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42F4D" w14:textId="54CB49F4" w:rsidR="007A0BAD" w:rsidRPr="00DE6CFF" w:rsidRDefault="00961F2D" w:rsidP="006F05AE">
      <w:pPr>
        <w:pStyle w:val="Sinespaciado"/>
        <w:jc w:val="center"/>
        <w:rPr>
          <w:rFonts w:asciiTheme="minorHAnsi" w:hAnsiTheme="minorHAnsi" w:cstheme="minorHAnsi"/>
          <w:b/>
          <w:color w:val="002060"/>
          <w:sz w:val="40"/>
          <w:szCs w:val="40"/>
          <w:lang w:val="es-PE"/>
        </w:rPr>
      </w:pPr>
      <w:r w:rsidRPr="00961F2D">
        <w:rPr>
          <w:rFonts w:asciiTheme="minorHAnsi" w:hAnsiTheme="minorHAnsi" w:cstheme="minorHAnsi"/>
          <w:b/>
          <w:color w:val="002060"/>
          <w:sz w:val="40"/>
          <w:szCs w:val="40"/>
          <w:lang w:val="es-PE"/>
        </w:rPr>
        <w:t>GRAN PREMIO FORMULA 1 DE BRASIL 202</w:t>
      </w:r>
      <w:r w:rsidR="00442673">
        <w:rPr>
          <w:rFonts w:asciiTheme="minorHAnsi" w:hAnsiTheme="minorHAnsi" w:cstheme="minorHAnsi"/>
          <w:b/>
          <w:color w:val="002060"/>
          <w:sz w:val="40"/>
          <w:szCs w:val="40"/>
          <w:lang w:val="es-PE"/>
        </w:rPr>
        <w:t>4</w:t>
      </w:r>
    </w:p>
    <w:p w14:paraId="16E8EE85" w14:textId="77777777" w:rsidR="00442673" w:rsidRPr="00442673" w:rsidRDefault="00442673" w:rsidP="00442673">
      <w:pPr>
        <w:pStyle w:val="Sinespaciado"/>
        <w:jc w:val="center"/>
        <w:rPr>
          <w:rFonts w:asciiTheme="minorHAnsi" w:hAnsiTheme="minorHAnsi" w:cstheme="minorHAnsi"/>
          <w:b/>
          <w:color w:val="002060"/>
          <w:sz w:val="28"/>
          <w:szCs w:val="28"/>
          <w:lang w:val="es-PE"/>
        </w:rPr>
      </w:pPr>
      <w:r w:rsidRPr="00442673">
        <w:rPr>
          <w:rFonts w:asciiTheme="minorHAnsi" w:hAnsiTheme="minorHAnsi" w:cstheme="minorHAnsi"/>
          <w:b/>
          <w:color w:val="002060"/>
          <w:sz w:val="28"/>
          <w:szCs w:val="28"/>
          <w:lang w:val="es-PE"/>
        </w:rPr>
        <w:t>Autódromo José Carlos Pace, San Pablo</w:t>
      </w:r>
    </w:p>
    <w:p w14:paraId="6D374D4D" w14:textId="01131001" w:rsidR="007A0BAD" w:rsidRDefault="00442673" w:rsidP="00442673">
      <w:pPr>
        <w:pStyle w:val="Sinespaciado"/>
        <w:jc w:val="center"/>
        <w:rPr>
          <w:rFonts w:asciiTheme="minorHAnsi" w:hAnsiTheme="minorHAnsi" w:cstheme="minorHAnsi"/>
          <w:b/>
          <w:color w:val="002060"/>
          <w:sz w:val="28"/>
          <w:szCs w:val="28"/>
          <w:lang w:val="es-PE"/>
        </w:rPr>
      </w:pPr>
      <w:r w:rsidRPr="00442673">
        <w:rPr>
          <w:rFonts w:asciiTheme="minorHAnsi" w:hAnsiTheme="minorHAnsi" w:cstheme="minorHAnsi"/>
          <w:b/>
          <w:color w:val="002060"/>
          <w:sz w:val="28"/>
          <w:szCs w:val="28"/>
          <w:lang w:val="es-PE"/>
        </w:rPr>
        <w:t>1, 2 Y 3 de noviembre</w:t>
      </w:r>
    </w:p>
    <w:p w14:paraId="313D15A2" w14:textId="0273C8C9" w:rsidR="00442673" w:rsidRPr="00DE6CFF" w:rsidRDefault="00442673" w:rsidP="00442673">
      <w:pPr>
        <w:pStyle w:val="Sinespaciado"/>
        <w:jc w:val="center"/>
        <w:rPr>
          <w:rFonts w:asciiTheme="minorHAnsi" w:hAnsiTheme="minorHAnsi" w:cstheme="minorHAnsi"/>
          <w:b/>
          <w:color w:val="002060"/>
          <w:sz w:val="28"/>
          <w:szCs w:val="28"/>
          <w:lang w:val="es-PE"/>
        </w:rPr>
      </w:pPr>
      <w:r>
        <w:rPr>
          <w:rFonts w:asciiTheme="minorHAnsi" w:hAnsiTheme="minorHAnsi" w:cstheme="minorHAnsi"/>
          <w:b/>
          <w:color w:val="002060"/>
          <w:sz w:val="28"/>
          <w:szCs w:val="28"/>
          <w:lang w:val="es-PE"/>
        </w:rPr>
        <w:t>SOLO SERVICIOS</w:t>
      </w:r>
    </w:p>
    <w:p w14:paraId="7D9D62E1" w14:textId="4E381145" w:rsidR="009F17F8" w:rsidRPr="001872F6" w:rsidRDefault="00E256FA" w:rsidP="006F05AE">
      <w:pPr>
        <w:pStyle w:val="Sinespaciado"/>
        <w:jc w:val="center"/>
        <w:rPr>
          <w:rFonts w:asciiTheme="minorHAnsi" w:hAnsiTheme="minorHAnsi" w:cstheme="minorHAnsi"/>
          <w:b/>
          <w:color w:val="002060"/>
          <w:sz w:val="18"/>
          <w:szCs w:val="18"/>
        </w:rPr>
      </w:pPr>
      <w:r w:rsidRPr="001872F6">
        <w:rPr>
          <w:rFonts w:asciiTheme="minorHAnsi" w:hAnsiTheme="minorHAnsi" w:cstheme="minorHAnsi"/>
          <w:b/>
          <w:color w:val="002060"/>
          <w:sz w:val="18"/>
          <w:szCs w:val="18"/>
        </w:rPr>
        <w:t xml:space="preserve">RESERVAR HASTA EL </w:t>
      </w:r>
      <w:r w:rsidR="00442673">
        <w:rPr>
          <w:rFonts w:asciiTheme="minorHAnsi" w:hAnsiTheme="minorHAnsi" w:cstheme="minorHAnsi"/>
          <w:b/>
          <w:color w:val="002060"/>
          <w:sz w:val="18"/>
          <w:szCs w:val="18"/>
        </w:rPr>
        <w:t>3</w:t>
      </w:r>
      <w:r w:rsidR="0029245D">
        <w:rPr>
          <w:rFonts w:asciiTheme="minorHAnsi" w:hAnsiTheme="minorHAnsi" w:cstheme="minorHAnsi"/>
          <w:b/>
          <w:color w:val="002060"/>
          <w:sz w:val="18"/>
          <w:szCs w:val="18"/>
        </w:rPr>
        <w:t>1</w:t>
      </w:r>
      <w:r>
        <w:rPr>
          <w:rFonts w:asciiTheme="minorHAnsi" w:hAnsiTheme="minorHAnsi" w:cstheme="minorHAnsi"/>
          <w:b/>
          <w:color w:val="002060"/>
          <w:sz w:val="18"/>
          <w:szCs w:val="18"/>
        </w:rPr>
        <w:t xml:space="preserve"> DE </w:t>
      </w:r>
      <w:r w:rsidR="0029245D">
        <w:rPr>
          <w:rFonts w:asciiTheme="minorHAnsi" w:hAnsiTheme="minorHAnsi" w:cstheme="minorHAnsi"/>
          <w:b/>
          <w:color w:val="002060"/>
          <w:sz w:val="18"/>
          <w:szCs w:val="18"/>
        </w:rPr>
        <w:t>MAYO</w:t>
      </w:r>
      <w:r w:rsidR="001F4EB1">
        <w:rPr>
          <w:rFonts w:asciiTheme="minorHAnsi" w:hAnsiTheme="minorHAnsi" w:cstheme="minorHAnsi"/>
          <w:b/>
          <w:color w:val="002060"/>
          <w:sz w:val="18"/>
          <w:szCs w:val="18"/>
        </w:rPr>
        <w:t xml:space="preserve"> </w:t>
      </w:r>
      <w:r w:rsidR="00442673">
        <w:rPr>
          <w:rFonts w:asciiTheme="minorHAnsi" w:hAnsiTheme="minorHAnsi" w:cstheme="minorHAnsi"/>
          <w:b/>
          <w:color w:val="002060"/>
          <w:sz w:val="18"/>
          <w:szCs w:val="18"/>
        </w:rPr>
        <w:t>24</w:t>
      </w:r>
      <w:r w:rsidR="008C3BBB" w:rsidRPr="001872F6">
        <w:rPr>
          <w:rFonts w:asciiTheme="minorHAnsi" w:hAnsiTheme="minorHAnsi" w:cstheme="minorHAnsi"/>
          <w:b/>
          <w:color w:val="002060"/>
          <w:sz w:val="18"/>
          <w:szCs w:val="18"/>
        </w:rPr>
        <w:t>´</w:t>
      </w:r>
    </w:p>
    <w:p w14:paraId="3068315E" w14:textId="77777777" w:rsidR="00FC74D5" w:rsidRDefault="00FC74D5" w:rsidP="00DB3120">
      <w:pPr>
        <w:pStyle w:val="Sinespaciado"/>
        <w:rPr>
          <w:rFonts w:asciiTheme="minorHAnsi" w:hAnsiTheme="minorHAnsi" w:cstheme="minorHAnsi"/>
          <w:b/>
          <w:bCs/>
          <w:sz w:val="20"/>
          <w:lang w:val="es-PE"/>
        </w:rPr>
      </w:pPr>
    </w:p>
    <w:p w14:paraId="45BC47BC" w14:textId="2AA5A99A" w:rsidR="00DB3120" w:rsidRPr="00DB3120" w:rsidRDefault="00DB3120" w:rsidP="00DB3120">
      <w:pPr>
        <w:pStyle w:val="Sinespaciado"/>
        <w:rPr>
          <w:rFonts w:asciiTheme="minorHAnsi" w:hAnsiTheme="minorHAnsi" w:cstheme="minorHAnsi"/>
          <w:b/>
          <w:bCs/>
          <w:sz w:val="20"/>
          <w:lang w:val="es-PE"/>
        </w:rPr>
      </w:pPr>
      <w:r w:rsidRPr="00DB3120">
        <w:rPr>
          <w:rFonts w:asciiTheme="minorHAnsi" w:hAnsiTheme="minorHAnsi" w:cstheme="minorHAnsi"/>
          <w:b/>
          <w:bCs/>
          <w:sz w:val="20"/>
          <w:lang w:val="es-PE"/>
        </w:rPr>
        <w:t>Incluido en el paquete:</w:t>
      </w:r>
    </w:p>
    <w:p w14:paraId="0F25653D" w14:textId="77777777"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 xml:space="preserve">Traslados </w:t>
      </w:r>
      <w:proofErr w:type="spellStart"/>
      <w:r w:rsidRPr="0029245D">
        <w:rPr>
          <w:rFonts w:asciiTheme="minorHAnsi" w:hAnsiTheme="minorHAnsi" w:cstheme="minorHAnsi"/>
          <w:sz w:val="20"/>
          <w:lang w:val="es-PE"/>
        </w:rPr>
        <w:t>In-out</w:t>
      </w:r>
      <w:proofErr w:type="spellEnd"/>
      <w:r w:rsidRPr="0029245D">
        <w:rPr>
          <w:rFonts w:asciiTheme="minorHAnsi" w:hAnsiTheme="minorHAnsi" w:cstheme="minorHAnsi"/>
          <w:sz w:val="20"/>
          <w:lang w:val="es-PE"/>
        </w:rPr>
        <w:t xml:space="preserve"> Aeropuerto en regular, servicio compartido</w:t>
      </w:r>
    </w:p>
    <w:p w14:paraId="28A99048" w14:textId="2CB0525F"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 xml:space="preserve">4 noches de Alojamiento con Desayuno </w:t>
      </w:r>
    </w:p>
    <w:p w14:paraId="0C10D9B3" w14:textId="77777777"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Traslados Hotel – Autódromo – Hotel en regular (viernes, sábado y domingo)</w:t>
      </w:r>
    </w:p>
    <w:p w14:paraId="7D7C5CB3" w14:textId="77777777"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Traslados al circuito exclusivos de pasajeros de Latinoamerica Sport Travel</w:t>
      </w:r>
    </w:p>
    <w:p w14:paraId="26FD3378" w14:textId="77777777"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Entrada Sector R para los 3 días de circuito (Ubicación techada)</w:t>
      </w:r>
    </w:p>
    <w:p w14:paraId="5AAC408F" w14:textId="77777777" w:rsidR="0029245D" w:rsidRPr="0029245D"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Kit de regalo exclusivo de Latinoamerica Sport Travel</w:t>
      </w:r>
    </w:p>
    <w:p w14:paraId="773CA10F" w14:textId="1D35901C" w:rsidR="00250036" w:rsidRDefault="0029245D" w:rsidP="0029245D">
      <w:pPr>
        <w:pStyle w:val="Sinespaciado"/>
        <w:numPr>
          <w:ilvl w:val="0"/>
          <w:numId w:val="49"/>
        </w:numPr>
        <w:rPr>
          <w:rFonts w:asciiTheme="minorHAnsi" w:hAnsiTheme="minorHAnsi" w:cstheme="minorHAnsi"/>
          <w:sz w:val="20"/>
          <w:lang w:val="es-PE"/>
        </w:rPr>
      </w:pPr>
      <w:r w:rsidRPr="0029245D">
        <w:rPr>
          <w:rFonts w:asciiTheme="minorHAnsi" w:hAnsiTheme="minorHAnsi" w:cstheme="minorHAnsi"/>
          <w:sz w:val="20"/>
          <w:lang w:val="es-PE"/>
        </w:rPr>
        <w:t>Coordinación permanente en destino exclusiva de Latinoamerica Sport Travel</w:t>
      </w:r>
    </w:p>
    <w:p w14:paraId="76F4C5E0" w14:textId="017077B5" w:rsidR="006F6FC9" w:rsidRPr="00DB3120" w:rsidRDefault="00250036" w:rsidP="00250036">
      <w:pPr>
        <w:pStyle w:val="Sinespaciado"/>
        <w:numPr>
          <w:ilvl w:val="0"/>
          <w:numId w:val="49"/>
        </w:numPr>
        <w:rPr>
          <w:rFonts w:asciiTheme="minorHAnsi" w:hAnsiTheme="minorHAnsi" w:cstheme="minorHAnsi"/>
          <w:sz w:val="20"/>
          <w:lang w:val="es-PE"/>
        </w:rPr>
      </w:pPr>
      <w:r>
        <w:rPr>
          <w:rFonts w:asciiTheme="minorHAnsi" w:hAnsiTheme="minorHAnsi" w:cstheme="minorHAnsi"/>
          <w:sz w:val="20"/>
          <w:lang w:val="es-PE"/>
        </w:rPr>
        <w:t>Tarjeta de asistencia</w:t>
      </w:r>
    </w:p>
    <w:p w14:paraId="05D08952" w14:textId="77777777" w:rsidR="00442673" w:rsidRDefault="00442673" w:rsidP="00914264">
      <w:pPr>
        <w:pStyle w:val="Sinespaciado"/>
        <w:jc w:val="center"/>
        <w:rPr>
          <w:rFonts w:asciiTheme="minorHAnsi" w:hAnsiTheme="minorHAnsi" w:cstheme="minorHAnsi"/>
          <w:sz w:val="20"/>
        </w:rPr>
      </w:pPr>
    </w:p>
    <w:p w14:paraId="7F9B85BE" w14:textId="48F54E7A" w:rsidR="00BE4ED8" w:rsidRPr="001872F6" w:rsidRDefault="00DB3120" w:rsidP="00914264">
      <w:pPr>
        <w:pStyle w:val="Sinespaciado"/>
        <w:jc w:val="center"/>
        <w:rPr>
          <w:rFonts w:asciiTheme="minorHAnsi" w:hAnsiTheme="minorHAnsi" w:cstheme="minorHAnsi"/>
          <w:sz w:val="20"/>
        </w:rPr>
      </w:pPr>
      <w:r>
        <w:rPr>
          <w:rFonts w:asciiTheme="minorHAnsi" w:hAnsiTheme="minorHAnsi" w:cstheme="minorHAnsi"/>
          <w:sz w:val="20"/>
        </w:rPr>
        <w:t>SIN AEREO</w:t>
      </w:r>
    </w:p>
    <w:tbl>
      <w:tblPr>
        <w:tblStyle w:val="Tablaconcuadrcula"/>
        <w:tblW w:w="9923"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835"/>
        <w:gridCol w:w="1843"/>
        <w:gridCol w:w="992"/>
        <w:gridCol w:w="992"/>
        <w:gridCol w:w="998"/>
        <w:gridCol w:w="1182"/>
        <w:gridCol w:w="1081"/>
      </w:tblGrid>
      <w:tr w:rsidR="00442673" w:rsidRPr="001872F6" w14:paraId="16005698" w14:textId="77777777" w:rsidTr="00FC74D5">
        <w:trPr>
          <w:trHeight w:val="70"/>
          <w:jc w:val="center"/>
        </w:trPr>
        <w:tc>
          <w:tcPr>
            <w:tcW w:w="2835" w:type="dxa"/>
            <w:tcBorders>
              <w:bottom w:val="single" w:sz="4" w:space="0" w:color="006600"/>
            </w:tcBorders>
            <w:shd w:val="clear" w:color="auto" w:fill="006600"/>
            <w:noWrap/>
            <w:vAlign w:val="center"/>
            <w:hideMark/>
          </w:tcPr>
          <w:p w14:paraId="0C66BB52" w14:textId="2A755F1B" w:rsidR="00442673" w:rsidRPr="001872F6" w:rsidRDefault="00442673" w:rsidP="00BA4C9F">
            <w:pPr>
              <w:pStyle w:val="Sinespaciado"/>
              <w:jc w:val="center"/>
              <w:rPr>
                <w:rFonts w:asciiTheme="minorHAnsi" w:hAnsiTheme="minorHAnsi" w:cstheme="minorHAnsi"/>
                <w:b/>
                <w:bCs/>
                <w:color w:val="FFFFFF" w:themeColor="background1"/>
                <w:sz w:val="20"/>
                <w:szCs w:val="20"/>
                <w:lang w:val="es-MX"/>
              </w:rPr>
            </w:pPr>
            <w:r w:rsidRPr="001872F6">
              <w:rPr>
                <w:rFonts w:asciiTheme="minorHAnsi" w:hAnsiTheme="minorHAnsi" w:cstheme="minorHAnsi"/>
                <w:b/>
                <w:bCs/>
                <w:color w:val="FFFFFF" w:themeColor="background1"/>
                <w:sz w:val="20"/>
                <w:szCs w:val="20"/>
              </w:rPr>
              <w:t>HOTEL</w:t>
            </w:r>
          </w:p>
        </w:tc>
        <w:tc>
          <w:tcPr>
            <w:tcW w:w="1843" w:type="dxa"/>
            <w:tcBorders>
              <w:bottom w:val="single" w:sz="4" w:space="0" w:color="006600"/>
            </w:tcBorders>
            <w:shd w:val="clear" w:color="auto" w:fill="006600"/>
          </w:tcPr>
          <w:p w14:paraId="67D0CB65" w14:textId="64F7143A" w:rsidR="00442673" w:rsidRDefault="00442673" w:rsidP="00BA4C9F">
            <w:pPr>
              <w:pStyle w:val="Sinespaciado"/>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ENTRADA</w:t>
            </w:r>
          </w:p>
        </w:tc>
        <w:tc>
          <w:tcPr>
            <w:tcW w:w="992" w:type="dxa"/>
            <w:tcBorders>
              <w:bottom w:val="single" w:sz="4" w:space="0" w:color="006600"/>
            </w:tcBorders>
            <w:shd w:val="clear" w:color="auto" w:fill="006600"/>
            <w:noWrap/>
            <w:vAlign w:val="center"/>
          </w:tcPr>
          <w:p w14:paraId="37A82662" w14:textId="19799188" w:rsidR="00442673" w:rsidRPr="001872F6" w:rsidRDefault="00442673" w:rsidP="00BA4C9F">
            <w:pPr>
              <w:pStyle w:val="Sinespaciado"/>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SPL</w:t>
            </w:r>
          </w:p>
        </w:tc>
        <w:tc>
          <w:tcPr>
            <w:tcW w:w="992" w:type="dxa"/>
            <w:tcBorders>
              <w:bottom w:val="single" w:sz="4" w:space="0" w:color="006600"/>
            </w:tcBorders>
            <w:shd w:val="clear" w:color="auto" w:fill="006600"/>
          </w:tcPr>
          <w:p w14:paraId="6A8C5D7E" w14:textId="15F6B5A5" w:rsidR="00442673" w:rsidRPr="001872F6" w:rsidRDefault="00442673" w:rsidP="00BA4C9F">
            <w:pPr>
              <w:pStyle w:val="Sinespaciado"/>
              <w:jc w:val="center"/>
              <w:rPr>
                <w:rFonts w:asciiTheme="minorHAnsi" w:hAnsiTheme="minorHAnsi" w:cstheme="minorHAnsi"/>
                <w:b/>
                <w:bCs/>
                <w:color w:val="FFFFFF" w:themeColor="background1"/>
                <w:sz w:val="20"/>
                <w:szCs w:val="20"/>
              </w:rPr>
            </w:pPr>
            <w:r w:rsidRPr="001872F6">
              <w:rPr>
                <w:rFonts w:asciiTheme="minorHAnsi" w:hAnsiTheme="minorHAnsi" w:cstheme="minorHAnsi"/>
                <w:b/>
                <w:bCs/>
                <w:color w:val="FFFFFF" w:themeColor="background1"/>
                <w:sz w:val="20"/>
                <w:szCs w:val="20"/>
              </w:rPr>
              <w:t>DBL</w:t>
            </w:r>
          </w:p>
        </w:tc>
        <w:tc>
          <w:tcPr>
            <w:tcW w:w="998" w:type="dxa"/>
            <w:tcBorders>
              <w:bottom w:val="single" w:sz="4" w:space="0" w:color="006600"/>
            </w:tcBorders>
            <w:shd w:val="clear" w:color="auto" w:fill="006600"/>
          </w:tcPr>
          <w:p w14:paraId="2E5C8D9D" w14:textId="26D2C396" w:rsidR="00442673" w:rsidRPr="001872F6" w:rsidRDefault="00442673" w:rsidP="00BA4C9F">
            <w:pPr>
              <w:pStyle w:val="Sinespaciado"/>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TPL</w:t>
            </w:r>
          </w:p>
        </w:tc>
        <w:tc>
          <w:tcPr>
            <w:tcW w:w="2263" w:type="dxa"/>
            <w:gridSpan w:val="2"/>
            <w:tcBorders>
              <w:bottom w:val="single" w:sz="4" w:space="0" w:color="006600"/>
            </w:tcBorders>
            <w:shd w:val="clear" w:color="auto" w:fill="006600"/>
            <w:noWrap/>
            <w:vAlign w:val="center"/>
            <w:hideMark/>
          </w:tcPr>
          <w:p w14:paraId="2A839BE4" w14:textId="6E64DC19" w:rsidR="00442673" w:rsidRPr="001872F6" w:rsidRDefault="00442673" w:rsidP="00BA4C9F">
            <w:pPr>
              <w:pStyle w:val="Sinespaciado"/>
              <w:jc w:val="center"/>
              <w:rPr>
                <w:rFonts w:asciiTheme="minorHAnsi" w:hAnsiTheme="minorHAnsi" w:cstheme="minorHAnsi"/>
                <w:b/>
                <w:bCs/>
                <w:color w:val="FFFFFF" w:themeColor="background1"/>
                <w:sz w:val="20"/>
                <w:szCs w:val="20"/>
              </w:rPr>
            </w:pPr>
            <w:r w:rsidRPr="001872F6">
              <w:rPr>
                <w:rFonts w:asciiTheme="minorHAnsi" w:hAnsiTheme="minorHAnsi" w:cstheme="minorHAnsi"/>
                <w:b/>
                <w:bCs/>
                <w:color w:val="FFFFFF" w:themeColor="background1"/>
                <w:sz w:val="20"/>
                <w:szCs w:val="20"/>
              </w:rPr>
              <w:t>VIGENCIA</w:t>
            </w:r>
          </w:p>
        </w:tc>
      </w:tr>
      <w:tr w:rsidR="0029245D" w:rsidRPr="001872F6" w14:paraId="7F78B27F" w14:textId="77777777" w:rsidTr="00FC74D5">
        <w:trPr>
          <w:trHeight w:val="120"/>
          <w:jc w:val="center"/>
        </w:trPr>
        <w:tc>
          <w:tcPr>
            <w:tcW w:w="2835" w:type="dxa"/>
            <w:vMerge w:val="restart"/>
            <w:tcBorders>
              <w:left w:val="single" w:sz="4" w:space="0" w:color="006600"/>
              <w:right w:val="single" w:sz="4" w:space="0" w:color="006600"/>
            </w:tcBorders>
            <w:noWrap/>
            <w:vAlign w:val="center"/>
          </w:tcPr>
          <w:p w14:paraId="2606B3C0" w14:textId="44BEFCFC" w:rsidR="0029245D" w:rsidRDefault="0029245D" w:rsidP="0029245D">
            <w:pPr>
              <w:jc w:val="center"/>
              <w:rPr>
                <w:rFonts w:ascii="Calibri" w:hAnsi="Calibri" w:cs="Calibri"/>
                <w:color w:val="000000"/>
                <w:sz w:val="20"/>
                <w:szCs w:val="20"/>
                <w:lang w:val="es-PE" w:eastAsia="es-PE"/>
              </w:rPr>
            </w:pPr>
            <w:r w:rsidRPr="00442673">
              <w:rPr>
                <w:rFonts w:ascii="Calibri" w:hAnsi="Calibri" w:cs="Calibri"/>
                <w:color w:val="000000"/>
                <w:sz w:val="20"/>
                <w:szCs w:val="20"/>
              </w:rPr>
              <w:t xml:space="preserve">Hotel </w:t>
            </w:r>
            <w:proofErr w:type="spellStart"/>
            <w:r w:rsidRPr="00442673">
              <w:rPr>
                <w:rFonts w:ascii="Calibri" w:hAnsi="Calibri" w:cs="Calibri"/>
                <w:color w:val="000000"/>
                <w:sz w:val="20"/>
                <w:szCs w:val="20"/>
              </w:rPr>
              <w:t>Laghetto</w:t>
            </w:r>
            <w:proofErr w:type="spellEnd"/>
            <w:r w:rsidRPr="00442673">
              <w:rPr>
                <w:rFonts w:ascii="Calibri" w:hAnsi="Calibri" w:cs="Calibri"/>
                <w:color w:val="000000"/>
                <w:sz w:val="20"/>
                <w:szCs w:val="20"/>
              </w:rPr>
              <w:t xml:space="preserve"> </w:t>
            </w:r>
            <w:proofErr w:type="spellStart"/>
            <w:r w:rsidRPr="00442673">
              <w:rPr>
                <w:rFonts w:ascii="Calibri" w:hAnsi="Calibri" w:cs="Calibri"/>
                <w:color w:val="000000"/>
                <w:sz w:val="20"/>
                <w:szCs w:val="20"/>
              </w:rPr>
              <w:t>Stilo</w:t>
            </w:r>
            <w:proofErr w:type="spellEnd"/>
            <w:r w:rsidRPr="00442673">
              <w:rPr>
                <w:rFonts w:ascii="Calibri" w:hAnsi="Calibri" w:cs="Calibri"/>
                <w:color w:val="000000"/>
                <w:sz w:val="20"/>
                <w:szCs w:val="20"/>
              </w:rPr>
              <w:t xml:space="preserve"> Sao Paulo</w:t>
            </w:r>
          </w:p>
        </w:tc>
        <w:tc>
          <w:tcPr>
            <w:tcW w:w="1843" w:type="dxa"/>
            <w:tcBorders>
              <w:left w:val="single" w:sz="4" w:space="0" w:color="006600"/>
              <w:right w:val="single" w:sz="4" w:space="0" w:color="006600"/>
            </w:tcBorders>
            <w:shd w:val="clear" w:color="auto" w:fill="9BBB59" w:themeFill="accent3"/>
            <w:vAlign w:val="center"/>
          </w:tcPr>
          <w:p w14:paraId="06CF5E12" w14:textId="4F819ACD" w:rsidR="0029245D" w:rsidRPr="00442673" w:rsidRDefault="0029245D" w:rsidP="0029245D">
            <w:pPr>
              <w:jc w:val="center"/>
              <w:rPr>
                <w:rFonts w:ascii="Calibri" w:hAnsi="Calibri" w:cs="Calibri"/>
                <w:b/>
                <w:bCs/>
                <w:sz w:val="20"/>
                <w:szCs w:val="20"/>
              </w:rPr>
            </w:pPr>
            <w:r w:rsidRPr="00442673">
              <w:rPr>
                <w:rFonts w:ascii="Calibri" w:hAnsi="Calibri" w:cs="Calibri"/>
                <w:b/>
                <w:bCs/>
                <w:sz w:val="20"/>
                <w:szCs w:val="20"/>
              </w:rPr>
              <w:t>SECTOR R</w:t>
            </w:r>
          </w:p>
        </w:tc>
        <w:tc>
          <w:tcPr>
            <w:tcW w:w="99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A339B3" w14:textId="636A10C0"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2889</w:t>
            </w:r>
          </w:p>
        </w:tc>
        <w:tc>
          <w:tcPr>
            <w:tcW w:w="992" w:type="dxa"/>
            <w:tcBorders>
              <w:top w:val="single" w:sz="4" w:space="0" w:color="006600"/>
              <w:left w:val="single" w:sz="4" w:space="0" w:color="006600"/>
              <w:bottom w:val="single" w:sz="4" w:space="0" w:color="006600"/>
              <w:right w:val="single" w:sz="4" w:space="0" w:color="006600"/>
            </w:tcBorders>
            <w:vAlign w:val="center"/>
          </w:tcPr>
          <w:p w14:paraId="594DD58E" w14:textId="33FC932F"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1955</w:t>
            </w:r>
          </w:p>
        </w:tc>
        <w:tc>
          <w:tcPr>
            <w:tcW w:w="998" w:type="dxa"/>
            <w:tcBorders>
              <w:top w:val="single" w:sz="4" w:space="0" w:color="006600"/>
              <w:left w:val="single" w:sz="4" w:space="0" w:color="006600"/>
              <w:right w:val="single" w:sz="4" w:space="0" w:color="006600"/>
            </w:tcBorders>
            <w:vAlign w:val="center"/>
          </w:tcPr>
          <w:p w14:paraId="6B05AE60" w14:textId="6307F0D9"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1826</w:t>
            </w:r>
          </w:p>
        </w:tc>
        <w:tc>
          <w:tcPr>
            <w:tcW w:w="1182" w:type="dxa"/>
            <w:tcBorders>
              <w:top w:val="single" w:sz="4" w:space="0" w:color="006600"/>
              <w:left w:val="single" w:sz="4" w:space="0" w:color="006600"/>
              <w:right w:val="single" w:sz="4" w:space="0" w:color="006600"/>
            </w:tcBorders>
            <w:shd w:val="clear" w:color="auto" w:fill="auto"/>
            <w:noWrap/>
            <w:vAlign w:val="center"/>
          </w:tcPr>
          <w:p w14:paraId="6D5AC123" w14:textId="6D6F1759" w:rsidR="0029245D" w:rsidRDefault="0029245D" w:rsidP="0029245D">
            <w:pPr>
              <w:jc w:val="center"/>
              <w:rPr>
                <w:rFonts w:ascii="Calibri" w:hAnsi="Calibri" w:cs="Calibri"/>
                <w:color w:val="000000"/>
                <w:sz w:val="20"/>
                <w:szCs w:val="20"/>
                <w:lang w:val="es-PE" w:eastAsia="es-PE"/>
              </w:rPr>
            </w:pPr>
            <w:r>
              <w:rPr>
                <w:rFonts w:ascii="Calibri" w:hAnsi="Calibri" w:cs="Calibri"/>
                <w:color w:val="000000"/>
                <w:sz w:val="20"/>
                <w:szCs w:val="20"/>
              </w:rPr>
              <w:t>31/10/2024</w:t>
            </w:r>
          </w:p>
        </w:tc>
        <w:tc>
          <w:tcPr>
            <w:tcW w:w="1081" w:type="dxa"/>
            <w:tcBorders>
              <w:top w:val="single" w:sz="4" w:space="0" w:color="006600"/>
              <w:left w:val="single" w:sz="4" w:space="0" w:color="006600"/>
              <w:right w:val="single" w:sz="4" w:space="0" w:color="006600"/>
            </w:tcBorders>
            <w:shd w:val="clear" w:color="auto" w:fill="auto"/>
            <w:noWrap/>
            <w:vAlign w:val="center"/>
          </w:tcPr>
          <w:p w14:paraId="4DB04CA2" w14:textId="73746011"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4/11/2024</w:t>
            </w:r>
          </w:p>
        </w:tc>
      </w:tr>
      <w:tr w:rsidR="0029245D" w:rsidRPr="001872F6" w14:paraId="2154D976" w14:textId="77777777" w:rsidTr="00FC74D5">
        <w:trPr>
          <w:trHeight w:val="120"/>
          <w:jc w:val="center"/>
        </w:trPr>
        <w:tc>
          <w:tcPr>
            <w:tcW w:w="2835" w:type="dxa"/>
            <w:vMerge/>
            <w:tcBorders>
              <w:left w:val="single" w:sz="4" w:space="0" w:color="006600"/>
              <w:right w:val="single" w:sz="4" w:space="0" w:color="006600"/>
            </w:tcBorders>
            <w:noWrap/>
            <w:vAlign w:val="center"/>
          </w:tcPr>
          <w:p w14:paraId="34EC894F" w14:textId="05CF9E7A" w:rsidR="0029245D" w:rsidRPr="00961F2D" w:rsidRDefault="0029245D" w:rsidP="0029245D">
            <w:pPr>
              <w:jc w:val="center"/>
              <w:rPr>
                <w:rFonts w:ascii="Calibri" w:hAnsi="Calibri" w:cs="Calibri"/>
                <w:color w:val="000000"/>
                <w:sz w:val="20"/>
                <w:szCs w:val="20"/>
              </w:rPr>
            </w:pPr>
          </w:p>
        </w:tc>
        <w:tc>
          <w:tcPr>
            <w:tcW w:w="1843" w:type="dxa"/>
            <w:tcBorders>
              <w:left w:val="single" w:sz="4" w:space="0" w:color="006600"/>
              <w:right w:val="single" w:sz="4" w:space="0" w:color="006600"/>
            </w:tcBorders>
            <w:shd w:val="clear" w:color="auto" w:fill="4BACC6" w:themeFill="accent5"/>
            <w:vAlign w:val="center"/>
          </w:tcPr>
          <w:p w14:paraId="4E78AAAC" w14:textId="6CFCD742" w:rsidR="0029245D" w:rsidRPr="00442673" w:rsidRDefault="0029245D" w:rsidP="0029245D">
            <w:pPr>
              <w:jc w:val="center"/>
              <w:rPr>
                <w:rFonts w:ascii="Calibri" w:hAnsi="Calibri" w:cs="Calibri"/>
                <w:b/>
                <w:bCs/>
                <w:color w:val="000000"/>
                <w:sz w:val="20"/>
                <w:szCs w:val="20"/>
              </w:rPr>
            </w:pPr>
            <w:r w:rsidRPr="00442673">
              <w:rPr>
                <w:rFonts w:ascii="Calibri" w:hAnsi="Calibri" w:cs="Calibri"/>
                <w:b/>
                <w:bCs/>
                <w:color w:val="000000"/>
                <w:sz w:val="20"/>
                <w:szCs w:val="20"/>
              </w:rPr>
              <w:t>SECTOR D</w:t>
            </w:r>
          </w:p>
        </w:tc>
        <w:tc>
          <w:tcPr>
            <w:tcW w:w="99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5C7323" w14:textId="678AA56B" w:rsidR="0029245D" w:rsidRPr="00961F2D" w:rsidRDefault="0029245D" w:rsidP="0029245D">
            <w:pPr>
              <w:jc w:val="center"/>
              <w:rPr>
                <w:rFonts w:ascii="Calibri" w:hAnsi="Calibri" w:cs="Calibri"/>
                <w:color w:val="000000"/>
                <w:sz w:val="20"/>
                <w:szCs w:val="20"/>
              </w:rPr>
            </w:pPr>
            <w:r>
              <w:rPr>
                <w:rFonts w:ascii="Calibri" w:hAnsi="Calibri" w:cs="Calibri"/>
                <w:color w:val="000000"/>
                <w:sz w:val="20"/>
                <w:szCs w:val="20"/>
              </w:rPr>
              <w:t>3326</w:t>
            </w:r>
          </w:p>
        </w:tc>
        <w:tc>
          <w:tcPr>
            <w:tcW w:w="992" w:type="dxa"/>
            <w:tcBorders>
              <w:top w:val="single" w:sz="4" w:space="0" w:color="006600"/>
              <w:left w:val="single" w:sz="4" w:space="0" w:color="006600"/>
              <w:bottom w:val="single" w:sz="4" w:space="0" w:color="006600"/>
              <w:right w:val="single" w:sz="4" w:space="0" w:color="006600"/>
            </w:tcBorders>
            <w:vAlign w:val="center"/>
          </w:tcPr>
          <w:p w14:paraId="02BA04F2" w14:textId="58B6E89B" w:rsidR="0029245D" w:rsidRPr="00961F2D" w:rsidRDefault="0029245D" w:rsidP="0029245D">
            <w:pPr>
              <w:jc w:val="center"/>
              <w:rPr>
                <w:rFonts w:ascii="Calibri" w:hAnsi="Calibri" w:cs="Calibri"/>
                <w:color w:val="000000"/>
                <w:sz w:val="20"/>
                <w:szCs w:val="20"/>
              </w:rPr>
            </w:pPr>
            <w:r>
              <w:rPr>
                <w:rFonts w:ascii="Calibri" w:hAnsi="Calibri" w:cs="Calibri"/>
                <w:color w:val="000000"/>
                <w:sz w:val="20"/>
                <w:szCs w:val="20"/>
              </w:rPr>
              <w:t>2509</w:t>
            </w:r>
          </w:p>
        </w:tc>
        <w:tc>
          <w:tcPr>
            <w:tcW w:w="998" w:type="dxa"/>
            <w:tcBorders>
              <w:left w:val="single" w:sz="4" w:space="0" w:color="006600"/>
              <w:right w:val="single" w:sz="4" w:space="0" w:color="006600"/>
            </w:tcBorders>
            <w:vAlign w:val="center"/>
          </w:tcPr>
          <w:p w14:paraId="0B451832" w14:textId="4165ADC5"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2361</w:t>
            </w:r>
          </w:p>
        </w:tc>
        <w:tc>
          <w:tcPr>
            <w:tcW w:w="1182" w:type="dxa"/>
            <w:tcBorders>
              <w:left w:val="single" w:sz="4" w:space="0" w:color="006600"/>
              <w:right w:val="single" w:sz="4" w:space="0" w:color="006600"/>
            </w:tcBorders>
            <w:shd w:val="clear" w:color="auto" w:fill="auto"/>
            <w:noWrap/>
            <w:vAlign w:val="center"/>
          </w:tcPr>
          <w:p w14:paraId="3809108D" w14:textId="32830040"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31/10/2024</w:t>
            </w:r>
          </w:p>
        </w:tc>
        <w:tc>
          <w:tcPr>
            <w:tcW w:w="1081" w:type="dxa"/>
            <w:tcBorders>
              <w:left w:val="single" w:sz="4" w:space="0" w:color="006600"/>
              <w:right w:val="single" w:sz="4" w:space="0" w:color="006600"/>
            </w:tcBorders>
            <w:shd w:val="clear" w:color="auto" w:fill="auto"/>
            <w:noWrap/>
            <w:vAlign w:val="center"/>
          </w:tcPr>
          <w:p w14:paraId="4ECCC956" w14:textId="24B6299A"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4/11/2024</w:t>
            </w:r>
          </w:p>
        </w:tc>
      </w:tr>
      <w:tr w:rsidR="0029245D" w:rsidRPr="001872F6" w14:paraId="1ED36A19" w14:textId="77777777" w:rsidTr="00FC74D5">
        <w:trPr>
          <w:trHeight w:val="120"/>
          <w:jc w:val="center"/>
        </w:trPr>
        <w:tc>
          <w:tcPr>
            <w:tcW w:w="2835" w:type="dxa"/>
            <w:vMerge/>
            <w:tcBorders>
              <w:left w:val="single" w:sz="4" w:space="0" w:color="006600"/>
              <w:right w:val="single" w:sz="4" w:space="0" w:color="006600"/>
            </w:tcBorders>
            <w:noWrap/>
            <w:vAlign w:val="center"/>
          </w:tcPr>
          <w:p w14:paraId="327E47F7" w14:textId="08FF56DC" w:rsidR="0029245D" w:rsidRPr="00961F2D" w:rsidRDefault="0029245D" w:rsidP="0029245D">
            <w:pPr>
              <w:jc w:val="center"/>
              <w:rPr>
                <w:rFonts w:ascii="Calibri" w:hAnsi="Calibri" w:cs="Calibri"/>
                <w:color w:val="000000"/>
                <w:sz w:val="20"/>
                <w:szCs w:val="20"/>
              </w:rPr>
            </w:pPr>
          </w:p>
        </w:tc>
        <w:tc>
          <w:tcPr>
            <w:tcW w:w="1843" w:type="dxa"/>
            <w:tcBorders>
              <w:left w:val="single" w:sz="4" w:space="0" w:color="006600"/>
              <w:right w:val="single" w:sz="4" w:space="0" w:color="006600"/>
            </w:tcBorders>
            <w:shd w:val="clear" w:color="auto" w:fill="F79646" w:themeFill="accent6"/>
            <w:vAlign w:val="center"/>
          </w:tcPr>
          <w:p w14:paraId="3E2C044A" w14:textId="2F3BE286" w:rsidR="0029245D" w:rsidRPr="00442673" w:rsidRDefault="0029245D" w:rsidP="0029245D">
            <w:pPr>
              <w:jc w:val="center"/>
              <w:rPr>
                <w:rFonts w:ascii="Calibri" w:hAnsi="Calibri" w:cs="Calibri"/>
                <w:b/>
                <w:bCs/>
                <w:sz w:val="20"/>
                <w:szCs w:val="20"/>
              </w:rPr>
            </w:pPr>
            <w:r w:rsidRPr="00442673">
              <w:rPr>
                <w:rFonts w:ascii="Calibri" w:hAnsi="Calibri" w:cs="Calibri"/>
                <w:b/>
                <w:bCs/>
                <w:sz w:val="20"/>
                <w:szCs w:val="20"/>
              </w:rPr>
              <w:t>SECTOR B</w:t>
            </w:r>
          </w:p>
        </w:tc>
        <w:tc>
          <w:tcPr>
            <w:tcW w:w="99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9B9996" w14:textId="411A3497" w:rsidR="0029245D" w:rsidRPr="00961F2D" w:rsidRDefault="0029245D" w:rsidP="0029245D">
            <w:pPr>
              <w:jc w:val="center"/>
              <w:rPr>
                <w:rFonts w:ascii="Calibri" w:hAnsi="Calibri" w:cs="Calibri"/>
                <w:color w:val="000000"/>
                <w:sz w:val="20"/>
                <w:szCs w:val="20"/>
              </w:rPr>
            </w:pPr>
            <w:r>
              <w:rPr>
                <w:rFonts w:ascii="Calibri" w:hAnsi="Calibri" w:cs="Calibri"/>
                <w:color w:val="000000"/>
                <w:sz w:val="20"/>
                <w:szCs w:val="20"/>
              </w:rPr>
              <w:t>3514</w:t>
            </w:r>
          </w:p>
        </w:tc>
        <w:tc>
          <w:tcPr>
            <w:tcW w:w="992" w:type="dxa"/>
            <w:tcBorders>
              <w:top w:val="single" w:sz="4" w:space="0" w:color="006600"/>
              <w:left w:val="single" w:sz="4" w:space="0" w:color="006600"/>
              <w:bottom w:val="single" w:sz="4" w:space="0" w:color="006600"/>
              <w:right w:val="single" w:sz="4" w:space="0" w:color="006600"/>
            </w:tcBorders>
            <w:vAlign w:val="center"/>
          </w:tcPr>
          <w:p w14:paraId="395FD494" w14:textId="1CE71A03" w:rsidR="0029245D" w:rsidRPr="00961F2D" w:rsidRDefault="0029245D" w:rsidP="0029245D">
            <w:pPr>
              <w:jc w:val="center"/>
              <w:rPr>
                <w:rFonts w:ascii="Calibri" w:hAnsi="Calibri" w:cs="Calibri"/>
                <w:color w:val="000000"/>
                <w:sz w:val="20"/>
                <w:szCs w:val="20"/>
              </w:rPr>
            </w:pPr>
            <w:r>
              <w:rPr>
                <w:rFonts w:ascii="Calibri" w:hAnsi="Calibri" w:cs="Calibri"/>
                <w:color w:val="000000"/>
                <w:sz w:val="20"/>
                <w:szCs w:val="20"/>
              </w:rPr>
              <w:t>2695</w:t>
            </w:r>
          </w:p>
        </w:tc>
        <w:tc>
          <w:tcPr>
            <w:tcW w:w="998" w:type="dxa"/>
            <w:tcBorders>
              <w:left w:val="single" w:sz="4" w:space="0" w:color="006600"/>
              <w:bottom w:val="single" w:sz="4" w:space="0" w:color="006600"/>
              <w:right w:val="single" w:sz="4" w:space="0" w:color="006600"/>
            </w:tcBorders>
            <w:vAlign w:val="center"/>
          </w:tcPr>
          <w:p w14:paraId="33DBB436" w14:textId="0AFB21E9"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2361</w:t>
            </w:r>
          </w:p>
        </w:tc>
        <w:tc>
          <w:tcPr>
            <w:tcW w:w="1182" w:type="dxa"/>
            <w:tcBorders>
              <w:left w:val="single" w:sz="4" w:space="0" w:color="006600"/>
              <w:bottom w:val="single" w:sz="4" w:space="0" w:color="006600"/>
              <w:right w:val="single" w:sz="4" w:space="0" w:color="006600"/>
            </w:tcBorders>
            <w:shd w:val="clear" w:color="auto" w:fill="auto"/>
            <w:noWrap/>
            <w:vAlign w:val="center"/>
          </w:tcPr>
          <w:p w14:paraId="2C6AF760" w14:textId="5490AFFB"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31/10/2024</w:t>
            </w:r>
          </w:p>
        </w:tc>
        <w:tc>
          <w:tcPr>
            <w:tcW w:w="1081" w:type="dxa"/>
            <w:tcBorders>
              <w:left w:val="single" w:sz="4" w:space="0" w:color="006600"/>
              <w:bottom w:val="single" w:sz="4" w:space="0" w:color="006600"/>
              <w:right w:val="single" w:sz="4" w:space="0" w:color="006600"/>
            </w:tcBorders>
            <w:shd w:val="clear" w:color="auto" w:fill="auto"/>
            <w:noWrap/>
            <w:vAlign w:val="center"/>
          </w:tcPr>
          <w:p w14:paraId="1EA0EDE7" w14:textId="434F090A" w:rsidR="0029245D" w:rsidRDefault="0029245D" w:rsidP="0029245D">
            <w:pPr>
              <w:jc w:val="center"/>
              <w:rPr>
                <w:rFonts w:ascii="Calibri" w:hAnsi="Calibri" w:cs="Calibri"/>
                <w:color w:val="000000"/>
                <w:sz w:val="20"/>
                <w:szCs w:val="20"/>
              </w:rPr>
            </w:pPr>
            <w:r>
              <w:rPr>
                <w:rFonts w:ascii="Calibri" w:hAnsi="Calibri" w:cs="Calibri"/>
                <w:color w:val="000000"/>
                <w:sz w:val="20"/>
                <w:szCs w:val="20"/>
              </w:rPr>
              <w:t>4/11/2024</w:t>
            </w:r>
          </w:p>
        </w:tc>
      </w:tr>
    </w:tbl>
    <w:p w14:paraId="7373C226" w14:textId="2DE76CA2" w:rsidR="008B0ACF" w:rsidRDefault="00ED1795" w:rsidP="008B0ACF">
      <w:pPr>
        <w:pStyle w:val="Sinespaciado"/>
        <w:jc w:val="center"/>
        <w:rPr>
          <w:rFonts w:asciiTheme="minorHAnsi" w:hAnsiTheme="minorHAnsi" w:cstheme="minorHAnsi"/>
          <w:sz w:val="20"/>
        </w:rPr>
      </w:pPr>
      <w:r>
        <w:rPr>
          <w:rFonts w:asciiTheme="minorHAnsi" w:hAnsiTheme="minorHAnsi" w:cstheme="minorHAnsi"/>
          <w:sz w:val="20"/>
        </w:rPr>
        <w:t>COMISION</w:t>
      </w:r>
      <w:r w:rsidR="00DB3120">
        <w:rPr>
          <w:rFonts w:asciiTheme="minorHAnsi" w:hAnsiTheme="minorHAnsi" w:cstheme="minorHAnsi"/>
          <w:sz w:val="20"/>
        </w:rPr>
        <w:t xml:space="preserve">ABLE AL 10% </w:t>
      </w:r>
      <w:r w:rsidR="008B0ACF" w:rsidRPr="001872F6">
        <w:rPr>
          <w:rFonts w:asciiTheme="minorHAnsi" w:hAnsiTheme="minorHAnsi" w:cstheme="minorHAnsi"/>
          <w:sz w:val="20"/>
        </w:rPr>
        <w:t>- INCENTIVO US $ 10 P/PAX</w:t>
      </w:r>
    </w:p>
    <w:p w14:paraId="0FD74C45" w14:textId="77777777" w:rsidR="00981FAC" w:rsidRPr="001872F6" w:rsidRDefault="00981FAC" w:rsidP="008F4076">
      <w:pPr>
        <w:pStyle w:val="Sinespaciado"/>
        <w:rPr>
          <w:rFonts w:asciiTheme="minorHAnsi" w:hAnsiTheme="minorHAnsi" w:cstheme="minorHAnsi"/>
          <w:sz w:val="2"/>
        </w:rPr>
      </w:pPr>
    </w:p>
    <w:p w14:paraId="5195A92A" w14:textId="77777777" w:rsidR="00981FAC" w:rsidRDefault="00981FAC" w:rsidP="00DB3120">
      <w:pPr>
        <w:pStyle w:val="Sinespaciado"/>
        <w:rPr>
          <w:rFonts w:asciiTheme="minorHAnsi" w:hAnsiTheme="minorHAnsi" w:cstheme="minorHAnsi"/>
          <w:b/>
          <w:sz w:val="22"/>
        </w:rPr>
      </w:pPr>
      <w:r w:rsidRPr="001872F6">
        <w:rPr>
          <w:rFonts w:asciiTheme="minorHAnsi" w:hAnsiTheme="minorHAnsi" w:cstheme="minorHAnsi"/>
          <w:b/>
          <w:sz w:val="22"/>
        </w:rPr>
        <w:t xml:space="preserve">Condiciones Generales: </w:t>
      </w:r>
    </w:p>
    <w:p w14:paraId="75878FA3" w14:textId="77777777" w:rsidR="00981FAC" w:rsidRPr="001872F6" w:rsidRDefault="00981FAC" w:rsidP="001F4EB1">
      <w:pPr>
        <w:pStyle w:val="Sinespaciado"/>
        <w:rPr>
          <w:rFonts w:asciiTheme="minorHAnsi" w:hAnsiTheme="minorHAnsi" w:cstheme="minorHAnsi"/>
          <w:b/>
          <w:sz w:val="20"/>
        </w:rPr>
      </w:pPr>
      <w:r w:rsidRPr="001872F6">
        <w:rPr>
          <w:rFonts w:asciiTheme="minorHAnsi" w:hAnsiTheme="minorHAnsi" w:cstheme="minorHAnsi"/>
          <w:b/>
          <w:sz w:val="20"/>
        </w:rPr>
        <w:t>Referente al paquete:</w:t>
      </w:r>
    </w:p>
    <w:p w14:paraId="40AF01FB" w14:textId="3554C826" w:rsidR="001F4EB1" w:rsidRPr="001F4EB1" w:rsidRDefault="001F4EB1" w:rsidP="001F4EB1">
      <w:pPr>
        <w:pStyle w:val="NormalWeb"/>
        <w:numPr>
          <w:ilvl w:val="0"/>
          <w:numId w:val="40"/>
        </w:numPr>
        <w:spacing w:before="0" w:beforeAutospacing="0"/>
        <w:jc w:val="both"/>
        <w:rPr>
          <w:rFonts w:asciiTheme="minorHAnsi" w:hAnsiTheme="minorHAnsi"/>
          <w:color w:val="000000"/>
          <w:sz w:val="19"/>
          <w:szCs w:val="19"/>
        </w:rPr>
      </w:pPr>
      <w:r w:rsidRPr="001F4EB1">
        <w:rPr>
          <w:rFonts w:asciiTheme="minorHAnsi" w:hAnsiTheme="minorHAnsi"/>
          <w:color w:val="000000"/>
          <w:sz w:val="19"/>
          <w:szCs w:val="19"/>
        </w:rPr>
        <w:t>Precios netos, por persona, en dólares.</w:t>
      </w:r>
    </w:p>
    <w:p w14:paraId="14EBDD77" w14:textId="53A38ED7" w:rsidR="001F4EB1" w:rsidRPr="001F4EB1" w:rsidRDefault="001F4EB1" w:rsidP="001F4EB1">
      <w:pPr>
        <w:pStyle w:val="NormalWeb"/>
        <w:numPr>
          <w:ilvl w:val="0"/>
          <w:numId w:val="40"/>
        </w:numPr>
        <w:spacing w:before="0" w:beforeAutospacing="0"/>
        <w:jc w:val="both"/>
        <w:rPr>
          <w:rFonts w:asciiTheme="minorHAnsi" w:hAnsiTheme="minorHAnsi"/>
          <w:color w:val="000000"/>
          <w:sz w:val="19"/>
          <w:szCs w:val="19"/>
        </w:rPr>
      </w:pPr>
      <w:r w:rsidRPr="001F4EB1">
        <w:rPr>
          <w:rFonts w:asciiTheme="minorHAnsi" w:hAnsiTheme="minorHAnsi"/>
          <w:color w:val="000000"/>
          <w:sz w:val="19"/>
          <w:szCs w:val="19"/>
        </w:rPr>
        <w:t>Tarifas válidas para las fechas indicadas, sujetas a disponibilidad y cambios sin previo aviso.</w:t>
      </w:r>
    </w:p>
    <w:p w14:paraId="73A891CE" w14:textId="49CF321B" w:rsidR="001F4EB1" w:rsidRPr="001F4EB1" w:rsidRDefault="001F4EB1" w:rsidP="001F4EB1">
      <w:pPr>
        <w:pStyle w:val="NormalWeb"/>
        <w:numPr>
          <w:ilvl w:val="0"/>
          <w:numId w:val="40"/>
        </w:numPr>
        <w:spacing w:before="0" w:beforeAutospacing="0"/>
        <w:jc w:val="both"/>
        <w:rPr>
          <w:rFonts w:asciiTheme="minorHAnsi" w:hAnsiTheme="minorHAnsi"/>
          <w:color w:val="000000"/>
          <w:sz w:val="19"/>
          <w:szCs w:val="19"/>
        </w:rPr>
      </w:pPr>
      <w:r w:rsidRPr="001F4EB1">
        <w:rPr>
          <w:rFonts w:asciiTheme="minorHAnsi" w:hAnsiTheme="minorHAnsi"/>
          <w:color w:val="000000"/>
          <w:sz w:val="19"/>
          <w:szCs w:val="19"/>
        </w:rPr>
        <w:t>Pago anticipado, sin reintegro en caso de anulación, fecha de pago será informada en el momento de la reserva o solicitud.</w:t>
      </w:r>
    </w:p>
    <w:p w14:paraId="24EE8945" w14:textId="77777777" w:rsidR="001F4EB1" w:rsidRPr="001F4EB1" w:rsidRDefault="001F4EB1" w:rsidP="001F4EB1">
      <w:pPr>
        <w:pStyle w:val="NormalWeb"/>
        <w:numPr>
          <w:ilvl w:val="0"/>
          <w:numId w:val="40"/>
        </w:numPr>
        <w:jc w:val="both"/>
        <w:rPr>
          <w:rFonts w:asciiTheme="minorHAnsi" w:hAnsiTheme="minorHAnsi"/>
          <w:color w:val="000000"/>
          <w:sz w:val="19"/>
          <w:szCs w:val="19"/>
        </w:rPr>
      </w:pPr>
      <w:r w:rsidRPr="001F4EB1">
        <w:rPr>
          <w:rFonts w:asciiTheme="minorHAnsi" w:hAnsiTheme="minorHAnsi"/>
          <w:color w:val="000000"/>
          <w:sz w:val="19"/>
          <w:szCs w:val="19"/>
        </w:rPr>
        <w:t>Servicios en base regular, a compartir con otros pasajeros.</w:t>
      </w:r>
    </w:p>
    <w:p w14:paraId="6E14D23D" w14:textId="77777777" w:rsidR="001F4EB1" w:rsidRPr="001F4EB1" w:rsidRDefault="001F4EB1" w:rsidP="001F4EB1">
      <w:pPr>
        <w:pStyle w:val="NormalWeb"/>
        <w:numPr>
          <w:ilvl w:val="0"/>
          <w:numId w:val="40"/>
        </w:numPr>
        <w:jc w:val="both"/>
        <w:rPr>
          <w:rFonts w:asciiTheme="minorHAnsi" w:hAnsiTheme="minorHAnsi"/>
          <w:color w:val="000000"/>
          <w:sz w:val="19"/>
          <w:szCs w:val="19"/>
        </w:rPr>
      </w:pPr>
      <w:r w:rsidRPr="001F4EB1">
        <w:rPr>
          <w:rFonts w:asciiTheme="minorHAnsi" w:hAnsiTheme="minorHAnsi"/>
          <w:color w:val="000000"/>
          <w:sz w:val="19"/>
          <w:szCs w:val="19"/>
        </w:rPr>
        <w:t>Los horarios de los traslados serán coordinados directamente por el operador local.</w:t>
      </w:r>
    </w:p>
    <w:p w14:paraId="212AD1DF" w14:textId="2DA05B11" w:rsidR="00961F2D" w:rsidRDefault="001F4EB1" w:rsidP="001F4EB1">
      <w:pPr>
        <w:pStyle w:val="NormalWeb"/>
        <w:numPr>
          <w:ilvl w:val="0"/>
          <w:numId w:val="40"/>
        </w:numPr>
        <w:spacing w:before="0" w:beforeAutospacing="0" w:after="0" w:afterAutospacing="0"/>
        <w:jc w:val="both"/>
        <w:rPr>
          <w:rFonts w:asciiTheme="minorHAnsi" w:hAnsiTheme="minorHAnsi"/>
          <w:color w:val="000000"/>
          <w:sz w:val="19"/>
          <w:szCs w:val="19"/>
        </w:rPr>
      </w:pPr>
      <w:r w:rsidRPr="001F4EB1">
        <w:rPr>
          <w:rFonts w:asciiTheme="minorHAnsi" w:hAnsiTheme="minorHAnsi"/>
          <w:color w:val="000000"/>
          <w:sz w:val="19"/>
          <w:szCs w:val="19"/>
        </w:rPr>
        <w:t>No reembolsable en caso de no utilización.</w:t>
      </w:r>
    </w:p>
    <w:p w14:paraId="5C79B3DA"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 xml:space="preserve">DESCRIPCION DE ENTRADAS: </w:t>
      </w:r>
    </w:p>
    <w:p w14:paraId="43F58A9C" w14:textId="77777777" w:rsidR="00FC74D5" w:rsidRPr="00FC74D5" w:rsidRDefault="00FC74D5" w:rsidP="0029245D">
      <w:pPr>
        <w:pStyle w:val="NormalWeb"/>
        <w:spacing w:before="0" w:beforeAutospacing="0" w:after="0" w:afterAutospacing="0"/>
        <w:jc w:val="both"/>
        <w:rPr>
          <w:rFonts w:asciiTheme="minorHAnsi" w:hAnsiTheme="minorHAnsi"/>
          <w:color w:val="000000"/>
          <w:sz w:val="19"/>
          <w:szCs w:val="19"/>
        </w:rPr>
      </w:pPr>
    </w:p>
    <w:p w14:paraId="27D16057" w14:textId="30169A96" w:rsidR="0029245D" w:rsidRPr="0029245D" w:rsidRDefault="0029245D" w:rsidP="0029245D">
      <w:pPr>
        <w:pStyle w:val="NormalWeb"/>
        <w:spacing w:before="0" w:beforeAutospacing="0" w:after="0" w:afterAutospacing="0"/>
        <w:jc w:val="both"/>
        <w:rPr>
          <w:rFonts w:asciiTheme="minorHAnsi" w:hAnsiTheme="minorHAnsi"/>
          <w:color w:val="000000"/>
          <w:sz w:val="19"/>
          <w:szCs w:val="19"/>
        </w:rPr>
      </w:pPr>
      <w:r w:rsidRPr="0029245D">
        <w:rPr>
          <w:rFonts w:asciiTheme="minorHAnsi" w:hAnsiTheme="minorHAnsi"/>
          <w:color w:val="000000"/>
          <w:sz w:val="19"/>
          <w:szCs w:val="19"/>
        </w:rPr>
        <w:t xml:space="preserve">TRIBUNA R   - Cubierta La tribuna "R" está situada al principio de la recta de atrás, el punto de mayor aceleración del circuito y ofrece una excelente visibilidad de la famosa curva "S" de Senna y de la salida del </w:t>
      </w:r>
      <w:proofErr w:type="spellStart"/>
      <w:r w:rsidRPr="0029245D">
        <w:rPr>
          <w:rFonts w:asciiTheme="minorHAnsi" w:hAnsiTheme="minorHAnsi"/>
          <w:color w:val="000000"/>
          <w:sz w:val="19"/>
          <w:szCs w:val="19"/>
        </w:rPr>
        <w:t>pit</w:t>
      </w:r>
      <w:proofErr w:type="spellEnd"/>
      <w:r w:rsidRPr="0029245D">
        <w:rPr>
          <w:rFonts w:asciiTheme="minorHAnsi" w:hAnsiTheme="minorHAnsi"/>
          <w:color w:val="000000"/>
          <w:sz w:val="19"/>
          <w:szCs w:val="19"/>
        </w:rPr>
        <w:t xml:space="preserve"> </w:t>
      </w:r>
      <w:proofErr w:type="spellStart"/>
      <w:r w:rsidRPr="0029245D">
        <w:rPr>
          <w:rFonts w:asciiTheme="minorHAnsi" w:hAnsiTheme="minorHAnsi"/>
          <w:color w:val="000000"/>
          <w:sz w:val="19"/>
          <w:szCs w:val="19"/>
        </w:rPr>
        <w:t>lane</w:t>
      </w:r>
      <w:proofErr w:type="spellEnd"/>
      <w:r w:rsidRPr="0029245D">
        <w:rPr>
          <w:rFonts w:asciiTheme="minorHAnsi" w:hAnsiTheme="minorHAnsi"/>
          <w:color w:val="000000"/>
          <w:sz w:val="19"/>
          <w:szCs w:val="19"/>
        </w:rPr>
        <w:t>.</w:t>
      </w:r>
    </w:p>
    <w:p w14:paraId="2669A600" w14:textId="77777777" w:rsidR="0029245D" w:rsidRPr="0029245D" w:rsidRDefault="0029245D" w:rsidP="0029245D">
      <w:pPr>
        <w:pStyle w:val="NormalWeb"/>
        <w:spacing w:before="0" w:beforeAutospacing="0" w:after="0" w:afterAutospacing="0"/>
        <w:jc w:val="both"/>
        <w:rPr>
          <w:rFonts w:asciiTheme="minorHAnsi" w:hAnsiTheme="minorHAnsi"/>
          <w:color w:val="000000"/>
          <w:sz w:val="19"/>
          <w:szCs w:val="19"/>
        </w:rPr>
      </w:pPr>
    </w:p>
    <w:p w14:paraId="3E1210E9" w14:textId="43697C6A" w:rsidR="0029245D" w:rsidRPr="0029245D" w:rsidRDefault="0029245D" w:rsidP="0029245D">
      <w:pPr>
        <w:pStyle w:val="NormalWeb"/>
        <w:spacing w:before="0" w:beforeAutospacing="0" w:after="0" w:afterAutospacing="0"/>
        <w:jc w:val="both"/>
        <w:rPr>
          <w:rFonts w:asciiTheme="minorHAnsi" w:hAnsiTheme="minorHAnsi"/>
          <w:color w:val="000000"/>
          <w:sz w:val="19"/>
          <w:szCs w:val="19"/>
        </w:rPr>
      </w:pPr>
      <w:r w:rsidRPr="0029245D">
        <w:rPr>
          <w:rFonts w:asciiTheme="minorHAnsi" w:hAnsiTheme="minorHAnsi"/>
          <w:color w:val="000000"/>
          <w:sz w:val="19"/>
          <w:szCs w:val="19"/>
        </w:rPr>
        <w:t xml:space="preserve">Grada - D - Cubierta. La tribuna Premium está preparada para recibir a sus invitados con comodidad y </w:t>
      </w:r>
      <w:r w:rsidRPr="0029245D">
        <w:rPr>
          <w:rFonts w:asciiTheme="minorHAnsi" w:hAnsiTheme="minorHAnsi"/>
          <w:color w:val="000000"/>
          <w:sz w:val="19"/>
          <w:szCs w:val="19"/>
        </w:rPr>
        <w:t>atención</w:t>
      </w:r>
      <w:r w:rsidRPr="0029245D">
        <w:rPr>
          <w:rFonts w:asciiTheme="minorHAnsi" w:hAnsiTheme="minorHAnsi"/>
          <w:color w:val="000000"/>
          <w:sz w:val="19"/>
          <w:szCs w:val="19"/>
        </w:rPr>
        <w:t xml:space="preserve">. El sector cuenta con buffet </w:t>
      </w:r>
      <w:proofErr w:type="spellStart"/>
      <w:r w:rsidRPr="0029245D">
        <w:rPr>
          <w:rFonts w:asciiTheme="minorHAnsi" w:hAnsiTheme="minorHAnsi"/>
          <w:color w:val="000000"/>
          <w:sz w:val="19"/>
          <w:szCs w:val="19"/>
        </w:rPr>
        <w:t>finger</w:t>
      </w:r>
      <w:proofErr w:type="spellEnd"/>
      <w:r w:rsidRPr="0029245D">
        <w:rPr>
          <w:rFonts w:asciiTheme="minorHAnsi" w:hAnsiTheme="minorHAnsi"/>
          <w:color w:val="000000"/>
          <w:sz w:val="19"/>
          <w:szCs w:val="19"/>
        </w:rPr>
        <w:t xml:space="preserve"> comida y bar abierto incluido, y se encuentra en final de la Recta Principal e inicio </w:t>
      </w:r>
      <w:proofErr w:type="spellStart"/>
      <w:r w:rsidRPr="0029245D">
        <w:rPr>
          <w:rFonts w:asciiTheme="minorHAnsi" w:hAnsiTheme="minorHAnsi"/>
          <w:color w:val="000000"/>
          <w:sz w:val="19"/>
          <w:szCs w:val="19"/>
        </w:rPr>
        <w:t>del’S</w:t>
      </w:r>
      <w:proofErr w:type="spellEnd"/>
      <w:r w:rsidRPr="0029245D">
        <w:rPr>
          <w:rFonts w:asciiTheme="minorHAnsi" w:hAnsiTheme="minorHAnsi"/>
          <w:color w:val="000000"/>
          <w:sz w:val="19"/>
          <w:szCs w:val="19"/>
        </w:rPr>
        <w:t xml:space="preserve">' del Senna, con vista privilegiada del Circuito. </w:t>
      </w:r>
    </w:p>
    <w:p w14:paraId="15BDFD24" w14:textId="77777777" w:rsidR="0029245D" w:rsidRPr="0029245D" w:rsidRDefault="0029245D" w:rsidP="0029245D">
      <w:pPr>
        <w:pStyle w:val="NormalWeb"/>
        <w:spacing w:before="0" w:beforeAutospacing="0" w:after="0" w:afterAutospacing="0"/>
        <w:jc w:val="both"/>
        <w:rPr>
          <w:rFonts w:asciiTheme="minorHAnsi" w:hAnsiTheme="minorHAnsi"/>
          <w:color w:val="000000"/>
          <w:sz w:val="19"/>
          <w:szCs w:val="19"/>
        </w:rPr>
      </w:pPr>
    </w:p>
    <w:p w14:paraId="577C374B" w14:textId="34A51CC1" w:rsidR="00FC74D5" w:rsidRPr="00FC74D5" w:rsidRDefault="0029245D" w:rsidP="0029245D">
      <w:pPr>
        <w:pStyle w:val="NormalWeb"/>
        <w:spacing w:before="0" w:beforeAutospacing="0" w:after="0" w:afterAutospacing="0"/>
        <w:jc w:val="both"/>
        <w:rPr>
          <w:rFonts w:asciiTheme="minorHAnsi" w:hAnsiTheme="minorHAnsi"/>
          <w:color w:val="000000"/>
          <w:sz w:val="19"/>
          <w:szCs w:val="19"/>
        </w:rPr>
      </w:pPr>
      <w:r w:rsidRPr="0029245D">
        <w:rPr>
          <w:rFonts w:asciiTheme="minorHAnsi" w:hAnsiTheme="minorHAnsi"/>
          <w:color w:val="000000"/>
          <w:sz w:val="19"/>
          <w:szCs w:val="19"/>
        </w:rPr>
        <w:t xml:space="preserve">Grada - B – Cubierta. Esta tribuna estándar Premium, con buffet </w:t>
      </w:r>
      <w:proofErr w:type="spellStart"/>
      <w:r w:rsidRPr="0029245D">
        <w:rPr>
          <w:rFonts w:asciiTheme="minorHAnsi" w:hAnsiTheme="minorHAnsi"/>
          <w:color w:val="000000"/>
          <w:sz w:val="19"/>
          <w:szCs w:val="19"/>
        </w:rPr>
        <w:t>finger</w:t>
      </w:r>
      <w:proofErr w:type="spellEnd"/>
      <w:r w:rsidRPr="0029245D">
        <w:rPr>
          <w:rFonts w:asciiTheme="minorHAnsi" w:hAnsiTheme="minorHAnsi"/>
          <w:color w:val="000000"/>
          <w:sz w:val="19"/>
          <w:szCs w:val="19"/>
        </w:rPr>
        <w:t xml:space="preserve"> </w:t>
      </w:r>
      <w:proofErr w:type="spellStart"/>
      <w:r w:rsidRPr="0029245D">
        <w:rPr>
          <w:rFonts w:asciiTheme="minorHAnsi" w:hAnsiTheme="minorHAnsi"/>
          <w:color w:val="000000"/>
          <w:sz w:val="19"/>
          <w:szCs w:val="19"/>
        </w:rPr>
        <w:t>food</w:t>
      </w:r>
      <w:proofErr w:type="spellEnd"/>
      <w:r w:rsidRPr="0029245D">
        <w:rPr>
          <w:rFonts w:asciiTheme="minorHAnsi" w:hAnsiTheme="minorHAnsi"/>
          <w:color w:val="000000"/>
          <w:sz w:val="19"/>
          <w:szCs w:val="19"/>
        </w:rPr>
        <w:t xml:space="preserve"> y open bar incluidos, está situada frente a la rejilla de salida, desde donde se puede observar el trabajo de los equipos antes y durante la carrera. El Sector 'B' también es alcalde para asistir a la largada, a la bandera final y aún a la ceremonia de podio.</w:t>
      </w:r>
    </w:p>
    <w:p w14:paraId="76E36A90" w14:textId="77777777" w:rsidR="00FC74D5" w:rsidRPr="00FC74D5" w:rsidRDefault="00FC74D5" w:rsidP="0029245D">
      <w:pPr>
        <w:pStyle w:val="NormalWeb"/>
        <w:spacing w:before="0" w:beforeAutospacing="0" w:after="0" w:afterAutospacing="0"/>
        <w:jc w:val="both"/>
        <w:rPr>
          <w:rFonts w:asciiTheme="minorHAnsi" w:hAnsiTheme="minorHAnsi"/>
          <w:color w:val="000000"/>
          <w:sz w:val="19"/>
          <w:szCs w:val="19"/>
        </w:rPr>
      </w:pPr>
    </w:p>
    <w:p w14:paraId="0D7C0F8D" w14:textId="77777777" w:rsidR="00FC74D5" w:rsidRPr="00FC74D5" w:rsidRDefault="00FC74D5" w:rsidP="0029245D">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Condiciones de ventas</w:t>
      </w:r>
    </w:p>
    <w:p w14:paraId="59CEF66C"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 xml:space="preserve">Tarifas NETAS en dólares por persona según base seleccionada. Sujetas a modificación y cambio sin previo aviso. </w:t>
      </w:r>
    </w:p>
    <w:p w14:paraId="73D07D40"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 xml:space="preserve">Latinoamérica Sport Travel no se hace responsable por la suspensión y/o cambio de fecha del evento. Las reservas se confirman con el pago total de la mismas, siendo un paquete no reembolsable con el 100% de penalidad. </w:t>
      </w:r>
    </w:p>
    <w:p w14:paraId="2061EF4C"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Recomendamos que se le haga firmar al cliente una carta donde acepta la condición de No Reembolsable.</w:t>
      </w:r>
    </w:p>
    <w:p w14:paraId="6825F193"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Una reprogramación del evento por fuerza mayor de la organización, no amerita reembolso del paquete.</w:t>
      </w:r>
    </w:p>
    <w:p w14:paraId="12B192BC"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4156F337" w14:textId="61C7020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Condiciones operativas del traslado:</w:t>
      </w:r>
    </w:p>
    <w:p w14:paraId="3FBD524F"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5D0B658F"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w:t>
      </w:r>
      <w:r w:rsidRPr="00FC74D5">
        <w:rPr>
          <w:rFonts w:asciiTheme="minorHAnsi" w:hAnsiTheme="minorHAnsi"/>
          <w:color w:val="000000"/>
          <w:sz w:val="19"/>
          <w:szCs w:val="19"/>
        </w:rPr>
        <w:tab/>
        <w:t>Servicios regulares.</w:t>
      </w:r>
    </w:p>
    <w:p w14:paraId="1943F605"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w:t>
      </w:r>
      <w:r w:rsidRPr="00FC74D5">
        <w:rPr>
          <w:rFonts w:asciiTheme="minorHAnsi" w:hAnsiTheme="minorHAnsi"/>
          <w:color w:val="000000"/>
          <w:sz w:val="19"/>
          <w:szCs w:val="19"/>
        </w:rPr>
        <w:tab/>
        <w:t>No hay devolución o crédito por servicios no utilizados parcial o totalmente.</w:t>
      </w:r>
    </w:p>
    <w:p w14:paraId="7B68B784"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7B55500A"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lastRenderedPageBreak/>
        <w:t>Información Adicional:</w:t>
      </w:r>
    </w:p>
    <w:p w14:paraId="12EC9109"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Dirección del circuito:</w:t>
      </w:r>
    </w:p>
    <w:p w14:paraId="1884D46C"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Barrio de Interlagos, suburbios de San Pablo, Brasil</w:t>
      </w:r>
    </w:p>
    <w:p w14:paraId="3AD5F805"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Datos del circuito:</w:t>
      </w:r>
    </w:p>
    <w:p w14:paraId="3D98A7EA"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 xml:space="preserve">Longitud 4,4 km </w:t>
      </w:r>
    </w:p>
    <w:p w14:paraId="246E9C84"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Vueltas: 71</w:t>
      </w:r>
    </w:p>
    <w:p w14:paraId="42774BFE"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Curvas: 15</w:t>
      </w:r>
    </w:p>
    <w:p w14:paraId="75AB3985"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 xml:space="preserve">Temperatura promedio en Noviembre: 23 ° C </w:t>
      </w:r>
    </w:p>
    <w:p w14:paraId="44CA92E2"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Moneda: REAL</w:t>
      </w:r>
    </w:p>
    <w:p w14:paraId="2A71D3C6"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Aeropuerto más cercano: Aeropuerto Internacional de São Paulo-Guarulhos, 37 km- 25 min.</w:t>
      </w:r>
    </w:p>
    <w:p w14:paraId="6BD62D71"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129A3214"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Condiciones de Ticket:</w:t>
      </w:r>
    </w:p>
    <w:p w14:paraId="407FDDA4"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Las entradas pueden ser abonos, entradas físicas, electrónicas o para descargar mediante una app en el celular (</w:t>
      </w:r>
      <w:proofErr w:type="spellStart"/>
      <w:r w:rsidRPr="00FC74D5">
        <w:rPr>
          <w:rFonts w:asciiTheme="minorHAnsi" w:hAnsiTheme="minorHAnsi"/>
          <w:color w:val="000000"/>
          <w:sz w:val="19"/>
          <w:szCs w:val="19"/>
        </w:rPr>
        <w:t>pass</w:t>
      </w:r>
      <w:proofErr w:type="spellEnd"/>
      <w:r w:rsidRPr="00FC74D5">
        <w:rPr>
          <w:rFonts w:asciiTheme="minorHAnsi" w:hAnsiTheme="minorHAnsi"/>
          <w:color w:val="000000"/>
          <w:sz w:val="19"/>
          <w:szCs w:val="19"/>
        </w:rPr>
        <w:t xml:space="preserve"> </w:t>
      </w:r>
      <w:proofErr w:type="spellStart"/>
      <w:r w:rsidRPr="00FC74D5">
        <w:rPr>
          <w:rFonts w:asciiTheme="minorHAnsi" w:hAnsiTheme="minorHAnsi"/>
          <w:color w:val="000000"/>
          <w:sz w:val="19"/>
          <w:szCs w:val="19"/>
        </w:rPr>
        <w:t>wallet</w:t>
      </w:r>
      <w:proofErr w:type="spellEnd"/>
      <w:r w:rsidRPr="00FC74D5">
        <w:rPr>
          <w:rFonts w:asciiTheme="minorHAnsi" w:hAnsiTheme="minorHAnsi"/>
          <w:color w:val="000000"/>
          <w:sz w:val="19"/>
          <w:szCs w:val="19"/>
        </w:rPr>
        <w:t xml:space="preserve">, </w:t>
      </w:r>
      <w:proofErr w:type="spellStart"/>
      <w:r w:rsidRPr="00FC74D5">
        <w:rPr>
          <w:rFonts w:asciiTheme="minorHAnsi" w:hAnsiTheme="minorHAnsi"/>
          <w:color w:val="000000"/>
          <w:sz w:val="19"/>
          <w:szCs w:val="19"/>
        </w:rPr>
        <w:t>etc</w:t>
      </w:r>
      <w:proofErr w:type="spellEnd"/>
      <w:r w:rsidRPr="00FC74D5">
        <w:rPr>
          <w:rFonts w:asciiTheme="minorHAnsi" w:hAnsiTheme="minorHAnsi"/>
          <w:color w:val="000000"/>
          <w:sz w:val="19"/>
          <w:szCs w:val="19"/>
        </w:rPr>
        <w:t>), con lo que se necesita que el cliente tenga celular con acceso a internet para poder enseñar la entrada descargada en el mismo. Latinoamerica Sport Travel está exento de cualquier responsabilidad si los clientes no tienen smartphone en el caso de que sean tickets para descargar en la app.</w:t>
      </w:r>
    </w:p>
    <w:p w14:paraId="0466B526"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En caso de ser entradas físicas, Latinoamerica Sport Travel será la empresa que designe fecha y lugar de entrega.</w:t>
      </w:r>
    </w:p>
    <w:p w14:paraId="73401ABD"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En el caso de ser entradas, el precio que aparece en la misma no es vinculante con el precio de venta, ya que se incluyen gastos de gestión, envío-entrega, impuestos. El cliente acepta y consiente dicha compra, y en conocimiento de lo anteriormente mencionado, acepta la no posibilidad de reclamación alguna, respecto del precio. En el precio que nosotros informamos, incluimos gastos de gestión, envío-entrega, impuestos.</w:t>
      </w:r>
    </w:p>
    <w:p w14:paraId="7D4EBDBE"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Garantizamos las entradas por parejas, de 2 en 2, pueden ser juntas en la misma fila, o en la fila por delante o por detrás, pero juntos.</w:t>
      </w:r>
    </w:p>
    <w:p w14:paraId="50D2103E"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r w:rsidRPr="00FC74D5">
        <w:rPr>
          <w:rFonts w:asciiTheme="minorHAnsi" w:hAnsiTheme="minorHAnsi"/>
          <w:color w:val="000000"/>
          <w:sz w:val="19"/>
          <w:szCs w:val="19"/>
        </w:rPr>
        <w:t>Deben informar al momento de solicitar una reserva: datos completos del pasajero, copia del pasaporte y teléfono de contacto.</w:t>
      </w:r>
    </w:p>
    <w:p w14:paraId="25C5FBDB"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375BD886" w14:textId="77777777" w:rsidR="00FC74D5" w:rsidRPr="00FC74D5" w:rsidRDefault="00FC74D5" w:rsidP="00FC74D5">
      <w:pPr>
        <w:pStyle w:val="NormalWeb"/>
        <w:spacing w:before="0" w:beforeAutospacing="0" w:after="0" w:afterAutospacing="0"/>
        <w:jc w:val="both"/>
        <w:rPr>
          <w:rFonts w:asciiTheme="minorHAnsi" w:hAnsiTheme="minorHAnsi"/>
          <w:color w:val="000000"/>
          <w:sz w:val="19"/>
          <w:szCs w:val="19"/>
        </w:rPr>
      </w:pPr>
    </w:p>
    <w:p w14:paraId="1D13A869" w14:textId="4C109D60" w:rsidR="00FC74D5" w:rsidRPr="001F4EB1" w:rsidRDefault="00FC74D5" w:rsidP="00FC74D5">
      <w:pPr>
        <w:pStyle w:val="NormalWeb"/>
        <w:spacing w:before="0" w:beforeAutospacing="0" w:after="0" w:afterAutospacing="0"/>
        <w:jc w:val="both"/>
        <w:rPr>
          <w:rFonts w:asciiTheme="minorHAnsi" w:hAnsiTheme="minorHAnsi"/>
          <w:color w:val="000000"/>
          <w:sz w:val="19"/>
          <w:szCs w:val="19"/>
        </w:rPr>
      </w:pPr>
      <w:r>
        <w:rPr>
          <w:noProof/>
          <w:color w:val="002060"/>
          <w:lang w:val="es-AR"/>
        </w:rPr>
        <w:drawing>
          <wp:inline distT="0" distB="0" distL="0" distR="0" wp14:anchorId="13AA2034" wp14:editId="5991DE79">
            <wp:extent cx="4810125" cy="3343275"/>
            <wp:effectExtent l="0" t="0" r="9525" b="9525"/>
            <wp:docPr id="20190847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343275"/>
                    </a:xfrm>
                    <a:prstGeom prst="rect">
                      <a:avLst/>
                    </a:prstGeom>
                    <a:noFill/>
                    <a:ln>
                      <a:noFill/>
                    </a:ln>
                  </pic:spPr>
                </pic:pic>
              </a:graphicData>
            </a:graphic>
          </wp:inline>
        </w:drawing>
      </w:r>
    </w:p>
    <w:sectPr w:rsidR="00FC74D5" w:rsidRPr="001F4EB1" w:rsidSect="00CC5EA8">
      <w:headerReference w:type="default" r:id="rId9"/>
      <w:footerReference w:type="default" r:id="rId10"/>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466EE" w14:textId="77777777" w:rsidR="00CC5EA8" w:rsidRDefault="00CC5EA8" w:rsidP="008341EF">
      <w:r>
        <w:separator/>
      </w:r>
    </w:p>
  </w:endnote>
  <w:endnote w:type="continuationSeparator" w:id="0">
    <w:p w14:paraId="42BACF58" w14:textId="77777777" w:rsidR="00CC5EA8" w:rsidRDefault="00CC5EA8"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A83F" w14:textId="77777777" w:rsidR="00E256FA" w:rsidRPr="00E256FA" w:rsidRDefault="00E256FA" w:rsidP="00E256FA">
    <w:pPr>
      <w:pStyle w:val="Piedepgina"/>
      <w:jc w:val="center"/>
      <w:rPr>
        <w:rFonts w:ascii="Arial" w:hAnsi="Arial" w:cs="Arial"/>
        <w:b/>
        <w:sz w:val="14"/>
        <w:szCs w:val="16"/>
      </w:rPr>
    </w:pPr>
    <w:r w:rsidRPr="00E256FA">
      <w:rPr>
        <w:rFonts w:ascii="Arial" w:hAnsi="Arial" w:cs="Arial"/>
        <w:b/>
        <w:sz w:val="14"/>
        <w:szCs w:val="16"/>
      </w:rPr>
      <w:t>Mayor Información: Lima: (01) 681 – 6707 Dirección: Av. Paseo la República 6895, Santiago de Surco 15048</w:t>
    </w:r>
  </w:p>
  <w:p w14:paraId="6AC650DA" w14:textId="77777777" w:rsidR="009C14E1" w:rsidRPr="00E256FA" w:rsidRDefault="00E256FA" w:rsidP="00E256FA">
    <w:pPr>
      <w:pStyle w:val="Piedepgina"/>
      <w:jc w:val="center"/>
    </w:pPr>
    <w:r w:rsidRPr="00E256FA">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804BD" w14:textId="77777777" w:rsidR="00CC5EA8" w:rsidRDefault="00CC5EA8" w:rsidP="008341EF">
      <w:r>
        <w:separator/>
      </w:r>
    </w:p>
  </w:footnote>
  <w:footnote w:type="continuationSeparator" w:id="0">
    <w:p w14:paraId="53AB2D90" w14:textId="77777777" w:rsidR="00CC5EA8" w:rsidRDefault="00CC5EA8"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56902" w14:textId="77777777" w:rsidR="009C14E1" w:rsidRPr="0004653C" w:rsidRDefault="009C14E1" w:rsidP="0004653C">
    <w:pPr>
      <w:pStyle w:val="Encabezado"/>
    </w:pPr>
    <w:r>
      <w:rPr>
        <w:noProof/>
        <w:lang w:val="es-PE" w:eastAsia="es-PE"/>
      </w:rPr>
      <w:drawing>
        <wp:inline distT="0" distB="0" distL="0" distR="0" wp14:anchorId="718B3408" wp14:editId="04581038">
          <wp:extent cx="1171575" cy="42178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202708" cy="4329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B33E7"/>
    <w:multiLevelType w:val="hybridMultilevel"/>
    <w:tmpl w:val="B4FA69D8"/>
    <w:lvl w:ilvl="0" w:tplc="2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B342C6"/>
    <w:multiLevelType w:val="hybridMultilevel"/>
    <w:tmpl w:val="BBC61F5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AE92B46"/>
    <w:multiLevelType w:val="hybridMultilevel"/>
    <w:tmpl w:val="AE34B7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F640FF"/>
    <w:multiLevelType w:val="hybridMultilevel"/>
    <w:tmpl w:val="5C8E4B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2973C0"/>
    <w:multiLevelType w:val="hybridMultilevel"/>
    <w:tmpl w:val="BC2C529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59771E0"/>
    <w:multiLevelType w:val="hybridMultilevel"/>
    <w:tmpl w:val="DE864AC0"/>
    <w:lvl w:ilvl="0" w:tplc="280A000B">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275651"/>
    <w:multiLevelType w:val="hybridMultilevel"/>
    <w:tmpl w:val="383008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E0765C"/>
    <w:multiLevelType w:val="hybridMultilevel"/>
    <w:tmpl w:val="EE782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C511599"/>
    <w:multiLevelType w:val="hybridMultilevel"/>
    <w:tmpl w:val="97F6529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E817643"/>
    <w:multiLevelType w:val="hybridMultilevel"/>
    <w:tmpl w:val="74D2FC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F703FA2"/>
    <w:multiLevelType w:val="hybridMultilevel"/>
    <w:tmpl w:val="E62CDA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0905E99"/>
    <w:multiLevelType w:val="hybridMultilevel"/>
    <w:tmpl w:val="C0D670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5C6D99"/>
    <w:multiLevelType w:val="multilevel"/>
    <w:tmpl w:val="43F8F098"/>
    <w:lvl w:ilvl="0">
      <w:start w:val="1"/>
      <w:numFmt w:val="bullet"/>
      <w:lvlText w:val=""/>
      <w:lvlJc w:val="left"/>
      <w:pPr>
        <w:tabs>
          <w:tab w:val="num" w:pos="360"/>
        </w:tabs>
        <w:ind w:left="360"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155F0"/>
    <w:multiLevelType w:val="hybridMultilevel"/>
    <w:tmpl w:val="5A90E268"/>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5" w15:restartNumberingAfterBreak="0">
    <w:nsid w:val="26FC5042"/>
    <w:multiLevelType w:val="hybridMultilevel"/>
    <w:tmpl w:val="5B287D5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70E022D"/>
    <w:multiLevelType w:val="hybridMultilevel"/>
    <w:tmpl w:val="3E2EE9F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80B5705"/>
    <w:multiLevelType w:val="hybridMultilevel"/>
    <w:tmpl w:val="56B25FC8"/>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BEA7728"/>
    <w:multiLevelType w:val="hybridMultilevel"/>
    <w:tmpl w:val="E9CE31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CD92DF8"/>
    <w:multiLevelType w:val="hybridMultilevel"/>
    <w:tmpl w:val="58CE45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0FD1079"/>
    <w:multiLevelType w:val="hybridMultilevel"/>
    <w:tmpl w:val="F5684B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52449C"/>
    <w:multiLevelType w:val="hybridMultilevel"/>
    <w:tmpl w:val="BEFE93C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1832234"/>
    <w:multiLevelType w:val="hybridMultilevel"/>
    <w:tmpl w:val="D396B17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4F55766"/>
    <w:multiLevelType w:val="hybridMultilevel"/>
    <w:tmpl w:val="5E185D24"/>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5" w15:restartNumberingAfterBreak="0">
    <w:nsid w:val="37F73ED8"/>
    <w:multiLevelType w:val="hybridMultilevel"/>
    <w:tmpl w:val="34E6C41A"/>
    <w:lvl w:ilvl="0" w:tplc="280A0001">
      <w:start w:val="1"/>
      <w:numFmt w:val="bullet"/>
      <w:lvlText w:val=""/>
      <w:lvlJc w:val="left"/>
      <w:pPr>
        <w:ind w:left="1437" w:hanging="360"/>
      </w:pPr>
      <w:rPr>
        <w:rFonts w:ascii="Symbol" w:hAnsi="Symbo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26" w15:restartNumberingAfterBreak="0">
    <w:nsid w:val="397D25CA"/>
    <w:multiLevelType w:val="hybridMultilevel"/>
    <w:tmpl w:val="019E5F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AC55E83"/>
    <w:multiLevelType w:val="hybridMultilevel"/>
    <w:tmpl w:val="39B430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3CBF21E8"/>
    <w:multiLevelType w:val="hybridMultilevel"/>
    <w:tmpl w:val="F26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E2726BF"/>
    <w:multiLevelType w:val="hybridMultilevel"/>
    <w:tmpl w:val="43466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66D0765"/>
    <w:multiLevelType w:val="hybridMultilevel"/>
    <w:tmpl w:val="AD7E2A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483601F4"/>
    <w:multiLevelType w:val="hybridMultilevel"/>
    <w:tmpl w:val="51E63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3A76BA5"/>
    <w:multiLevelType w:val="hybridMultilevel"/>
    <w:tmpl w:val="EB165C00"/>
    <w:lvl w:ilvl="0" w:tplc="28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51F77"/>
    <w:multiLevelType w:val="hybridMultilevel"/>
    <w:tmpl w:val="B8E25984"/>
    <w:lvl w:ilvl="0" w:tplc="280A000B">
      <w:start w:val="1"/>
      <w:numFmt w:val="bullet"/>
      <w:lvlText w:val=""/>
      <w:lvlJc w:val="left"/>
      <w:pPr>
        <w:ind w:left="5606" w:hanging="360"/>
      </w:pPr>
      <w:rPr>
        <w:rFonts w:ascii="Wingdings" w:hAnsi="Wingdings" w:hint="default"/>
      </w:rPr>
    </w:lvl>
    <w:lvl w:ilvl="1" w:tplc="280A0003" w:tentative="1">
      <w:start w:val="1"/>
      <w:numFmt w:val="bullet"/>
      <w:lvlText w:val="o"/>
      <w:lvlJc w:val="left"/>
      <w:pPr>
        <w:ind w:left="6326" w:hanging="360"/>
      </w:pPr>
      <w:rPr>
        <w:rFonts w:ascii="Courier New" w:hAnsi="Courier New" w:cs="Courier New" w:hint="default"/>
      </w:rPr>
    </w:lvl>
    <w:lvl w:ilvl="2" w:tplc="280A0005" w:tentative="1">
      <w:start w:val="1"/>
      <w:numFmt w:val="bullet"/>
      <w:lvlText w:val=""/>
      <w:lvlJc w:val="left"/>
      <w:pPr>
        <w:ind w:left="7046" w:hanging="360"/>
      </w:pPr>
      <w:rPr>
        <w:rFonts w:ascii="Wingdings" w:hAnsi="Wingdings" w:hint="default"/>
      </w:rPr>
    </w:lvl>
    <w:lvl w:ilvl="3" w:tplc="280A0001" w:tentative="1">
      <w:start w:val="1"/>
      <w:numFmt w:val="bullet"/>
      <w:lvlText w:val=""/>
      <w:lvlJc w:val="left"/>
      <w:pPr>
        <w:ind w:left="7766" w:hanging="360"/>
      </w:pPr>
      <w:rPr>
        <w:rFonts w:ascii="Symbol" w:hAnsi="Symbol" w:hint="default"/>
      </w:rPr>
    </w:lvl>
    <w:lvl w:ilvl="4" w:tplc="280A0003" w:tentative="1">
      <w:start w:val="1"/>
      <w:numFmt w:val="bullet"/>
      <w:lvlText w:val="o"/>
      <w:lvlJc w:val="left"/>
      <w:pPr>
        <w:ind w:left="8486" w:hanging="360"/>
      </w:pPr>
      <w:rPr>
        <w:rFonts w:ascii="Courier New" w:hAnsi="Courier New" w:cs="Courier New" w:hint="default"/>
      </w:rPr>
    </w:lvl>
    <w:lvl w:ilvl="5" w:tplc="280A0005" w:tentative="1">
      <w:start w:val="1"/>
      <w:numFmt w:val="bullet"/>
      <w:lvlText w:val=""/>
      <w:lvlJc w:val="left"/>
      <w:pPr>
        <w:ind w:left="9206" w:hanging="360"/>
      </w:pPr>
      <w:rPr>
        <w:rFonts w:ascii="Wingdings" w:hAnsi="Wingdings" w:hint="default"/>
      </w:rPr>
    </w:lvl>
    <w:lvl w:ilvl="6" w:tplc="280A0001" w:tentative="1">
      <w:start w:val="1"/>
      <w:numFmt w:val="bullet"/>
      <w:lvlText w:val=""/>
      <w:lvlJc w:val="left"/>
      <w:pPr>
        <w:ind w:left="9926" w:hanging="360"/>
      </w:pPr>
      <w:rPr>
        <w:rFonts w:ascii="Symbol" w:hAnsi="Symbol" w:hint="default"/>
      </w:rPr>
    </w:lvl>
    <w:lvl w:ilvl="7" w:tplc="280A0003" w:tentative="1">
      <w:start w:val="1"/>
      <w:numFmt w:val="bullet"/>
      <w:lvlText w:val="o"/>
      <w:lvlJc w:val="left"/>
      <w:pPr>
        <w:ind w:left="10646" w:hanging="360"/>
      </w:pPr>
      <w:rPr>
        <w:rFonts w:ascii="Courier New" w:hAnsi="Courier New" w:cs="Courier New" w:hint="default"/>
      </w:rPr>
    </w:lvl>
    <w:lvl w:ilvl="8" w:tplc="280A0005" w:tentative="1">
      <w:start w:val="1"/>
      <w:numFmt w:val="bullet"/>
      <w:lvlText w:val=""/>
      <w:lvlJc w:val="left"/>
      <w:pPr>
        <w:ind w:left="11366" w:hanging="360"/>
      </w:pPr>
      <w:rPr>
        <w:rFonts w:ascii="Wingdings" w:hAnsi="Wingdings" w:hint="default"/>
      </w:rPr>
    </w:lvl>
  </w:abstractNum>
  <w:abstractNum w:abstractNumId="34" w15:restartNumberingAfterBreak="0">
    <w:nsid w:val="547834EB"/>
    <w:multiLevelType w:val="hybridMultilevel"/>
    <w:tmpl w:val="D0A60B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4917E79"/>
    <w:multiLevelType w:val="hybridMultilevel"/>
    <w:tmpl w:val="98B4A1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6123EBF"/>
    <w:multiLevelType w:val="hybridMultilevel"/>
    <w:tmpl w:val="A6905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C770357"/>
    <w:multiLevelType w:val="hybridMultilevel"/>
    <w:tmpl w:val="A12820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D363809"/>
    <w:multiLevelType w:val="hybridMultilevel"/>
    <w:tmpl w:val="E0E07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372525E"/>
    <w:multiLevelType w:val="hybridMultilevel"/>
    <w:tmpl w:val="5D225F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F6078BC"/>
    <w:multiLevelType w:val="hybridMultilevel"/>
    <w:tmpl w:val="38545ED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6E44B9D"/>
    <w:multiLevelType w:val="hybridMultilevel"/>
    <w:tmpl w:val="2C4CC7AE"/>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2" w15:restartNumberingAfterBreak="0">
    <w:nsid w:val="77A54E45"/>
    <w:multiLevelType w:val="hybridMultilevel"/>
    <w:tmpl w:val="D076C1A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8F50E82"/>
    <w:multiLevelType w:val="hybridMultilevel"/>
    <w:tmpl w:val="97F8971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4" w15:restartNumberingAfterBreak="0">
    <w:nsid w:val="7A4322C7"/>
    <w:multiLevelType w:val="hybridMultilevel"/>
    <w:tmpl w:val="A3F68D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A51584D"/>
    <w:multiLevelType w:val="hybridMultilevel"/>
    <w:tmpl w:val="A7DA02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58080767">
    <w:abstractNumId w:val="37"/>
  </w:num>
  <w:num w:numId="2" w16cid:durableId="2092315793">
    <w:abstractNumId w:val="37"/>
  </w:num>
  <w:num w:numId="3" w16cid:durableId="638917805">
    <w:abstractNumId w:val="22"/>
  </w:num>
  <w:num w:numId="4" w16cid:durableId="1181579341">
    <w:abstractNumId w:val="25"/>
  </w:num>
  <w:num w:numId="5" w16cid:durableId="546336971">
    <w:abstractNumId w:val="5"/>
  </w:num>
  <w:num w:numId="6" w16cid:durableId="395318042">
    <w:abstractNumId w:val="34"/>
  </w:num>
  <w:num w:numId="7" w16cid:durableId="1444811579">
    <w:abstractNumId w:val="8"/>
  </w:num>
  <w:num w:numId="8" w16cid:durableId="455681214">
    <w:abstractNumId w:val="11"/>
  </w:num>
  <w:num w:numId="9" w16cid:durableId="453715727">
    <w:abstractNumId w:val="21"/>
  </w:num>
  <w:num w:numId="10" w16cid:durableId="1601378970">
    <w:abstractNumId w:val="41"/>
  </w:num>
  <w:num w:numId="11" w16cid:durableId="5621814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0742453">
    <w:abstractNumId w:val="36"/>
  </w:num>
  <w:num w:numId="13" w16cid:durableId="863785815">
    <w:abstractNumId w:val="14"/>
  </w:num>
  <w:num w:numId="14" w16cid:durableId="1469399169">
    <w:abstractNumId w:val="28"/>
  </w:num>
  <w:num w:numId="15" w16cid:durableId="2047831250">
    <w:abstractNumId w:val="33"/>
  </w:num>
  <w:num w:numId="16" w16cid:durableId="395206457">
    <w:abstractNumId w:val="32"/>
  </w:num>
  <w:num w:numId="17" w16cid:durableId="2037194745">
    <w:abstractNumId w:val="3"/>
  </w:num>
  <w:num w:numId="18" w16cid:durableId="1080566790">
    <w:abstractNumId w:val="42"/>
  </w:num>
  <w:num w:numId="19" w16cid:durableId="64181061">
    <w:abstractNumId w:val="16"/>
  </w:num>
  <w:num w:numId="20" w16cid:durableId="1313414879">
    <w:abstractNumId w:val="24"/>
  </w:num>
  <w:num w:numId="21" w16cid:durableId="1094011607">
    <w:abstractNumId w:val="13"/>
  </w:num>
  <w:num w:numId="22" w16cid:durableId="395857570">
    <w:abstractNumId w:val="9"/>
  </w:num>
  <w:num w:numId="23" w16cid:durableId="1945261315">
    <w:abstractNumId w:val="1"/>
  </w:num>
  <w:num w:numId="24" w16cid:durableId="693311156">
    <w:abstractNumId w:val="15"/>
  </w:num>
  <w:num w:numId="25" w16cid:durableId="843015900">
    <w:abstractNumId w:val="45"/>
  </w:num>
  <w:num w:numId="26" w16cid:durableId="1832868235">
    <w:abstractNumId w:val="7"/>
  </w:num>
  <w:num w:numId="27" w16cid:durableId="358630642">
    <w:abstractNumId w:val="39"/>
  </w:num>
  <w:num w:numId="28" w16cid:durableId="476722459">
    <w:abstractNumId w:val="38"/>
  </w:num>
  <w:num w:numId="29" w16cid:durableId="1076437531">
    <w:abstractNumId w:val="20"/>
  </w:num>
  <w:num w:numId="30" w16cid:durableId="1525943642">
    <w:abstractNumId w:val="30"/>
  </w:num>
  <w:num w:numId="31" w16cid:durableId="1268192856">
    <w:abstractNumId w:val="31"/>
  </w:num>
  <w:num w:numId="32" w16cid:durableId="373621774">
    <w:abstractNumId w:val="29"/>
  </w:num>
  <w:num w:numId="33" w16cid:durableId="1301225845">
    <w:abstractNumId w:val="26"/>
  </w:num>
  <w:num w:numId="34" w16cid:durableId="941840029">
    <w:abstractNumId w:val="40"/>
  </w:num>
  <w:num w:numId="35" w16cid:durableId="1379890508">
    <w:abstractNumId w:val="6"/>
  </w:num>
  <w:num w:numId="36" w16cid:durableId="233315859">
    <w:abstractNumId w:val="18"/>
  </w:num>
  <w:num w:numId="37" w16cid:durableId="2069642566">
    <w:abstractNumId w:val="7"/>
  </w:num>
  <w:num w:numId="38" w16cid:durableId="1124272500">
    <w:abstractNumId w:val="45"/>
  </w:num>
  <w:num w:numId="39" w16cid:durableId="1583493160">
    <w:abstractNumId w:val="46"/>
  </w:num>
  <w:num w:numId="40" w16cid:durableId="1612859083">
    <w:abstractNumId w:val="19"/>
  </w:num>
  <w:num w:numId="41" w16cid:durableId="1755013764">
    <w:abstractNumId w:val="12"/>
  </w:num>
  <w:num w:numId="42" w16cid:durableId="941379477">
    <w:abstractNumId w:val="2"/>
  </w:num>
  <w:num w:numId="43" w16cid:durableId="133254502">
    <w:abstractNumId w:val="10"/>
  </w:num>
  <w:num w:numId="44" w16cid:durableId="425807355">
    <w:abstractNumId w:val="17"/>
  </w:num>
  <w:num w:numId="45" w16cid:durableId="1254432158">
    <w:abstractNumId w:val="23"/>
  </w:num>
  <w:num w:numId="46" w16cid:durableId="1319578205">
    <w:abstractNumId w:val="0"/>
  </w:num>
  <w:num w:numId="47" w16cid:durableId="745567805">
    <w:abstractNumId w:val="0"/>
  </w:num>
  <w:num w:numId="48" w16cid:durableId="1037584186">
    <w:abstractNumId w:val="44"/>
  </w:num>
  <w:num w:numId="49" w16cid:durableId="832068883">
    <w:abstractNumId w:val="35"/>
  </w:num>
  <w:num w:numId="50" w16cid:durableId="1621954240">
    <w:abstractNumId w:val="4"/>
  </w:num>
  <w:num w:numId="51" w16cid:durableId="520514892">
    <w:abstractNumId w:val="27"/>
  </w:num>
  <w:num w:numId="52" w16cid:durableId="78349724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4635"/>
    <w:rsid w:val="00006930"/>
    <w:rsid w:val="00015C10"/>
    <w:rsid w:val="00025B99"/>
    <w:rsid w:val="00034AB1"/>
    <w:rsid w:val="000359B3"/>
    <w:rsid w:val="00035B71"/>
    <w:rsid w:val="00036481"/>
    <w:rsid w:val="000408B6"/>
    <w:rsid w:val="0004377E"/>
    <w:rsid w:val="000442DF"/>
    <w:rsid w:val="00045413"/>
    <w:rsid w:val="0004653C"/>
    <w:rsid w:val="00046A9D"/>
    <w:rsid w:val="00053296"/>
    <w:rsid w:val="000628BC"/>
    <w:rsid w:val="000667BA"/>
    <w:rsid w:val="00072ACE"/>
    <w:rsid w:val="00080842"/>
    <w:rsid w:val="00086ECA"/>
    <w:rsid w:val="00093182"/>
    <w:rsid w:val="00095CF2"/>
    <w:rsid w:val="000965BF"/>
    <w:rsid w:val="00097960"/>
    <w:rsid w:val="000A0966"/>
    <w:rsid w:val="000A388E"/>
    <w:rsid w:val="000A60FF"/>
    <w:rsid w:val="000B573F"/>
    <w:rsid w:val="000C4CA1"/>
    <w:rsid w:val="00111024"/>
    <w:rsid w:val="001305AF"/>
    <w:rsid w:val="00132C0E"/>
    <w:rsid w:val="0013508E"/>
    <w:rsid w:val="00144E69"/>
    <w:rsid w:val="0015525A"/>
    <w:rsid w:val="001608B4"/>
    <w:rsid w:val="0016298C"/>
    <w:rsid w:val="00162CF2"/>
    <w:rsid w:val="00165AF9"/>
    <w:rsid w:val="00166D2B"/>
    <w:rsid w:val="00177B47"/>
    <w:rsid w:val="00183C58"/>
    <w:rsid w:val="00186254"/>
    <w:rsid w:val="001872F6"/>
    <w:rsid w:val="00187663"/>
    <w:rsid w:val="001933A3"/>
    <w:rsid w:val="00195C55"/>
    <w:rsid w:val="00196B05"/>
    <w:rsid w:val="001A0B6B"/>
    <w:rsid w:val="001A0C38"/>
    <w:rsid w:val="001A7B58"/>
    <w:rsid w:val="001B233C"/>
    <w:rsid w:val="001B302C"/>
    <w:rsid w:val="001D37E6"/>
    <w:rsid w:val="001D4BD4"/>
    <w:rsid w:val="001E708A"/>
    <w:rsid w:val="001F4EB1"/>
    <w:rsid w:val="001F5D9E"/>
    <w:rsid w:val="00203862"/>
    <w:rsid w:val="00212C5B"/>
    <w:rsid w:val="00223250"/>
    <w:rsid w:val="00224DA9"/>
    <w:rsid w:val="00225275"/>
    <w:rsid w:val="00231E2A"/>
    <w:rsid w:val="002448E3"/>
    <w:rsid w:val="00245247"/>
    <w:rsid w:val="00245CDD"/>
    <w:rsid w:val="00250036"/>
    <w:rsid w:val="002508E5"/>
    <w:rsid w:val="0025543E"/>
    <w:rsid w:val="00255A04"/>
    <w:rsid w:val="002607A5"/>
    <w:rsid w:val="002642AA"/>
    <w:rsid w:val="002670AF"/>
    <w:rsid w:val="00275FC8"/>
    <w:rsid w:val="00276D31"/>
    <w:rsid w:val="002776C7"/>
    <w:rsid w:val="00280D90"/>
    <w:rsid w:val="00285C08"/>
    <w:rsid w:val="0029245D"/>
    <w:rsid w:val="0029520A"/>
    <w:rsid w:val="002A7A84"/>
    <w:rsid w:val="002B27EE"/>
    <w:rsid w:val="002B3998"/>
    <w:rsid w:val="002B421E"/>
    <w:rsid w:val="002B4252"/>
    <w:rsid w:val="002C1872"/>
    <w:rsid w:val="002E6B47"/>
    <w:rsid w:val="002F096C"/>
    <w:rsid w:val="002F673F"/>
    <w:rsid w:val="002F677F"/>
    <w:rsid w:val="00300E07"/>
    <w:rsid w:val="00301EA8"/>
    <w:rsid w:val="00307021"/>
    <w:rsid w:val="00316363"/>
    <w:rsid w:val="00317D0A"/>
    <w:rsid w:val="00322F53"/>
    <w:rsid w:val="00333861"/>
    <w:rsid w:val="0033573A"/>
    <w:rsid w:val="00336D72"/>
    <w:rsid w:val="003430F9"/>
    <w:rsid w:val="0034734E"/>
    <w:rsid w:val="00360D8E"/>
    <w:rsid w:val="00363588"/>
    <w:rsid w:val="00366A31"/>
    <w:rsid w:val="00366E9B"/>
    <w:rsid w:val="00375066"/>
    <w:rsid w:val="003760AC"/>
    <w:rsid w:val="00386270"/>
    <w:rsid w:val="003A30D2"/>
    <w:rsid w:val="003A4441"/>
    <w:rsid w:val="003B0C11"/>
    <w:rsid w:val="003B7F8F"/>
    <w:rsid w:val="003C29C0"/>
    <w:rsid w:val="003C2A2E"/>
    <w:rsid w:val="003C6343"/>
    <w:rsid w:val="003E23E3"/>
    <w:rsid w:val="003E4ED2"/>
    <w:rsid w:val="003E576A"/>
    <w:rsid w:val="003F5E58"/>
    <w:rsid w:val="003F70D4"/>
    <w:rsid w:val="00406692"/>
    <w:rsid w:val="004074C4"/>
    <w:rsid w:val="00407C6C"/>
    <w:rsid w:val="00407D65"/>
    <w:rsid w:val="004148A3"/>
    <w:rsid w:val="00414B95"/>
    <w:rsid w:val="00420921"/>
    <w:rsid w:val="00436761"/>
    <w:rsid w:val="00442673"/>
    <w:rsid w:val="004429E4"/>
    <w:rsid w:val="00442FF0"/>
    <w:rsid w:val="004449D6"/>
    <w:rsid w:val="00445111"/>
    <w:rsid w:val="00446321"/>
    <w:rsid w:val="004471E5"/>
    <w:rsid w:val="004474B3"/>
    <w:rsid w:val="00450BCA"/>
    <w:rsid w:val="00455FDA"/>
    <w:rsid w:val="00463B97"/>
    <w:rsid w:val="004743A5"/>
    <w:rsid w:val="0047588F"/>
    <w:rsid w:val="00492F2A"/>
    <w:rsid w:val="0049352E"/>
    <w:rsid w:val="004939CF"/>
    <w:rsid w:val="0049481C"/>
    <w:rsid w:val="00496092"/>
    <w:rsid w:val="004B2B1A"/>
    <w:rsid w:val="004B7308"/>
    <w:rsid w:val="004C12BC"/>
    <w:rsid w:val="004D0111"/>
    <w:rsid w:val="004E5444"/>
    <w:rsid w:val="004E54E1"/>
    <w:rsid w:val="004F0C70"/>
    <w:rsid w:val="004F37E5"/>
    <w:rsid w:val="004F3B01"/>
    <w:rsid w:val="004F3ED3"/>
    <w:rsid w:val="004F5819"/>
    <w:rsid w:val="00501519"/>
    <w:rsid w:val="00523DCA"/>
    <w:rsid w:val="00524ECC"/>
    <w:rsid w:val="005344AA"/>
    <w:rsid w:val="005350B6"/>
    <w:rsid w:val="00541944"/>
    <w:rsid w:val="0054616E"/>
    <w:rsid w:val="00555A99"/>
    <w:rsid w:val="00560846"/>
    <w:rsid w:val="00564133"/>
    <w:rsid w:val="005647AA"/>
    <w:rsid w:val="00575F77"/>
    <w:rsid w:val="005767FF"/>
    <w:rsid w:val="00577162"/>
    <w:rsid w:val="005843F4"/>
    <w:rsid w:val="00586C5A"/>
    <w:rsid w:val="00587B1F"/>
    <w:rsid w:val="00590AAA"/>
    <w:rsid w:val="005938EC"/>
    <w:rsid w:val="005A1748"/>
    <w:rsid w:val="005A51E5"/>
    <w:rsid w:val="005B444F"/>
    <w:rsid w:val="005C0331"/>
    <w:rsid w:val="005C071E"/>
    <w:rsid w:val="005C16A5"/>
    <w:rsid w:val="005C67A5"/>
    <w:rsid w:val="005C7D59"/>
    <w:rsid w:val="005D22DF"/>
    <w:rsid w:val="005D3DA7"/>
    <w:rsid w:val="005D3F77"/>
    <w:rsid w:val="005E6598"/>
    <w:rsid w:val="005E7423"/>
    <w:rsid w:val="00600A2E"/>
    <w:rsid w:val="00600ADB"/>
    <w:rsid w:val="006066D5"/>
    <w:rsid w:val="00607302"/>
    <w:rsid w:val="00610FE9"/>
    <w:rsid w:val="00612296"/>
    <w:rsid w:val="00614C86"/>
    <w:rsid w:val="00615E6E"/>
    <w:rsid w:val="00623C93"/>
    <w:rsid w:val="006374BD"/>
    <w:rsid w:val="0064294F"/>
    <w:rsid w:val="0065370D"/>
    <w:rsid w:val="00664460"/>
    <w:rsid w:val="00664D8D"/>
    <w:rsid w:val="00667D6A"/>
    <w:rsid w:val="006827E4"/>
    <w:rsid w:val="00691DD4"/>
    <w:rsid w:val="00691FBD"/>
    <w:rsid w:val="006A15E7"/>
    <w:rsid w:val="006A3CAF"/>
    <w:rsid w:val="006B2B14"/>
    <w:rsid w:val="006B6A36"/>
    <w:rsid w:val="006D1FD0"/>
    <w:rsid w:val="006D5F2B"/>
    <w:rsid w:val="006F05AE"/>
    <w:rsid w:val="006F16DE"/>
    <w:rsid w:val="006F5808"/>
    <w:rsid w:val="006F6FC9"/>
    <w:rsid w:val="0071027A"/>
    <w:rsid w:val="00711DEF"/>
    <w:rsid w:val="00715FCC"/>
    <w:rsid w:val="00716ADC"/>
    <w:rsid w:val="00720F7E"/>
    <w:rsid w:val="007268B3"/>
    <w:rsid w:val="00741322"/>
    <w:rsid w:val="00741C1D"/>
    <w:rsid w:val="00752CAE"/>
    <w:rsid w:val="0075645D"/>
    <w:rsid w:val="00756F7A"/>
    <w:rsid w:val="00762E73"/>
    <w:rsid w:val="00763325"/>
    <w:rsid w:val="00780A97"/>
    <w:rsid w:val="007810EA"/>
    <w:rsid w:val="00786FD1"/>
    <w:rsid w:val="00794597"/>
    <w:rsid w:val="00796371"/>
    <w:rsid w:val="007A0BAD"/>
    <w:rsid w:val="007A1376"/>
    <w:rsid w:val="007A6DC5"/>
    <w:rsid w:val="007A6E18"/>
    <w:rsid w:val="007B2C99"/>
    <w:rsid w:val="007B7769"/>
    <w:rsid w:val="007C3286"/>
    <w:rsid w:val="007D0012"/>
    <w:rsid w:val="007D04BA"/>
    <w:rsid w:val="007D1F10"/>
    <w:rsid w:val="007D7572"/>
    <w:rsid w:val="007E2232"/>
    <w:rsid w:val="007E2FCE"/>
    <w:rsid w:val="007E6AC9"/>
    <w:rsid w:val="007F3829"/>
    <w:rsid w:val="0080035A"/>
    <w:rsid w:val="00800A27"/>
    <w:rsid w:val="00802CB0"/>
    <w:rsid w:val="00815888"/>
    <w:rsid w:val="00815B2C"/>
    <w:rsid w:val="00817D23"/>
    <w:rsid w:val="00833DA7"/>
    <w:rsid w:val="008341EF"/>
    <w:rsid w:val="00834D0D"/>
    <w:rsid w:val="00835866"/>
    <w:rsid w:val="00841349"/>
    <w:rsid w:val="008440F4"/>
    <w:rsid w:val="0086121D"/>
    <w:rsid w:val="008619BE"/>
    <w:rsid w:val="00861A80"/>
    <w:rsid w:val="00866143"/>
    <w:rsid w:val="00875FF3"/>
    <w:rsid w:val="00883A02"/>
    <w:rsid w:val="00884452"/>
    <w:rsid w:val="00893301"/>
    <w:rsid w:val="008B0ACF"/>
    <w:rsid w:val="008B0DB2"/>
    <w:rsid w:val="008B515D"/>
    <w:rsid w:val="008C3BBB"/>
    <w:rsid w:val="008C48C7"/>
    <w:rsid w:val="008C543B"/>
    <w:rsid w:val="008C6062"/>
    <w:rsid w:val="008C733F"/>
    <w:rsid w:val="008D2330"/>
    <w:rsid w:val="008D324D"/>
    <w:rsid w:val="008D52A5"/>
    <w:rsid w:val="008D789C"/>
    <w:rsid w:val="008E3AEF"/>
    <w:rsid w:val="008F4076"/>
    <w:rsid w:val="008F508D"/>
    <w:rsid w:val="00905837"/>
    <w:rsid w:val="00914264"/>
    <w:rsid w:val="00924FF6"/>
    <w:rsid w:val="0092587F"/>
    <w:rsid w:val="009260E0"/>
    <w:rsid w:val="009403E9"/>
    <w:rsid w:val="009421E8"/>
    <w:rsid w:val="00943820"/>
    <w:rsid w:val="00943E79"/>
    <w:rsid w:val="00945B44"/>
    <w:rsid w:val="0094686E"/>
    <w:rsid w:val="0095185E"/>
    <w:rsid w:val="0096132E"/>
    <w:rsid w:val="00961F2D"/>
    <w:rsid w:val="00963932"/>
    <w:rsid w:val="00963E48"/>
    <w:rsid w:val="0096745F"/>
    <w:rsid w:val="00973B64"/>
    <w:rsid w:val="00981FAC"/>
    <w:rsid w:val="00982215"/>
    <w:rsid w:val="009832C7"/>
    <w:rsid w:val="00986DB1"/>
    <w:rsid w:val="00991128"/>
    <w:rsid w:val="00993ADF"/>
    <w:rsid w:val="009B489D"/>
    <w:rsid w:val="009B5C28"/>
    <w:rsid w:val="009C14E1"/>
    <w:rsid w:val="009D0412"/>
    <w:rsid w:val="009D1333"/>
    <w:rsid w:val="009D74B4"/>
    <w:rsid w:val="009E3E75"/>
    <w:rsid w:val="009E43EE"/>
    <w:rsid w:val="009E5824"/>
    <w:rsid w:val="009F17F8"/>
    <w:rsid w:val="00A04A4D"/>
    <w:rsid w:val="00A04DA8"/>
    <w:rsid w:val="00A145F0"/>
    <w:rsid w:val="00A207C8"/>
    <w:rsid w:val="00A2138D"/>
    <w:rsid w:val="00A24557"/>
    <w:rsid w:val="00A25E95"/>
    <w:rsid w:val="00A26E6E"/>
    <w:rsid w:val="00A3499B"/>
    <w:rsid w:val="00A351DF"/>
    <w:rsid w:val="00A36745"/>
    <w:rsid w:val="00A426FC"/>
    <w:rsid w:val="00A436B2"/>
    <w:rsid w:val="00A469E3"/>
    <w:rsid w:val="00A51C9A"/>
    <w:rsid w:val="00A5486B"/>
    <w:rsid w:val="00A55D91"/>
    <w:rsid w:val="00A57DB8"/>
    <w:rsid w:val="00A63EE7"/>
    <w:rsid w:val="00A644F4"/>
    <w:rsid w:val="00A74BBF"/>
    <w:rsid w:val="00A84F6A"/>
    <w:rsid w:val="00A860C7"/>
    <w:rsid w:val="00AA5573"/>
    <w:rsid w:val="00AA5742"/>
    <w:rsid w:val="00AC09E3"/>
    <w:rsid w:val="00AC6671"/>
    <w:rsid w:val="00AD290F"/>
    <w:rsid w:val="00AD31AA"/>
    <w:rsid w:val="00AD636C"/>
    <w:rsid w:val="00AE0440"/>
    <w:rsid w:val="00AE6CCB"/>
    <w:rsid w:val="00AE7F32"/>
    <w:rsid w:val="00B10049"/>
    <w:rsid w:val="00B10F2B"/>
    <w:rsid w:val="00B12725"/>
    <w:rsid w:val="00B15A8B"/>
    <w:rsid w:val="00B308FA"/>
    <w:rsid w:val="00B30C12"/>
    <w:rsid w:val="00B35790"/>
    <w:rsid w:val="00B3785F"/>
    <w:rsid w:val="00B4045F"/>
    <w:rsid w:val="00B419B0"/>
    <w:rsid w:val="00B43767"/>
    <w:rsid w:val="00B52EB4"/>
    <w:rsid w:val="00B61B75"/>
    <w:rsid w:val="00B63B97"/>
    <w:rsid w:val="00B72ABC"/>
    <w:rsid w:val="00B76370"/>
    <w:rsid w:val="00B8448B"/>
    <w:rsid w:val="00B86E4C"/>
    <w:rsid w:val="00B907DA"/>
    <w:rsid w:val="00BA4B11"/>
    <w:rsid w:val="00BA4C9F"/>
    <w:rsid w:val="00BB3EBB"/>
    <w:rsid w:val="00BB5657"/>
    <w:rsid w:val="00BB5676"/>
    <w:rsid w:val="00BD6DD4"/>
    <w:rsid w:val="00BD7CEA"/>
    <w:rsid w:val="00BE0E2D"/>
    <w:rsid w:val="00BE1B65"/>
    <w:rsid w:val="00BE3EC1"/>
    <w:rsid w:val="00BE4553"/>
    <w:rsid w:val="00BE4ED8"/>
    <w:rsid w:val="00BE7059"/>
    <w:rsid w:val="00BF4B7C"/>
    <w:rsid w:val="00BF5A2F"/>
    <w:rsid w:val="00BF5B43"/>
    <w:rsid w:val="00BF668C"/>
    <w:rsid w:val="00C01E10"/>
    <w:rsid w:val="00C05985"/>
    <w:rsid w:val="00C15E17"/>
    <w:rsid w:val="00C16E0D"/>
    <w:rsid w:val="00C2123D"/>
    <w:rsid w:val="00C279F0"/>
    <w:rsid w:val="00C521C2"/>
    <w:rsid w:val="00C55C2A"/>
    <w:rsid w:val="00C61A82"/>
    <w:rsid w:val="00C6339F"/>
    <w:rsid w:val="00C64BB0"/>
    <w:rsid w:val="00C66B17"/>
    <w:rsid w:val="00C6785E"/>
    <w:rsid w:val="00C70FD3"/>
    <w:rsid w:val="00C750B4"/>
    <w:rsid w:val="00C772D8"/>
    <w:rsid w:val="00C83761"/>
    <w:rsid w:val="00CA1DF4"/>
    <w:rsid w:val="00CA4219"/>
    <w:rsid w:val="00CA4F8C"/>
    <w:rsid w:val="00CB3D8B"/>
    <w:rsid w:val="00CB6B2C"/>
    <w:rsid w:val="00CC5EA8"/>
    <w:rsid w:val="00CD2AEA"/>
    <w:rsid w:val="00CE3CDE"/>
    <w:rsid w:val="00CF1D18"/>
    <w:rsid w:val="00CF707B"/>
    <w:rsid w:val="00CF7A63"/>
    <w:rsid w:val="00D00B07"/>
    <w:rsid w:val="00D03964"/>
    <w:rsid w:val="00D120E4"/>
    <w:rsid w:val="00D12AA1"/>
    <w:rsid w:val="00D132CF"/>
    <w:rsid w:val="00D15954"/>
    <w:rsid w:val="00D17A3E"/>
    <w:rsid w:val="00D264E0"/>
    <w:rsid w:val="00D27A52"/>
    <w:rsid w:val="00D27B25"/>
    <w:rsid w:val="00D27BCB"/>
    <w:rsid w:val="00D313CF"/>
    <w:rsid w:val="00D31DED"/>
    <w:rsid w:val="00D3539B"/>
    <w:rsid w:val="00D402C4"/>
    <w:rsid w:val="00D41634"/>
    <w:rsid w:val="00D43E5D"/>
    <w:rsid w:val="00D501E6"/>
    <w:rsid w:val="00D513BB"/>
    <w:rsid w:val="00D57895"/>
    <w:rsid w:val="00D6227E"/>
    <w:rsid w:val="00D63914"/>
    <w:rsid w:val="00D7078C"/>
    <w:rsid w:val="00D72F03"/>
    <w:rsid w:val="00D76A50"/>
    <w:rsid w:val="00D93B21"/>
    <w:rsid w:val="00D9633C"/>
    <w:rsid w:val="00D97B7E"/>
    <w:rsid w:val="00DA4928"/>
    <w:rsid w:val="00DB273E"/>
    <w:rsid w:val="00DB3120"/>
    <w:rsid w:val="00DB45E2"/>
    <w:rsid w:val="00DC0C5E"/>
    <w:rsid w:val="00DC2310"/>
    <w:rsid w:val="00DC3E03"/>
    <w:rsid w:val="00DD075B"/>
    <w:rsid w:val="00DD3FED"/>
    <w:rsid w:val="00DD4735"/>
    <w:rsid w:val="00DE09A0"/>
    <w:rsid w:val="00DE6CFF"/>
    <w:rsid w:val="00E01148"/>
    <w:rsid w:val="00E12AD3"/>
    <w:rsid w:val="00E20FCF"/>
    <w:rsid w:val="00E256FA"/>
    <w:rsid w:val="00E41AF4"/>
    <w:rsid w:val="00E43672"/>
    <w:rsid w:val="00E4367D"/>
    <w:rsid w:val="00E87095"/>
    <w:rsid w:val="00E877D8"/>
    <w:rsid w:val="00E91F13"/>
    <w:rsid w:val="00E9419C"/>
    <w:rsid w:val="00E94CB1"/>
    <w:rsid w:val="00E97E8B"/>
    <w:rsid w:val="00EA39D8"/>
    <w:rsid w:val="00EA6E57"/>
    <w:rsid w:val="00EB1112"/>
    <w:rsid w:val="00EB30E3"/>
    <w:rsid w:val="00EB3AB7"/>
    <w:rsid w:val="00EB5905"/>
    <w:rsid w:val="00EC0E11"/>
    <w:rsid w:val="00EC5525"/>
    <w:rsid w:val="00ED1795"/>
    <w:rsid w:val="00ED4A50"/>
    <w:rsid w:val="00EE4EF3"/>
    <w:rsid w:val="00EF1967"/>
    <w:rsid w:val="00EF6D62"/>
    <w:rsid w:val="00F0719E"/>
    <w:rsid w:val="00F143BE"/>
    <w:rsid w:val="00F1645E"/>
    <w:rsid w:val="00F26D8A"/>
    <w:rsid w:val="00F3153C"/>
    <w:rsid w:val="00F31B85"/>
    <w:rsid w:val="00F3519C"/>
    <w:rsid w:val="00F36AAF"/>
    <w:rsid w:val="00F45BD5"/>
    <w:rsid w:val="00F468A9"/>
    <w:rsid w:val="00F607B6"/>
    <w:rsid w:val="00F617A3"/>
    <w:rsid w:val="00F62B53"/>
    <w:rsid w:val="00F71CFA"/>
    <w:rsid w:val="00F77738"/>
    <w:rsid w:val="00F81020"/>
    <w:rsid w:val="00F84134"/>
    <w:rsid w:val="00F93CB3"/>
    <w:rsid w:val="00FA451D"/>
    <w:rsid w:val="00FA4BAD"/>
    <w:rsid w:val="00FA4F52"/>
    <w:rsid w:val="00FA5F39"/>
    <w:rsid w:val="00FB0ECE"/>
    <w:rsid w:val="00FB3B6B"/>
    <w:rsid w:val="00FB5F57"/>
    <w:rsid w:val="00FB69E3"/>
    <w:rsid w:val="00FC3CCB"/>
    <w:rsid w:val="00FC6D7F"/>
    <w:rsid w:val="00FC74D5"/>
    <w:rsid w:val="00FC7664"/>
    <w:rsid w:val="00FC77C1"/>
    <w:rsid w:val="00FD5390"/>
    <w:rsid w:val="00FE3593"/>
    <w:rsid w:val="00FE3F63"/>
    <w:rsid w:val="00FE7194"/>
    <w:rsid w:val="00FF06C8"/>
    <w:rsid w:val="00FF5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72FC9"/>
  <w15:docId w15:val="{84169B36-8A85-41F0-BC0C-7DB27CAC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94F"/>
    <w:pPr>
      <w:spacing w:before="100" w:beforeAutospacing="1" w:after="100" w:afterAutospacing="1"/>
    </w:pPr>
    <w:rPr>
      <w:lang w:val="es-PE" w:eastAsia="es-PE"/>
    </w:rPr>
  </w:style>
  <w:style w:type="character" w:styleId="Mencinsinresolver">
    <w:name w:val="Unresolved Mention"/>
    <w:basedOn w:val="Fuentedeprrafopredeter"/>
    <w:uiPriority w:val="99"/>
    <w:semiHidden/>
    <w:unhideWhenUsed/>
    <w:rsid w:val="0007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56">
      <w:bodyDiv w:val="1"/>
      <w:marLeft w:val="0"/>
      <w:marRight w:val="0"/>
      <w:marTop w:val="0"/>
      <w:marBottom w:val="0"/>
      <w:divBdr>
        <w:top w:val="none" w:sz="0" w:space="0" w:color="auto"/>
        <w:left w:val="none" w:sz="0" w:space="0" w:color="auto"/>
        <w:bottom w:val="none" w:sz="0" w:space="0" w:color="auto"/>
        <w:right w:val="none" w:sz="0" w:space="0" w:color="auto"/>
      </w:divBdr>
    </w:div>
    <w:div w:id="12536389">
      <w:bodyDiv w:val="1"/>
      <w:marLeft w:val="0"/>
      <w:marRight w:val="0"/>
      <w:marTop w:val="0"/>
      <w:marBottom w:val="0"/>
      <w:divBdr>
        <w:top w:val="none" w:sz="0" w:space="0" w:color="auto"/>
        <w:left w:val="none" w:sz="0" w:space="0" w:color="auto"/>
        <w:bottom w:val="none" w:sz="0" w:space="0" w:color="auto"/>
        <w:right w:val="none" w:sz="0" w:space="0" w:color="auto"/>
      </w:divBdr>
    </w:div>
    <w:div w:id="29888218">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23232789">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57425528">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7240181">
      <w:bodyDiv w:val="1"/>
      <w:marLeft w:val="0"/>
      <w:marRight w:val="0"/>
      <w:marTop w:val="0"/>
      <w:marBottom w:val="0"/>
      <w:divBdr>
        <w:top w:val="none" w:sz="0" w:space="0" w:color="auto"/>
        <w:left w:val="none" w:sz="0" w:space="0" w:color="auto"/>
        <w:bottom w:val="none" w:sz="0" w:space="0" w:color="auto"/>
        <w:right w:val="none" w:sz="0" w:space="0" w:color="auto"/>
      </w:divBdr>
    </w:div>
    <w:div w:id="182088354">
      <w:bodyDiv w:val="1"/>
      <w:marLeft w:val="0"/>
      <w:marRight w:val="0"/>
      <w:marTop w:val="0"/>
      <w:marBottom w:val="0"/>
      <w:divBdr>
        <w:top w:val="none" w:sz="0" w:space="0" w:color="auto"/>
        <w:left w:val="none" w:sz="0" w:space="0" w:color="auto"/>
        <w:bottom w:val="none" w:sz="0" w:space="0" w:color="auto"/>
        <w:right w:val="none" w:sz="0" w:space="0" w:color="auto"/>
      </w:divBdr>
    </w:div>
    <w:div w:id="198127412">
      <w:bodyDiv w:val="1"/>
      <w:marLeft w:val="0"/>
      <w:marRight w:val="0"/>
      <w:marTop w:val="0"/>
      <w:marBottom w:val="0"/>
      <w:divBdr>
        <w:top w:val="none" w:sz="0" w:space="0" w:color="auto"/>
        <w:left w:val="none" w:sz="0" w:space="0" w:color="auto"/>
        <w:bottom w:val="none" w:sz="0" w:space="0" w:color="auto"/>
        <w:right w:val="none" w:sz="0" w:space="0" w:color="auto"/>
      </w:divBdr>
    </w:div>
    <w:div w:id="231936628">
      <w:bodyDiv w:val="1"/>
      <w:marLeft w:val="0"/>
      <w:marRight w:val="0"/>
      <w:marTop w:val="0"/>
      <w:marBottom w:val="0"/>
      <w:divBdr>
        <w:top w:val="none" w:sz="0" w:space="0" w:color="auto"/>
        <w:left w:val="none" w:sz="0" w:space="0" w:color="auto"/>
        <w:bottom w:val="none" w:sz="0" w:space="0" w:color="auto"/>
        <w:right w:val="none" w:sz="0" w:space="0" w:color="auto"/>
      </w:divBdr>
    </w:div>
    <w:div w:id="248079069">
      <w:bodyDiv w:val="1"/>
      <w:marLeft w:val="0"/>
      <w:marRight w:val="0"/>
      <w:marTop w:val="0"/>
      <w:marBottom w:val="0"/>
      <w:divBdr>
        <w:top w:val="none" w:sz="0" w:space="0" w:color="auto"/>
        <w:left w:val="none" w:sz="0" w:space="0" w:color="auto"/>
        <w:bottom w:val="none" w:sz="0" w:space="0" w:color="auto"/>
        <w:right w:val="none" w:sz="0" w:space="0" w:color="auto"/>
      </w:divBdr>
    </w:div>
    <w:div w:id="249850332">
      <w:bodyDiv w:val="1"/>
      <w:marLeft w:val="0"/>
      <w:marRight w:val="0"/>
      <w:marTop w:val="0"/>
      <w:marBottom w:val="0"/>
      <w:divBdr>
        <w:top w:val="none" w:sz="0" w:space="0" w:color="auto"/>
        <w:left w:val="none" w:sz="0" w:space="0" w:color="auto"/>
        <w:bottom w:val="none" w:sz="0" w:space="0" w:color="auto"/>
        <w:right w:val="none" w:sz="0" w:space="0" w:color="auto"/>
      </w:divBdr>
    </w:div>
    <w:div w:id="296687837">
      <w:bodyDiv w:val="1"/>
      <w:marLeft w:val="0"/>
      <w:marRight w:val="0"/>
      <w:marTop w:val="0"/>
      <w:marBottom w:val="0"/>
      <w:divBdr>
        <w:top w:val="none" w:sz="0" w:space="0" w:color="auto"/>
        <w:left w:val="none" w:sz="0" w:space="0" w:color="auto"/>
        <w:bottom w:val="none" w:sz="0" w:space="0" w:color="auto"/>
        <w:right w:val="none" w:sz="0" w:space="0" w:color="auto"/>
      </w:divBdr>
    </w:div>
    <w:div w:id="310718093">
      <w:bodyDiv w:val="1"/>
      <w:marLeft w:val="0"/>
      <w:marRight w:val="0"/>
      <w:marTop w:val="0"/>
      <w:marBottom w:val="0"/>
      <w:divBdr>
        <w:top w:val="none" w:sz="0" w:space="0" w:color="auto"/>
        <w:left w:val="none" w:sz="0" w:space="0" w:color="auto"/>
        <w:bottom w:val="none" w:sz="0" w:space="0" w:color="auto"/>
        <w:right w:val="none" w:sz="0" w:space="0" w:color="auto"/>
      </w:divBdr>
    </w:div>
    <w:div w:id="329723358">
      <w:bodyDiv w:val="1"/>
      <w:marLeft w:val="0"/>
      <w:marRight w:val="0"/>
      <w:marTop w:val="0"/>
      <w:marBottom w:val="0"/>
      <w:divBdr>
        <w:top w:val="none" w:sz="0" w:space="0" w:color="auto"/>
        <w:left w:val="none" w:sz="0" w:space="0" w:color="auto"/>
        <w:bottom w:val="none" w:sz="0" w:space="0" w:color="auto"/>
        <w:right w:val="none" w:sz="0" w:space="0" w:color="auto"/>
      </w:divBdr>
    </w:div>
    <w:div w:id="341248571">
      <w:bodyDiv w:val="1"/>
      <w:marLeft w:val="0"/>
      <w:marRight w:val="0"/>
      <w:marTop w:val="0"/>
      <w:marBottom w:val="0"/>
      <w:divBdr>
        <w:top w:val="none" w:sz="0" w:space="0" w:color="auto"/>
        <w:left w:val="none" w:sz="0" w:space="0" w:color="auto"/>
        <w:bottom w:val="none" w:sz="0" w:space="0" w:color="auto"/>
        <w:right w:val="none" w:sz="0" w:space="0" w:color="auto"/>
      </w:divBdr>
    </w:div>
    <w:div w:id="4002948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44157487">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5581403">
      <w:bodyDiv w:val="1"/>
      <w:marLeft w:val="0"/>
      <w:marRight w:val="0"/>
      <w:marTop w:val="0"/>
      <w:marBottom w:val="0"/>
      <w:divBdr>
        <w:top w:val="none" w:sz="0" w:space="0" w:color="auto"/>
        <w:left w:val="none" w:sz="0" w:space="0" w:color="auto"/>
        <w:bottom w:val="none" w:sz="0" w:space="0" w:color="auto"/>
        <w:right w:val="none" w:sz="0" w:space="0" w:color="auto"/>
      </w:divBdr>
    </w:div>
    <w:div w:id="570849117">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19914961">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4693876">
      <w:bodyDiv w:val="1"/>
      <w:marLeft w:val="0"/>
      <w:marRight w:val="0"/>
      <w:marTop w:val="0"/>
      <w:marBottom w:val="0"/>
      <w:divBdr>
        <w:top w:val="none" w:sz="0" w:space="0" w:color="auto"/>
        <w:left w:val="none" w:sz="0" w:space="0" w:color="auto"/>
        <w:bottom w:val="none" w:sz="0" w:space="0" w:color="auto"/>
        <w:right w:val="none" w:sz="0" w:space="0" w:color="auto"/>
      </w:divBdr>
    </w:div>
    <w:div w:id="700936175">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35081504">
      <w:bodyDiv w:val="1"/>
      <w:marLeft w:val="0"/>
      <w:marRight w:val="0"/>
      <w:marTop w:val="0"/>
      <w:marBottom w:val="0"/>
      <w:divBdr>
        <w:top w:val="none" w:sz="0" w:space="0" w:color="auto"/>
        <w:left w:val="none" w:sz="0" w:space="0" w:color="auto"/>
        <w:bottom w:val="none" w:sz="0" w:space="0" w:color="auto"/>
        <w:right w:val="none" w:sz="0" w:space="0" w:color="auto"/>
      </w:divBdr>
    </w:div>
    <w:div w:id="739326162">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64613045">
      <w:bodyDiv w:val="1"/>
      <w:marLeft w:val="0"/>
      <w:marRight w:val="0"/>
      <w:marTop w:val="0"/>
      <w:marBottom w:val="0"/>
      <w:divBdr>
        <w:top w:val="none" w:sz="0" w:space="0" w:color="auto"/>
        <w:left w:val="none" w:sz="0" w:space="0" w:color="auto"/>
        <w:bottom w:val="none" w:sz="0" w:space="0" w:color="auto"/>
        <w:right w:val="none" w:sz="0" w:space="0" w:color="auto"/>
      </w:divBdr>
    </w:div>
    <w:div w:id="766080044">
      <w:bodyDiv w:val="1"/>
      <w:marLeft w:val="0"/>
      <w:marRight w:val="0"/>
      <w:marTop w:val="0"/>
      <w:marBottom w:val="0"/>
      <w:divBdr>
        <w:top w:val="none" w:sz="0" w:space="0" w:color="auto"/>
        <w:left w:val="none" w:sz="0" w:space="0" w:color="auto"/>
        <w:bottom w:val="none" w:sz="0" w:space="0" w:color="auto"/>
        <w:right w:val="none" w:sz="0" w:space="0" w:color="auto"/>
      </w:divBdr>
    </w:div>
    <w:div w:id="792020107">
      <w:bodyDiv w:val="1"/>
      <w:marLeft w:val="0"/>
      <w:marRight w:val="0"/>
      <w:marTop w:val="0"/>
      <w:marBottom w:val="0"/>
      <w:divBdr>
        <w:top w:val="none" w:sz="0" w:space="0" w:color="auto"/>
        <w:left w:val="none" w:sz="0" w:space="0" w:color="auto"/>
        <w:bottom w:val="none" w:sz="0" w:space="0" w:color="auto"/>
        <w:right w:val="none" w:sz="0" w:space="0" w:color="auto"/>
      </w:divBdr>
    </w:div>
    <w:div w:id="848250048">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45038033">
      <w:bodyDiv w:val="1"/>
      <w:marLeft w:val="0"/>
      <w:marRight w:val="0"/>
      <w:marTop w:val="0"/>
      <w:marBottom w:val="0"/>
      <w:divBdr>
        <w:top w:val="none" w:sz="0" w:space="0" w:color="auto"/>
        <w:left w:val="none" w:sz="0" w:space="0" w:color="auto"/>
        <w:bottom w:val="none" w:sz="0" w:space="0" w:color="auto"/>
        <w:right w:val="none" w:sz="0" w:space="0" w:color="auto"/>
      </w:divBdr>
    </w:div>
    <w:div w:id="997928631">
      <w:bodyDiv w:val="1"/>
      <w:marLeft w:val="0"/>
      <w:marRight w:val="0"/>
      <w:marTop w:val="0"/>
      <w:marBottom w:val="0"/>
      <w:divBdr>
        <w:top w:val="none" w:sz="0" w:space="0" w:color="auto"/>
        <w:left w:val="none" w:sz="0" w:space="0" w:color="auto"/>
        <w:bottom w:val="none" w:sz="0" w:space="0" w:color="auto"/>
        <w:right w:val="none" w:sz="0" w:space="0" w:color="auto"/>
      </w:divBdr>
    </w:div>
    <w:div w:id="1019814222">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47995988">
      <w:bodyDiv w:val="1"/>
      <w:marLeft w:val="0"/>
      <w:marRight w:val="0"/>
      <w:marTop w:val="0"/>
      <w:marBottom w:val="0"/>
      <w:divBdr>
        <w:top w:val="none" w:sz="0" w:space="0" w:color="auto"/>
        <w:left w:val="none" w:sz="0" w:space="0" w:color="auto"/>
        <w:bottom w:val="none" w:sz="0" w:space="0" w:color="auto"/>
        <w:right w:val="none" w:sz="0" w:space="0" w:color="auto"/>
      </w:divBdr>
    </w:div>
    <w:div w:id="1117868939">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21596095">
      <w:bodyDiv w:val="1"/>
      <w:marLeft w:val="0"/>
      <w:marRight w:val="0"/>
      <w:marTop w:val="0"/>
      <w:marBottom w:val="0"/>
      <w:divBdr>
        <w:top w:val="none" w:sz="0" w:space="0" w:color="auto"/>
        <w:left w:val="none" w:sz="0" w:space="0" w:color="auto"/>
        <w:bottom w:val="none" w:sz="0" w:space="0" w:color="auto"/>
        <w:right w:val="none" w:sz="0" w:space="0" w:color="auto"/>
      </w:divBdr>
    </w:div>
    <w:div w:id="1246259002">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304579014">
      <w:bodyDiv w:val="1"/>
      <w:marLeft w:val="0"/>
      <w:marRight w:val="0"/>
      <w:marTop w:val="0"/>
      <w:marBottom w:val="0"/>
      <w:divBdr>
        <w:top w:val="none" w:sz="0" w:space="0" w:color="auto"/>
        <w:left w:val="none" w:sz="0" w:space="0" w:color="auto"/>
        <w:bottom w:val="none" w:sz="0" w:space="0" w:color="auto"/>
        <w:right w:val="none" w:sz="0" w:space="0" w:color="auto"/>
      </w:divBdr>
    </w:div>
    <w:div w:id="1325091156">
      <w:bodyDiv w:val="1"/>
      <w:marLeft w:val="0"/>
      <w:marRight w:val="0"/>
      <w:marTop w:val="0"/>
      <w:marBottom w:val="0"/>
      <w:divBdr>
        <w:top w:val="none" w:sz="0" w:space="0" w:color="auto"/>
        <w:left w:val="none" w:sz="0" w:space="0" w:color="auto"/>
        <w:bottom w:val="none" w:sz="0" w:space="0" w:color="auto"/>
        <w:right w:val="none" w:sz="0" w:space="0" w:color="auto"/>
      </w:divBdr>
    </w:div>
    <w:div w:id="1327825836">
      <w:bodyDiv w:val="1"/>
      <w:marLeft w:val="0"/>
      <w:marRight w:val="0"/>
      <w:marTop w:val="0"/>
      <w:marBottom w:val="0"/>
      <w:divBdr>
        <w:top w:val="none" w:sz="0" w:space="0" w:color="auto"/>
        <w:left w:val="none" w:sz="0" w:space="0" w:color="auto"/>
        <w:bottom w:val="none" w:sz="0" w:space="0" w:color="auto"/>
        <w:right w:val="none" w:sz="0" w:space="0" w:color="auto"/>
      </w:divBdr>
    </w:div>
    <w:div w:id="1330794228">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03677301">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24951965">
      <w:bodyDiv w:val="1"/>
      <w:marLeft w:val="0"/>
      <w:marRight w:val="0"/>
      <w:marTop w:val="0"/>
      <w:marBottom w:val="0"/>
      <w:divBdr>
        <w:top w:val="none" w:sz="0" w:space="0" w:color="auto"/>
        <w:left w:val="none" w:sz="0" w:space="0" w:color="auto"/>
        <w:bottom w:val="none" w:sz="0" w:space="0" w:color="auto"/>
        <w:right w:val="none" w:sz="0" w:space="0" w:color="auto"/>
      </w:divBdr>
    </w:div>
    <w:div w:id="1430393382">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4978998">
      <w:bodyDiv w:val="1"/>
      <w:marLeft w:val="0"/>
      <w:marRight w:val="0"/>
      <w:marTop w:val="0"/>
      <w:marBottom w:val="0"/>
      <w:divBdr>
        <w:top w:val="none" w:sz="0" w:space="0" w:color="auto"/>
        <w:left w:val="none" w:sz="0" w:space="0" w:color="auto"/>
        <w:bottom w:val="none" w:sz="0" w:space="0" w:color="auto"/>
        <w:right w:val="none" w:sz="0" w:space="0" w:color="auto"/>
      </w:divBdr>
    </w:div>
    <w:div w:id="1510636528">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6261758">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19201738">
      <w:bodyDiv w:val="1"/>
      <w:marLeft w:val="0"/>
      <w:marRight w:val="0"/>
      <w:marTop w:val="0"/>
      <w:marBottom w:val="0"/>
      <w:divBdr>
        <w:top w:val="none" w:sz="0" w:space="0" w:color="auto"/>
        <w:left w:val="none" w:sz="0" w:space="0" w:color="auto"/>
        <w:bottom w:val="none" w:sz="0" w:space="0" w:color="auto"/>
        <w:right w:val="none" w:sz="0" w:space="0" w:color="auto"/>
      </w:divBdr>
    </w:div>
    <w:div w:id="1590381640">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77033193">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89137456">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18775872">
      <w:bodyDiv w:val="1"/>
      <w:marLeft w:val="0"/>
      <w:marRight w:val="0"/>
      <w:marTop w:val="0"/>
      <w:marBottom w:val="0"/>
      <w:divBdr>
        <w:top w:val="none" w:sz="0" w:space="0" w:color="auto"/>
        <w:left w:val="none" w:sz="0" w:space="0" w:color="auto"/>
        <w:bottom w:val="none" w:sz="0" w:space="0" w:color="auto"/>
        <w:right w:val="none" w:sz="0" w:space="0" w:color="auto"/>
      </w:divBdr>
    </w:div>
    <w:div w:id="1735548683">
      <w:bodyDiv w:val="1"/>
      <w:marLeft w:val="0"/>
      <w:marRight w:val="0"/>
      <w:marTop w:val="0"/>
      <w:marBottom w:val="0"/>
      <w:divBdr>
        <w:top w:val="none" w:sz="0" w:space="0" w:color="auto"/>
        <w:left w:val="none" w:sz="0" w:space="0" w:color="auto"/>
        <w:bottom w:val="none" w:sz="0" w:space="0" w:color="auto"/>
        <w:right w:val="none" w:sz="0" w:space="0" w:color="auto"/>
      </w:divBdr>
    </w:div>
    <w:div w:id="1743018154">
      <w:bodyDiv w:val="1"/>
      <w:marLeft w:val="0"/>
      <w:marRight w:val="0"/>
      <w:marTop w:val="0"/>
      <w:marBottom w:val="0"/>
      <w:divBdr>
        <w:top w:val="none" w:sz="0" w:space="0" w:color="auto"/>
        <w:left w:val="none" w:sz="0" w:space="0" w:color="auto"/>
        <w:bottom w:val="none" w:sz="0" w:space="0" w:color="auto"/>
        <w:right w:val="none" w:sz="0" w:space="0" w:color="auto"/>
      </w:divBdr>
    </w:div>
    <w:div w:id="1743454786">
      <w:bodyDiv w:val="1"/>
      <w:marLeft w:val="0"/>
      <w:marRight w:val="0"/>
      <w:marTop w:val="0"/>
      <w:marBottom w:val="0"/>
      <w:divBdr>
        <w:top w:val="none" w:sz="0" w:space="0" w:color="auto"/>
        <w:left w:val="none" w:sz="0" w:space="0" w:color="auto"/>
        <w:bottom w:val="none" w:sz="0" w:space="0" w:color="auto"/>
        <w:right w:val="none" w:sz="0" w:space="0" w:color="auto"/>
      </w:divBdr>
    </w:div>
    <w:div w:id="1804155037">
      <w:bodyDiv w:val="1"/>
      <w:marLeft w:val="0"/>
      <w:marRight w:val="0"/>
      <w:marTop w:val="0"/>
      <w:marBottom w:val="0"/>
      <w:divBdr>
        <w:top w:val="none" w:sz="0" w:space="0" w:color="auto"/>
        <w:left w:val="none" w:sz="0" w:space="0" w:color="auto"/>
        <w:bottom w:val="none" w:sz="0" w:space="0" w:color="auto"/>
        <w:right w:val="none" w:sz="0" w:space="0" w:color="auto"/>
      </w:divBdr>
    </w:div>
    <w:div w:id="1835686071">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942492487">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45921362">
      <w:bodyDiv w:val="1"/>
      <w:marLeft w:val="0"/>
      <w:marRight w:val="0"/>
      <w:marTop w:val="0"/>
      <w:marBottom w:val="0"/>
      <w:divBdr>
        <w:top w:val="none" w:sz="0" w:space="0" w:color="auto"/>
        <w:left w:val="none" w:sz="0" w:space="0" w:color="auto"/>
        <w:bottom w:val="none" w:sz="0" w:space="0" w:color="auto"/>
        <w:right w:val="none" w:sz="0" w:space="0" w:color="auto"/>
      </w:divBdr>
    </w:div>
    <w:div w:id="2019574248">
      <w:bodyDiv w:val="1"/>
      <w:marLeft w:val="0"/>
      <w:marRight w:val="0"/>
      <w:marTop w:val="0"/>
      <w:marBottom w:val="0"/>
      <w:divBdr>
        <w:top w:val="none" w:sz="0" w:space="0" w:color="auto"/>
        <w:left w:val="none" w:sz="0" w:space="0" w:color="auto"/>
        <w:bottom w:val="none" w:sz="0" w:space="0" w:color="auto"/>
        <w:right w:val="none" w:sz="0" w:space="0" w:color="auto"/>
      </w:divBdr>
    </w:div>
    <w:div w:id="2035229573">
      <w:bodyDiv w:val="1"/>
      <w:marLeft w:val="0"/>
      <w:marRight w:val="0"/>
      <w:marTop w:val="0"/>
      <w:marBottom w:val="0"/>
      <w:divBdr>
        <w:top w:val="none" w:sz="0" w:space="0" w:color="auto"/>
        <w:left w:val="none" w:sz="0" w:space="0" w:color="auto"/>
        <w:bottom w:val="none" w:sz="0" w:space="0" w:color="auto"/>
        <w:right w:val="none" w:sz="0" w:space="0" w:color="auto"/>
      </w:divBdr>
    </w:div>
    <w:div w:id="2047832322">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093694825">
      <w:bodyDiv w:val="1"/>
      <w:marLeft w:val="0"/>
      <w:marRight w:val="0"/>
      <w:marTop w:val="0"/>
      <w:marBottom w:val="0"/>
      <w:divBdr>
        <w:top w:val="none" w:sz="0" w:space="0" w:color="auto"/>
        <w:left w:val="none" w:sz="0" w:space="0" w:color="auto"/>
        <w:bottom w:val="none" w:sz="0" w:space="0" w:color="auto"/>
        <w:right w:val="none" w:sz="0" w:space="0" w:color="auto"/>
      </w:divBdr>
    </w:div>
    <w:div w:id="2109159077">
      <w:bodyDiv w:val="1"/>
      <w:marLeft w:val="0"/>
      <w:marRight w:val="0"/>
      <w:marTop w:val="0"/>
      <w:marBottom w:val="0"/>
      <w:divBdr>
        <w:top w:val="none" w:sz="0" w:space="0" w:color="auto"/>
        <w:left w:val="none" w:sz="0" w:space="0" w:color="auto"/>
        <w:bottom w:val="none" w:sz="0" w:space="0" w:color="auto"/>
        <w:right w:val="none" w:sz="0" w:space="0" w:color="auto"/>
      </w:divBdr>
    </w:div>
    <w:div w:id="21313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3F2C-CD84-4474-B8E4-4243C53A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PRODUCTO</dc:creator>
  <cp:lastModifiedBy>Usuario</cp:lastModifiedBy>
  <cp:revision>85</cp:revision>
  <dcterms:created xsi:type="dcterms:W3CDTF">2018-07-11T15:12:00Z</dcterms:created>
  <dcterms:modified xsi:type="dcterms:W3CDTF">2024-05-03T18:02:00Z</dcterms:modified>
</cp:coreProperties>
</file>