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1A76" w14:textId="2ECFA85F" w:rsidR="00B226D1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F3B11">
        <w:rPr>
          <w:rFonts w:cstheme="minorHAnsi"/>
          <w:b/>
          <w:color w:val="002060"/>
          <w:sz w:val="40"/>
          <w:szCs w:val="40"/>
        </w:rPr>
        <w:t xml:space="preserve">Y PLAYA DEL CARMEN </w:t>
      </w:r>
    </w:p>
    <w:p w14:paraId="59684B9C" w14:textId="5F8E232C" w:rsidR="007F3B11" w:rsidRPr="00714603" w:rsidRDefault="007F3B11" w:rsidP="007F3B1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MELIA</w:t>
      </w:r>
    </w:p>
    <w:p w14:paraId="5671DCBC" w14:textId="0A4848A3" w:rsidR="00B226D1" w:rsidRPr="00745C40" w:rsidRDefault="00841D52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5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4FC88572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4659BF">
        <w:rPr>
          <w:rFonts w:cstheme="minorHAnsi"/>
          <w:sz w:val="18"/>
          <w:szCs w:val="18"/>
        </w:rPr>
        <w:t>6</w:t>
      </w:r>
      <w:r w:rsidR="00841D52">
        <w:rPr>
          <w:rFonts w:cstheme="minorHAnsi"/>
          <w:sz w:val="18"/>
          <w:szCs w:val="18"/>
        </w:rPr>
        <w:t xml:space="preserve"> </w:t>
      </w:r>
      <w:r w:rsidR="004659BF">
        <w:rPr>
          <w:rFonts w:cstheme="minorHAnsi"/>
          <w:sz w:val="18"/>
          <w:szCs w:val="18"/>
        </w:rPr>
        <w:t>JULIO</w:t>
      </w:r>
      <w:r w:rsidR="007F3B11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18D1FDF8" w14:textId="77777777" w:rsidR="00B42A20" w:rsidRDefault="00B42A20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0DA8B054" w14:textId="7D1CB7BD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23A9BB68" w:rsidR="00B226D1" w:rsidRPr="00714603" w:rsidRDefault="00841D52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4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79367C25" w14:textId="77777777" w:rsidR="00B42A20" w:rsidRDefault="00B42A20" w:rsidP="00E37388">
      <w:pPr>
        <w:pStyle w:val="Sinespaciado"/>
        <w:jc w:val="center"/>
        <w:rPr>
          <w:rFonts w:cstheme="minorHAnsi"/>
        </w:rPr>
      </w:pPr>
    </w:p>
    <w:p w14:paraId="13EA888C" w14:textId="79E3E21D" w:rsidR="00EB4B94" w:rsidRPr="007F3B11" w:rsidRDefault="00182BD8" w:rsidP="00E37388">
      <w:pPr>
        <w:pStyle w:val="Sinespaciad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SOLO SERVICIOS</w:t>
      </w:r>
    </w:p>
    <w:tbl>
      <w:tblPr>
        <w:tblW w:w="1015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1"/>
        <w:gridCol w:w="607"/>
        <w:gridCol w:w="623"/>
        <w:gridCol w:w="623"/>
        <w:gridCol w:w="623"/>
        <w:gridCol w:w="623"/>
        <w:gridCol w:w="623"/>
        <w:gridCol w:w="623"/>
        <w:gridCol w:w="627"/>
        <w:gridCol w:w="1248"/>
        <w:gridCol w:w="1253"/>
      </w:tblGrid>
      <w:tr w:rsidR="002676C3" w:rsidRPr="001C7DA1" w14:paraId="3907B468" w14:textId="77777777" w:rsidTr="007F3B11">
        <w:trPr>
          <w:trHeight w:val="217"/>
          <w:jc w:val="center"/>
        </w:trPr>
        <w:tc>
          <w:tcPr>
            <w:tcW w:w="2681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0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627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01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182BD8" w:rsidRPr="00E7534C" w14:paraId="089D7140" w14:textId="77777777" w:rsidTr="00D3014A">
        <w:trPr>
          <w:trHeight w:val="149"/>
          <w:jc w:val="center"/>
        </w:trPr>
        <w:tc>
          <w:tcPr>
            <w:tcW w:w="268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261F2A" w14:textId="242679EC" w:rsidR="00182BD8" w:rsidRDefault="00182BD8" w:rsidP="00182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</w:t>
            </w: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7EB57134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44D442CC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07A08AC9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C77A9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2A5D23FC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1F8B30C1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02494F58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26F9C683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022341E6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4C7D3ABF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6A57D532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182BD8" w:rsidRPr="00E7534C" w14:paraId="705EF0CD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2D5F3A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AAFE53" w14:textId="2D4F42D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EB9038" w14:textId="696AF92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8748F" w14:textId="4E9494A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C5EFB" w14:textId="03341B9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46C2B" w14:textId="3852BE3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6952C" w14:textId="1839A6B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59F57" w14:textId="61CA812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BE84E0" w14:textId="3079FE7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FC6F05" w14:textId="3BFF874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3C1783" w14:textId="629A1BD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82BD8" w:rsidRPr="00E7534C" w14:paraId="347AE7DC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D5987EE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07A65" w14:textId="7BA1675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2452BA" w14:textId="5BDD211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8681D5" w14:textId="7EF6053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2FC788" w14:textId="252ACC3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68FAF" w14:textId="78656F1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C32044" w14:textId="118C903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99590" w14:textId="0BAE515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AB8C61" w14:textId="2FC4040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35419F" w14:textId="6EC8479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36F8A" w14:textId="2B19E71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182BD8" w:rsidRPr="00E7534C" w14:paraId="67361741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95258B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CDEE7B" w14:textId="0DDAADD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42CC3D" w14:textId="194B3D1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1F4B0" w14:textId="7674439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34C413" w14:textId="65530C8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52F953" w14:textId="3E150BF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33B89F" w14:textId="4879941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3E92F0" w14:textId="7B3241F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97DF99" w14:textId="521A83B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C553" w14:textId="1BC3F2E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C3EBB4" w14:textId="4749E6E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182BD8" w:rsidRPr="00E7534C" w14:paraId="2F4D7586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2701AA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7A38F" w14:textId="5E3CDB2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CA85C2" w14:textId="5FB12E4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7A3107" w14:textId="2B4A41D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B7B350" w14:textId="5ACC0D2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66A867" w14:textId="612242C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5754EF" w14:textId="7A6988F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1FC4F" w14:textId="3DB7508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195856" w14:textId="3C9A2AA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5EBBD4" w14:textId="792AF53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04/01/2027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586CA9" w14:textId="000F2B8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20/03/2027</w:t>
            </w:r>
          </w:p>
        </w:tc>
      </w:tr>
      <w:tr w:rsidR="00182BD8" w:rsidRPr="00E7534C" w14:paraId="4D800CD2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9A25F42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2D4F0D" w14:textId="01643FE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3E8B06" w14:textId="7DF49A4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685534" w14:textId="40E4787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94E36" w14:textId="6BADD80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A2871" w14:textId="0744E96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CE1AB7" w14:textId="79BB914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3CA00" w14:textId="2BC2123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C95505" w14:textId="4F426AE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CF4D66" w14:textId="6104E7E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D91ED1" w14:textId="144256C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28/03/2027</w:t>
            </w:r>
          </w:p>
        </w:tc>
      </w:tr>
      <w:tr w:rsidR="00182BD8" w:rsidRPr="00E7534C" w14:paraId="60631861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804982E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4EF547" w14:textId="420CEBD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247318" w14:textId="04C0D74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03271" w14:textId="751054E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7BE0E8" w14:textId="0E96EB8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70058A" w14:textId="4ED6756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915022" w14:textId="1461F43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BBE965" w14:textId="0CE1A92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F56E47" w14:textId="4822531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48889" w14:textId="5008C69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46DB97" w14:textId="7BB6AF8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14/07/2027</w:t>
            </w:r>
          </w:p>
        </w:tc>
      </w:tr>
      <w:tr w:rsidR="00182BD8" w:rsidRPr="00E7534C" w14:paraId="7FCF5C74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AB29FD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76A634" w14:textId="67D9AB9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2E3D1" w14:textId="24986F5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7ABB57" w14:textId="3D1220F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1E089" w14:textId="7F83EF6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BF98D9" w14:textId="0384498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795B3" w14:textId="0505139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16B7D7" w14:textId="2ECE2C8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77557" w14:textId="368EFD4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7D7A53" w14:textId="2A7965E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CA9553" w14:textId="0E4712E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15/08/2027</w:t>
            </w:r>
          </w:p>
        </w:tc>
      </w:tr>
      <w:tr w:rsidR="00182BD8" w:rsidRPr="00E7534C" w14:paraId="11173AB5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11ABD09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D2D585" w14:textId="269661A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55FB39" w14:textId="722D48F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93A47C" w14:textId="4E550AE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19D661" w14:textId="2F8F9AA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bookmarkStart w:id="0" w:name="_GoBack"/>
            <w:bookmarkEnd w:id="0"/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421CF4" w14:textId="332DD47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5DB50E" w14:textId="003D79A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78997" w14:textId="516FF47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6645D6" w14:textId="4F03924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9216BB" w14:textId="57AC11E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16/08/2027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7EE4AB" w14:textId="7F37FF1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19/12/2027</w:t>
            </w:r>
          </w:p>
        </w:tc>
      </w:tr>
      <w:tr w:rsidR="00182BD8" w:rsidRPr="00E7534C" w14:paraId="12050BA6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0BAD28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EBC9C" w14:textId="570F12A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9687C8" w14:textId="784C0D6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E3FF10" w14:textId="6DA8625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CE8F2" w14:textId="71A2653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1677A" w14:textId="7E12F8F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2B8BCF" w14:textId="38E5852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9F71E5" w14:textId="5832F5C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E13509" w14:textId="360B926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BC61C0" w14:textId="22431C2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20/12/2027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FEE788" w14:textId="039CFB5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31/12/2027</w:t>
            </w:r>
          </w:p>
        </w:tc>
      </w:tr>
      <w:tr w:rsidR="00182BD8" w:rsidRPr="00E7534C" w14:paraId="0B75B215" w14:textId="77777777" w:rsidTr="00D3014A">
        <w:trPr>
          <w:trHeight w:val="149"/>
          <w:jc w:val="center"/>
        </w:trPr>
        <w:tc>
          <w:tcPr>
            <w:tcW w:w="268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9C9E78" w14:textId="132A4EB2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 - The Level</w:t>
            </w: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784028" w14:textId="2346E9C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41FADA" w14:textId="72832C7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413924" w14:textId="7686B46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39D98A" w14:textId="3FB3161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5B7D92" w14:textId="54640DF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ECF607" w14:textId="1D793FE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A70F8F" w14:textId="4F958C6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0CC772" w14:textId="3739606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C1731" w14:textId="04542FA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5DCF" w14:textId="2CB5F5A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182BD8" w:rsidRPr="00E7534C" w14:paraId="41ACA858" w14:textId="77777777" w:rsidTr="00D3014A">
        <w:trPr>
          <w:trHeight w:val="149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D3D87FA" w14:textId="04357DDE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964C12" w14:textId="2F3446B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14EF8" w14:textId="038947D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6F4075" w14:textId="5FAA8E4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8A378" w14:textId="2BFAB99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3F9B3" w14:textId="4CAE2B9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F3055" w14:textId="50CB555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2DDA5C" w14:textId="2395AC6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1EDF13" w14:textId="4003649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60CC12" w14:textId="5B9D365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81A53C" w14:textId="393BB14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82BD8" w:rsidRPr="00E7534C" w14:paraId="0E73F582" w14:textId="77777777" w:rsidTr="005209DC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DE30D2" w14:textId="7F57ED77" w:rsidR="00182BD8" w:rsidRPr="00232A6D" w:rsidRDefault="00182BD8" w:rsidP="00182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28D890B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7A88A59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5930A47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2CAD8BB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76DE56F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2371DB9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685C18D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5926C6D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01BAA40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7820440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182BD8" w:rsidRPr="00E7534C" w14:paraId="4F183A7F" w14:textId="77777777" w:rsidTr="005209DC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F8DDB9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5EF78B" w14:textId="1D723BA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4B7AB7" w14:textId="3A917A0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FBBFC" w14:textId="5F6A62E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CB95F9" w14:textId="4686CFB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457315" w14:textId="594BE95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CCFC2" w14:textId="78F9702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9B2B3B" w14:textId="0D79291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D64389" w14:textId="1EC491A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9B516" w14:textId="7D1556F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D4F06C" w14:textId="65433BA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182BD8" w:rsidRPr="00E7534C" w14:paraId="13668807" w14:textId="77777777" w:rsidTr="005209DC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1AE3DC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A46443" w14:textId="2B46EF3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72332" w14:textId="113DC87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E3297" w14:textId="5FFC871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E7CDC1" w14:textId="748EED4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D4B8B" w14:textId="6385411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D7D296" w14:textId="3A5879C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B69C15" w14:textId="4BDD159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8EB86F" w14:textId="14FCBBB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4635E4" w14:textId="4831C70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04/01/2027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8E552D" w14:textId="0AE1947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20/03/2027</w:t>
            </w:r>
          </w:p>
        </w:tc>
      </w:tr>
      <w:tr w:rsidR="00182BD8" w:rsidRPr="00E7534C" w14:paraId="782AD799" w14:textId="77777777" w:rsidTr="005209DC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F0405CA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5ED0F9" w14:textId="3EB9A14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3E24E" w14:textId="726C5C0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8DC24C" w14:textId="03E83B5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63B008" w14:textId="5F03459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64F541" w14:textId="1B92536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2189FD" w14:textId="579584A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B7A4C5" w14:textId="1E0FFC4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390F0E" w14:textId="664CF27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35EBB" w14:textId="0B087C5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56132F" w14:textId="5F96951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28/03/2027</w:t>
            </w:r>
          </w:p>
        </w:tc>
      </w:tr>
      <w:tr w:rsidR="00182BD8" w:rsidRPr="00E7534C" w14:paraId="211BF3E8" w14:textId="77777777" w:rsidTr="005209DC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9E0D82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78F0B2" w14:textId="30FDFF6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B6A68C" w14:textId="1B3B827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200015" w14:textId="618DA1C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AFFA73" w14:textId="482BB91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27D8EF" w14:textId="50680A9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BA036C" w14:textId="426AD98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21FB5C" w14:textId="18291E3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4C9F3" w14:textId="7C78E09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B4145E" w14:textId="2EE2160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7E309E" w14:textId="3274DF3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14/07/2027</w:t>
            </w:r>
          </w:p>
        </w:tc>
      </w:tr>
      <w:tr w:rsidR="00182BD8" w:rsidRPr="00E7534C" w14:paraId="6759114C" w14:textId="77777777" w:rsidTr="005209DC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68C6A0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98BC91" w14:textId="444D256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86FBB6" w14:textId="5EA08F6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736AD4" w14:textId="2CFBC83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D62E92" w14:textId="2772EB3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C54B90" w14:textId="7EB73AE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F0B9D1" w14:textId="565BB58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154CFB" w14:textId="174F5DB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373305" w14:textId="5ACA603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AD07A1" w14:textId="48A5244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0A89E7" w14:textId="026E11C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15/08/2027</w:t>
            </w:r>
          </w:p>
        </w:tc>
      </w:tr>
      <w:tr w:rsidR="00182BD8" w:rsidRPr="00E7534C" w14:paraId="60BE24B9" w14:textId="77777777" w:rsidTr="005209DC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F97B28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6929D" w14:textId="20D9DCB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6345C9" w14:textId="60F473C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790511" w14:textId="1AA7354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C416E0" w14:textId="3437B94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AE3D9C" w14:textId="58CC939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7E3FEC" w14:textId="3B45FE4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6707B2" w14:textId="073923D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9EEBAA" w14:textId="3620C97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C3B4D8" w14:textId="53AC286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16/08/2027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FDA560" w14:textId="0E95D01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19/12/2027</w:t>
            </w:r>
          </w:p>
        </w:tc>
      </w:tr>
      <w:tr w:rsidR="00182BD8" w:rsidRPr="00E7534C" w14:paraId="0EA71D97" w14:textId="77777777" w:rsidTr="005209DC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993A6AB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6DE9AE" w14:textId="22DDDCA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A7FEC" w14:textId="3467E21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FA2DB1" w14:textId="65BA135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B7B88B" w14:textId="77979DD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2F6CCA" w14:textId="0E8F896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D2F03" w14:textId="3396890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B177AF" w14:textId="3113F19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493624" w14:textId="6528071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AEB414" w14:textId="245D758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20/12/2027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3F5B86" w14:textId="3071733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31/12/2027</w:t>
            </w:r>
          </w:p>
        </w:tc>
      </w:tr>
      <w:tr w:rsidR="00182BD8" w:rsidRPr="00E7534C" w14:paraId="40874A45" w14:textId="77777777" w:rsidTr="008B537D">
        <w:trPr>
          <w:trHeight w:val="217"/>
          <w:jc w:val="center"/>
        </w:trPr>
        <w:tc>
          <w:tcPr>
            <w:tcW w:w="268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F11302B" w:rsidR="00182BD8" w:rsidRPr="00232A6D" w:rsidRDefault="00182BD8" w:rsidP="00182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</w:t>
            </w: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6EAD9BA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4D842D9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1A0DFC2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6F006E1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6666E36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4E9B449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32BB487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518E3FC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72DA852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07/05/2026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527D17B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182BD8" w:rsidRPr="00E7534C" w14:paraId="7987F248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49AAF48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432C47" w14:textId="00218BD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0698CD" w14:textId="53B16C3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20D7BA" w14:textId="61E59EF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00B9BD" w14:textId="7A59E79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E23FDB" w14:textId="084D411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B8973E" w14:textId="08C4DA9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8EE177" w14:textId="69653AA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6C780F" w14:textId="71291CA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46AB98" w14:textId="1CC00CF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31BF61" w14:textId="42F88C5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182BD8" w:rsidRPr="00E7534C" w14:paraId="6C63455A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FD18D7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EBB09" w14:textId="15C940D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4A1452" w14:textId="127A7D3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FA75A4" w14:textId="04AFA05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7FE4FA" w14:textId="6861630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020D6" w14:textId="24A07C2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789FA9" w14:textId="11BE854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920224" w14:textId="5AF303C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6900B5" w14:textId="62F8892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4D1397" w14:textId="3326614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F58104" w14:textId="33CB2C9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182BD8" w:rsidRPr="00E7534C" w14:paraId="16A2AC39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6B1DE31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A5D878" w14:textId="23E4F2D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6E1ED3" w14:textId="0B1E7B1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A17D71" w14:textId="355F7BF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560F92" w14:textId="1D8CD9A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A044BB" w14:textId="315DA65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799AF7" w14:textId="74FA352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3AD82F" w14:textId="04FB2F8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8476D6" w14:textId="629BEBD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CFE202" w14:textId="4A08B9F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1E40A5" w14:textId="730D7DD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182BD8" w:rsidRPr="00E7534C" w14:paraId="6BB2DCAD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F1DF28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0ADC57" w14:textId="02E7EBD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3FB81" w14:textId="5483623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C44E1E" w14:textId="58659FF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F5AEF7" w14:textId="3BC7844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45F9F1" w14:textId="101DB0F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9285F1" w14:textId="4BDBE02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93DE6" w14:textId="6ABA45D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38881B" w14:textId="1FA81E8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A4EB3" w14:textId="3145605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39E92A" w14:textId="3B31EB3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182BD8" w:rsidRPr="00E7534C" w14:paraId="2E5EB6B4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3BE1CC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51FCD2" w14:textId="3E55937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5CB01F" w14:textId="5D73DA9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DD7911" w14:textId="5EC0807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7A58EB" w14:textId="1AA7F2D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FDBF" w14:textId="097C7D0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606213" w14:textId="2BCF4D7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F5D00" w14:textId="47AE7E1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BFAAA1" w14:textId="6E0B900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01D653" w14:textId="3A4126D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882777" w14:textId="0757BD3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30/11/2026</w:t>
            </w:r>
          </w:p>
        </w:tc>
      </w:tr>
      <w:tr w:rsidR="00182BD8" w:rsidRPr="00E7534C" w14:paraId="34F62DCB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93F342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7D29E" w14:textId="71EC4D5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7AE3F" w14:textId="0CF90ED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349639" w14:textId="6260095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73F2A8" w14:textId="79B94B7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30EABA" w14:textId="4BB59CD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A9B74B" w14:textId="249AA92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E963EE" w14:textId="2ACD8DC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AB7754" w14:textId="0BAC33C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0DC881" w14:textId="467796A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01/12/2026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D1C16D" w14:textId="1B5B9A3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182BD8" w:rsidRPr="00E7534C" w14:paraId="2748AD95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478B40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61388" w14:textId="2BEC235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1816DB" w14:textId="68D862D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31B038" w14:textId="079C102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4213F4" w14:textId="20804F0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048003" w14:textId="513D701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AFBD0B" w14:textId="1B1EDE2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F4338D" w14:textId="4F34BDA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6A7913" w14:textId="4DA9305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38101" w14:textId="12D8263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68D88E" w14:textId="715F183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182BD8" w:rsidRPr="00E7534C" w14:paraId="1963503E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37F97C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6AC10B" w14:textId="1271DCC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CA946" w14:textId="6A06873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76B9F1" w14:textId="4E8CCC4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C858C0" w14:textId="7369A64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017D83" w14:textId="5949328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8FA89" w14:textId="5680DCB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01B7B" w14:textId="4ABF2F6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5B22FD" w14:textId="3CDD65F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5A0D91" w14:textId="2348395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04/01/2027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C73C5A" w14:textId="4FD19D5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20/03/2027</w:t>
            </w:r>
          </w:p>
        </w:tc>
      </w:tr>
      <w:tr w:rsidR="00182BD8" w:rsidRPr="00E7534C" w14:paraId="50F3AE85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0A24A1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C009E" w14:textId="0551F70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2075DA" w14:textId="020076B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561ED5" w14:textId="3E029FF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E9CE48" w14:textId="1321251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B9890" w14:textId="6FB0E61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38C89E" w14:textId="4FD856A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53C59" w14:textId="5729A4C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91259" w14:textId="7B58DCF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61CF73" w14:textId="7EEAE20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6056ED" w14:textId="130047E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28/03/2027</w:t>
            </w:r>
          </w:p>
        </w:tc>
      </w:tr>
      <w:tr w:rsidR="00182BD8" w:rsidRPr="00E7534C" w14:paraId="3D997916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58587A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474983" w14:textId="23A7DAD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C16E9" w14:textId="3050112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7A6D6" w14:textId="1D139CB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783070" w14:textId="041E012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E72A94" w14:textId="4D4F52F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594D33" w14:textId="6E762B7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38AC6" w14:textId="1442316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1FA152" w14:textId="14A23BE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7CCD5B" w14:textId="19AD439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DF24F4" w14:textId="5546DC8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01/07/2027</w:t>
            </w:r>
          </w:p>
        </w:tc>
      </w:tr>
      <w:tr w:rsidR="00182BD8" w:rsidRPr="00E7534C" w14:paraId="56A3EFE3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C70FAB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B0E252" w14:textId="19E6E17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E73D68" w14:textId="388256B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B7B8C" w14:textId="56486F7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2F8F9C" w14:textId="358FEB1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A54724" w14:textId="78E9F25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A6E01C" w14:textId="06AC19D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F05636" w14:textId="6E23270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281D65" w14:textId="7E3EE40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FCAC58" w14:textId="2550E1D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02/07/2027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6C8129" w14:textId="17FCC99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11/08/2027</w:t>
            </w:r>
          </w:p>
        </w:tc>
      </w:tr>
      <w:tr w:rsidR="00182BD8" w:rsidRPr="00E7534C" w14:paraId="37513D00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36CA2E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72412" w14:textId="18F56C3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FACD0" w14:textId="06DA918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05A571" w14:textId="7A303A7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A8BFE3" w14:textId="70C2F2A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62728" w14:textId="076CEEC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8EC24" w14:textId="09F9882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780D46" w14:textId="31885B4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21B5D" w14:textId="7C89D3D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0065AB" w14:textId="4AAF321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12/08/2027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495BBD" w14:textId="3DE9EC0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31/10/2027</w:t>
            </w:r>
          </w:p>
        </w:tc>
      </w:tr>
      <w:tr w:rsidR="00182BD8" w:rsidRPr="00E7534C" w14:paraId="60CA2A32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9DEC96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8A0A30" w14:textId="4E91CE0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B5A928" w14:textId="4A99CF6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273594" w14:textId="5A6D55C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3F44A2" w14:textId="4998E00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38DAD6" w14:textId="08D80D0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30115F" w14:textId="6378386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1723E1" w14:textId="1619B5F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C85BAF" w14:textId="7366B50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722676" w14:textId="536BB0F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01/11/2027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A4733" w14:textId="444ECAA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30/11/2027</w:t>
            </w:r>
          </w:p>
        </w:tc>
      </w:tr>
      <w:tr w:rsidR="00182BD8" w:rsidRPr="00E7534C" w14:paraId="3735DF3B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C1A29F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87B2B" w14:textId="463C71E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E9C616" w14:textId="17EAEED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610CEF" w14:textId="5775714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3A2FF4" w14:textId="0D31B86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4E5251" w14:textId="477B028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B8F3D8" w14:textId="551C019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FA094" w14:textId="2E75682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701206" w14:textId="692879E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05C3B" w14:textId="75610E2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01/12/2027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8EF40F" w14:textId="2561B07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22/12/2027</w:t>
            </w:r>
          </w:p>
        </w:tc>
      </w:tr>
      <w:tr w:rsidR="00182BD8" w:rsidRPr="00E7534C" w14:paraId="247416E4" w14:textId="77777777" w:rsidTr="008B537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7F26EF0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96ED17" w14:textId="50D96A6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26797" w14:textId="3FD5042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1CFCB3" w14:textId="0150636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1727C8" w14:textId="1D0C351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5E0BCE" w14:textId="785E12A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7CA1C" w14:textId="4BFE028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159B4" w14:textId="6AB3027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AB3DCE" w14:textId="7072E69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6F0BDC" w14:textId="2FBC621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26D2DD" w14:textId="690C969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182BD8" w:rsidRPr="00E7534C" w14:paraId="08589006" w14:textId="77777777" w:rsidTr="00F35DD6">
        <w:trPr>
          <w:trHeight w:val="217"/>
          <w:jc w:val="center"/>
        </w:trPr>
        <w:tc>
          <w:tcPr>
            <w:tcW w:w="268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ECBA5F" w14:textId="69944DCA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</w:t>
            </w: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691F2" w14:textId="0C91796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9DD0A" w14:textId="2EF7873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71804E" w14:textId="03596E9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54089B" w14:textId="441AFCA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DAEBBD" w14:textId="67D003B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928BCD" w14:textId="60F0BEB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09FEA7" w14:textId="686D4CF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7B3BF0" w14:textId="4E01EB3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B735FC" w14:textId="24F1F53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07/05/2026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9EEF8B" w14:textId="71594A0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182BD8" w:rsidRPr="00E7534C" w14:paraId="628566A3" w14:textId="77777777" w:rsidTr="00F35DD6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99F891" w14:textId="2BD3709F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E1A9F7" w14:textId="3B89AC6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25A06" w14:textId="0682974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84643C" w14:textId="6096CD2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061349" w14:textId="20A878E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1EA7EB" w14:textId="77F8104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1CB864" w14:textId="59486D8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DA9BE2" w14:textId="62C4633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9B18D8" w14:textId="23367FE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51E51" w14:textId="097A8CF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38C90B" w14:textId="3D7FD5F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182BD8" w14:paraId="717EEE50" w14:textId="77777777" w:rsidTr="00F35DD6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73741D2E" w:rsidR="00182BD8" w:rsidRPr="000B5632" w:rsidRDefault="00182BD8" w:rsidP="00182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2AFD865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5F850A2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35A8B41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3AB025F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76E3876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33A5B82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01489D3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518B483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6C417CC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275D337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182BD8" w14:paraId="3944ECE1" w14:textId="77777777" w:rsidTr="00702065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4F1091" w14:textId="79D9AF74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B6F88" w14:textId="33B26C7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327A9D" w14:textId="6BE7565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6BA71" w14:textId="70F1994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7B5FFC" w14:textId="545A7D5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1E25B5" w14:textId="2BA01BD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995E74" w14:textId="5580F45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96FD8" w14:textId="5E78BF4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D473EE" w14:textId="281C634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04FB9" w14:textId="3D8C2D3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AF3305" w14:textId="45AFF17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  <w:tr w:rsidR="00182BD8" w14:paraId="29D96804" w14:textId="77777777" w:rsidTr="007F3B11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BF1CC8" w14:textId="5020B3D7" w:rsidR="00182BD8" w:rsidRPr="000B5632" w:rsidRDefault="00182BD8" w:rsidP="00182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FEB04" w14:textId="2F207A6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A7C16E" w14:textId="7DB5291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49604" w14:textId="78483C6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BF771" w14:textId="2E678B9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05151" w14:textId="7D07990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C4ACC" w14:textId="69F3B5E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E3AB1" w14:textId="3639098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E7630" w14:textId="29D618F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7153C" w14:textId="09CF7BE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468141" w14:textId="77D1620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11/02/2027</w:t>
            </w:r>
          </w:p>
        </w:tc>
      </w:tr>
      <w:tr w:rsidR="00182BD8" w14:paraId="60F30904" w14:textId="77777777" w:rsidTr="007F3B11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255FB0C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8CBC8C" w14:textId="2839F9D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2A21BF" w14:textId="39E7552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5D82E4" w14:textId="4AA31E7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732AE4" w14:textId="60CFE6F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119F0" w14:textId="2955142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CCD01" w14:textId="7C5DC45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A16E6A" w14:textId="77847E9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15A42F" w14:textId="11BEDD7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488A72" w14:textId="36AA6BD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12/02/2027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F41C6A" w14:textId="42F864C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19/02/2027</w:t>
            </w:r>
          </w:p>
        </w:tc>
      </w:tr>
      <w:tr w:rsidR="00182BD8" w14:paraId="0513BC15" w14:textId="77777777" w:rsidTr="0034485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6E5952" w14:textId="487E252D" w:rsidR="00182BD8" w:rsidRPr="000B5632" w:rsidRDefault="00182BD8" w:rsidP="00182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54FA5" w14:textId="2868373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D30E7" w14:textId="60840A6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9DE17" w14:textId="426B8C4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9FFD4" w14:textId="6121F92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8624D" w14:textId="42DCCEB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E83B" w14:textId="08A8F70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0D0B7B" w14:textId="327078F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7E44AD" w14:textId="68B2A0D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EEB3D" w14:textId="4E3F3DA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20/02/2027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A36984" w14:textId="6B2CDFD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20/03/2027</w:t>
            </w:r>
          </w:p>
        </w:tc>
      </w:tr>
      <w:tr w:rsidR="00182BD8" w14:paraId="332ED2AC" w14:textId="77777777" w:rsidTr="0034485D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1B3B56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023EB" w14:textId="799916A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EA166" w14:textId="1D8DD9A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29448" w14:textId="508C061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F59E9" w14:textId="5AE4011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990BA0" w14:textId="34D4202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5FB3A4" w14:textId="2D9EE65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7B9575" w14:textId="771568E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21A582" w14:textId="50DB876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75DBE" w14:textId="339459C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3422FB" w14:textId="5D4602E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28/03/2027</w:t>
            </w:r>
          </w:p>
        </w:tc>
      </w:tr>
      <w:tr w:rsidR="00182BD8" w14:paraId="3FBD6E48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686929" w14:textId="2A650C69" w:rsidR="00182BD8" w:rsidRPr="00531576" w:rsidRDefault="00182BD8" w:rsidP="00182B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9726E2" w14:textId="1E10BE3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B6F89" w14:textId="63452EA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2C6E3" w14:textId="540DCDC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4F6DE" w14:textId="7C3EC2F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F54A1" w14:textId="746B7C1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5E5DE2" w14:textId="4A511A2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448630" w14:textId="66EF9C6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CA62C" w14:textId="765B4CE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FAB71" w14:textId="61E98A2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C0F681" w14:textId="5765727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01/07/2027</w:t>
            </w:r>
          </w:p>
        </w:tc>
      </w:tr>
      <w:tr w:rsidR="00182BD8" w14:paraId="5CFB3BF1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228B72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4C4D49" w14:textId="3AD57C5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3DBE31" w14:textId="470CFA2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B61B04" w14:textId="561D13F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751A7" w14:textId="22D43B5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444E69" w14:textId="605EB56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80C459" w14:textId="3BB1079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958A1" w14:textId="01B84D3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CA1192" w14:textId="69EB093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10FC41" w14:textId="69E48AC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02/07/2027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AA513B" w14:textId="7FACEEC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11/08/2027</w:t>
            </w:r>
          </w:p>
        </w:tc>
      </w:tr>
      <w:tr w:rsidR="00182BD8" w14:paraId="546B38AF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D2835E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06978B" w14:textId="78CE53C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F0AD00" w14:textId="1E710BB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9BC6E" w14:textId="4BDC5A9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EA34D" w14:textId="725877C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3B848F" w14:textId="46F7484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5935A4" w14:textId="179CE74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6BD0A8" w14:textId="7961183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30B572" w14:textId="1CEB8B4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AD85EC" w14:textId="285207A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12/08/2027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F7685A" w14:textId="6DFBD80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22/12/2027</w:t>
            </w:r>
          </w:p>
        </w:tc>
      </w:tr>
      <w:tr w:rsidR="00182BD8" w14:paraId="6A35F990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6A724F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B00747" w14:textId="134B797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3342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14330B" w14:textId="517F8D1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F6F767" w14:textId="019AD3E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7DEC0E" w14:textId="142AAC9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5B36C" w14:textId="442B51B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510415" w14:textId="4CEA391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168F44" w14:textId="509DD56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830449" w14:textId="52103E9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484388" w14:textId="719C2A6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3782C" w14:textId="0F13E74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  <w:tr w:rsidR="00182BD8" w14:paraId="7BB405A7" w14:textId="77777777" w:rsidTr="00900657">
        <w:trPr>
          <w:trHeight w:val="217"/>
          <w:jc w:val="center"/>
        </w:trPr>
        <w:tc>
          <w:tcPr>
            <w:tcW w:w="2681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B3F164" w14:textId="4567D826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04845" w14:textId="6CE6C83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2148B8" w14:textId="6C9C1C0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EFA9E3" w14:textId="79060D4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554AA6" w14:textId="150721F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D8C55" w14:textId="4DAF67F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9D8466" w14:textId="5D3410A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D2FFF" w14:textId="31707B3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57158B" w14:textId="4332BF1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E2290C" w14:textId="73F9752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4D8A01" w14:textId="44104D2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182BD8" w14:paraId="34B882B1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49C7D6" w14:textId="544064CC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84336F" w14:textId="0CD8FF3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B6093C" w14:textId="7BC2B29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8D0974" w14:textId="2C4EF40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B08BFE" w14:textId="2246CB4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77BD9" w14:textId="10F146D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56EEE1" w14:textId="1336D2F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16E650" w14:textId="3947033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8E43DC" w14:textId="7452965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E1C9F" w14:textId="406CD84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CE776" w14:textId="2AB16F4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  <w:tr w:rsidR="00182BD8" w14:paraId="3B547B63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57A9EA3" w14:textId="4F8C4D75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24A0FD" w14:textId="1F5E672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40F894" w14:textId="03A79A5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8D2A8B" w14:textId="394C794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A5FC19" w14:textId="410A6C2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C5309C" w14:textId="47E2FB0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E6AF3C" w14:textId="69C497C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DD4D1D" w14:textId="36007B06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E433D7" w14:textId="4B7C701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A5A4EE" w14:textId="7407216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B538E5" w14:textId="50995D1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20/03/2027</w:t>
            </w:r>
          </w:p>
        </w:tc>
      </w:tr>
      <w:tr w:rsidR="00182BD8" w14:paraId="4A037052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0E68C5" w14:textId="4177DB49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D6254F" w14:textId="7FE422A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621614" w14:textId="6E13334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F5B098" w14:textId="71A2B19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847AF5" w14:textId="09849BE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6DC447" w14:textId="3F5D5B2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0F7EE8" w14:textId="7B7F0BD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845D13" w14:textId="53F6DA3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F39717" w14:textId="401DCA4B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F82A7E" w14:textId="2695DC3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21/03/2027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82F525" w14:textId="5E2D995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28/03/2027</w:t>
            </w:r>
          </w:p>
        </w:tc>
      </w:tr>
      <w:tr w:rsidR="00182BD8" w14:paraId="7C153372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417855" w14:textId="1318AD75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23F21" w14:textId="51E66B1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2C9E57" w14:textId="0FA68AD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36924" w14:textId="53AE126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A55588" w14:textId="6AAA331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F18DF" w14:textId="1E77B1A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A1461" w14:textId="70E76DD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CA042" w14:textId="796ED6CE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CCE7B4" w14:textId="2C33921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E1DB88" w14:textId="1660B8B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29/03/2027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AF9C8A" w14:textId="179BD02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07/07/2027</w:t>
            </w:r>
          </w:p>
        </w:tc>
      </w:tr>
      <w:tr w:rsidR="00182BD8" w14:paraId="357A3D33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63A109" w14:textId="682E5B2A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5C398" w14:textId="5178AD4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CD5237" w14:textId="1D9BB79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D80A6E" w14:textId="73EED29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500F1" w14:textId="4C78063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D1F570" w14:textId="33925E71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1CC5C" w14:textId="113DEA5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C9DD3B" w14:textId="0F531A6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390B5B" w14:textId="02283690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75839E" w14:textId="4F8C2E9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08/07/2027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470AE7" w14:textId="4FE373C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18/08/2027</w:t>
            </w:r>
          </w:p>
        </w:tc>
      </w:tr>
      <w:tr w:rsidR="00182BD8" w14:paraId="492C1889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8A9BFB" w14:textId="3345F6E0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8EA67B" w14:textId="5BC1E9AF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957C4D" w14:textId="392EC15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CE519D" w14:textId="2C949A2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C77A9A"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1DE45B" w14:textId="28ED4B6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CE3552" w14:textId="3271EA3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E088D2" w14:textId="5733CE6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EDA7D8" w14:textId="7981E748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4CF538" w14:textId="0792B94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68209C" w14:textId="63DE545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19/08/2027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B7F483" w14:textId="63576C45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31/10/2027</w:t>
            </w:r>
          </w:p>
        </w:tc>
      </w:tr>
      <w:tr w:rsidR="00182BD8" w14:paraId="5F527E45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BB61C88" w14:textId="75F9F769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71624D" w14:textId="22D9D57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4F619" w14:textId="19DE404C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1D38E" w14:textId="7E555AD4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4DCA73" w14:textId="2B8A7233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5C6BC6" w14:textId="794BD9AD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9F8E81" w14:textId="6DEAC92A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AC335" w14:textId="6334524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8F81A7" w14:textId="69448D82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6D9C63" w14:textId="2BE16FE7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156F0F" w14:textId="028ECCC9" w:rsidR="00182BD8" w:rsidRPr="002E69FB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69FB">
              <w:rPr>
                <w:rFonts w:ascii="Calibri" w:hAnsi="Calibri" w:cs="Calibri"/>
                <w:color w:val="000000"/>
                <w:sz w:val="20"/>
                <w:szCs w:val="20"/>
              </w:rPr>
              <w:t>30/11/2027</w:t>
            </w:r>
          </w:p>
        </w:tc>
      </w:tr>
      <w:tr w:rsidR="00182BD8" w14:paraId="02DFC8A9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C30583" w14:textId="7777777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B77ABD" w14:textId="05F5A4C6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EC59C8" w14:textId="3BBEECAA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3D458A" w14:textId="62FC219C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C77A9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A1B0F3" w14:textId="164C3760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E30D3" w14:textId="04F50A63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73BA42" w14:textId="479C2765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BD6B3E" w14:textId="4CA026B5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C7E757" w14:textId="36F9BF80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02C8D2" w14:textId="3B52E2A8" w:rsidR="00182BD8" w:rsidRPr="005D1730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01/12/2026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F26C9" w14:textId="75CE243E" w:rsidR="00182BD8" w:rsidRPr="0028758D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22/12/2027</w:t>
            </w:r>
          </w:p>
        </w:tc>
      </w:tr>
      <w:tr w:rsidR="00182BD8" w14:paraId="1439E939" w14:textId="77777777" w:rsidTr="00900657">
        <w:trPr>
          <w:trHeight w:val="217"/>
          <w:jc w:val="center"/>
        </w:trPr>
        <w:tc>
          <w:tcPr>
            <w:tcW w:w="2681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21B47D" w14:textId="2B8DC9C8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1608FC" w14:textId="263471DC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6399C4" w14:textId="4500CF07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0ED577" w14:textId="540A44D2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  <w:r w:rsidR="00C77A9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1FE0DD" w14:textId="34B38DF1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265AF" w14:textId="675922D3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03DDE3" w14:textId="6199F568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6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643C35" w14:textId="6A68812D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66A8EE" w14:textId="463098DA" w:rsidR="00182BD8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4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B66AF" w14:textId="00514DDF" w:rsidR="00182BD8" w:rsidRPr="005D1730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  <w:tc>
          <w:tcPr>
            <w:tcW w:w="125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4F3890" w14:textId="4A25147D" w:rsidR="00182BD8" w:rsidRPr="0028758D" w:rsidRDefault="00182BD8" w:rsidP="00182B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02/01/2028</w:t>
            </w:r>
          </w:p>
        </w:tc>
      </w:tr>
    </w:tbl>
    <w:p w14:paraId="38781205" w14:textId="0525445B" w:rsidR="000245A7" w:rsidRPr="006565A3" w:rsidRDefault="006647C6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COMISION $40</w:t>
      </w:r>
      <w:r w:rsidR="00B42A20">
        <w:rPr>
          <w:rFonts w:cstheme="minorHAnsi"/>
          <w:sz w:val="20"/>
          <w:szCs w:val="20"/>
        </w:rPr>
        <w:tab/>
      </w:r>
      <w:r w:rsidR="00B42A20">
        <w:rPr>
          <w:rFonts w:cstheme="minorHAnsi"/>
          <w:sz w:val="20"/>
          <w:szCs w:val="20"/>
        </w:rPr>
        <w:tab/>
      </w:r>
      <w:r w:rsidR="00E37388" w:rsidRPr="006565A3">
        <w:rPr>
          <w:rFonts w:cstheme="minorHAnsi"/>
          <w:sz w:val="20"/>
          <w:szCs w:val="20"/>
        </w:rPr>
        <w:t xml:space="preserve"> </w:t>
      </w:r>
      <w:r w:rsidR="00182BD8">
        <w:rPr>
          <w:rFonts w:cstheme="minorHAnsi"/>
          <w:sz w:val="20"/>
          <w:szCs w:val="20"/>
        </w:rPr>
        <w:tab/>
      </w:r>
      <w:r w:rsidR="003D4ED1" w:rsidRPr="006565A3">
        <w:rPr>
          <w:rFonts w:cstheme="minorHAnsi"/>
          <w:sz w:val="20"/>
          <w:szCs w:val="20"/>
        </w:rPr>
        <w:tab/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0829619E" w14:textId="77777777" w:rsidR="00841D52" w:rsidRDefault="00841D52" w:rsidP="00841D52">
      <w:pPr>
        <w:pStyle w:val="Sinespaciado"/>
        <w:rPr>
          <w:rFonts w:cstheme="minorHAnsi"/>
          <w:b/>
          <w:sz w:val="20"/>
          <w:szCs w:val="20"/>
        </w:rPr>
      </w:pPr>
    </w:p>
    <w:p w14:paraId="3692B28E" w14:textId="77777777" w:rsidR="00841D52" w:rsidRPr="007F3B11" w:rsidRDefault="00841D52" w:rsidP="00841D52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7F3B11">
        <w:rPr>
          <w:rFonts w:cstheme="minorHAnsi"/>
          <w:b/>
          <w:sz w:val="20"/>
          <w:szCs w:val="20"/>
        </w:rPr>
        <w:t>TARIFAS DINAMICAS Y REFERENCIALES SUJETAS A CAMBIO SIN PREVIO AVISO</w:t>
      </w:r>
    </w:p>
    <w:p w14:paraId="769D35E4" w14:textId="77777777" w:rsidR="00841D52" w:rsidRDefault="00841D52" w:rsidP="000925DF">
      <w:pPr>
        <w:pStyle w:val="Sinespaciado"/>
        <w:rPr>
          <w:rFonts w:cstheme="minorHAnsi"/>
          <w:b/>
          <w:sz w:val="20"/>
          <w:szCs w:val="20"/>
        </w:rPr>
      </w:pPr>
    </w:p>
    <w:p w14:paraId="36F484C3" w14:textId="0E6356C1" w:rsidR="0042360F" w:rsidRPr="007F3B11" w:rsidRDefault="000925DF" w:rsidP="00841D52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67854A7B" w14:textId="1D347489" w:rsidR="00B42A20" w:rsidRDefault="00B42A20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42A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5$ INCENTIVO ADICIONAL PARA LAS AGENCIAS GEA.</w:t>
      </w:r>
    </w:p>
    <w:p w14:paraId="2FDA88B9" w14:textId="2A2D1A87" w:rsidR="007F3B11" w:rsidRPr="00B42A20" w:rsidRDefault="007F3B11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PROMOCION NIÑO GRATIS ***** SEGÚN FECHAS DISPONIBLES. </w:t>
      </w:r>
    </w:p>
    <w:p w14:paraId="033F82B7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36865503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1D45E9F6" w14:textId="77777777" w:rsidR="00784D15" w:rsidRDefault="00784D15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7F488D23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5AE5EF2A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3DE855EE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3B2BBBC7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0FF2B662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06C8B53D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3EED1797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563D5FDA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250F3745" w14:textId="77777777" w:rsidR="00F43277" w:rsidRDefault="00F43277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sectPr w:rsidR="00F43277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C7076" w14:textId="77777777" w:rsidR="00AA776C" w:rsidRDefault="00AA776C" w:rsidP="00EB2E6A">
      <w:r>
        <w:separator/>
      </w:r>
    </w:p>
  </w:endnote>
  <w:endnote w:type="continuationSeparator" w:id="0">
    <w:p w14:paraId="7EB6E5FD" w14:textId="77777777" w:rsidR="00AA776C" w:rsidRDefault="00AA776C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5D2B" w14:textId="77777777" w:rsidR="00D201E2" w:rsidRPr="00D201E2" w:rsidRDefault="00D201E2" w:rsidP="00D201E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D201E2">
      <w:rPr>
        <w:rFonts w:asciiTheme="minorHAnsi" w:hAnsiTheme="minorHAnsi" w:cstheme="minorHAnsi"/>
        <w:b/>
        <w:bCs/>
        <w:sz w:val="18"/>
        <w:szCs w:val="18"/>
        <w:lang w:val="es-PE"/>
      </w:rPr>
      <w:t>Mayor Información: Lima: (01) 755-0071</w:t>
    </w:r>
  </w:p>
  <w:p w14:paraId="3D9DFEE2" w14:textId="77777777" w:rsidR="00D201E2" w:rsidRPr="00D201E2" w:rsidRDefault="00D201E2" w:rsidP="00D201E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D201E2">
      <w:rPr>
        <w:rFonts w:asciiTheme="minorHAnsi" w:hAnsiTheme="minorHAnsi" w:cstheme="minorHAnsi"/>
        <w:b/>
        <w:bCs/>
        <w:sz w:val="18"/>
        <w:szCs w:val="18"/>
        <w:lang w:val="es-PE"/>
      </w:rPr>
      <w:t>Emergencia 24 horas: +51 977 912 165 - atencionalcliente@vidatur.net / Web: www.vidatur.net</w:t>
    </w:r>
  </w:p>
  <w:p w14:paraId="50EADA9F" w14:textId="30A27FA1" w:rsidR="00FB11A0" w:rsidRPr="007F3B11" w:rsidRDefault="00FB11A0" w:rsidP="007F3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787B0" w14:textId="77777777" w:rsidR="00AA776C" w:rsidRDefault="00AA776C" w:rsidP="00EB2E6A">
      <w:r>
        <w:separator/>
      </w:r>
    </w:p>
  </w:footnote>
  <w:footnote w:type="continuationSeparator" w:id="0">
    <w:p w14:paraId="1A08E90A" w14:textId="77777777" w:rsidR="00AA776C" w:rsidRDefault="00AA776C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569B7"/>
    <w:rsid w:val="0007048E"/>
    <w:rsid w:val="00070F6C"/>
    <w:rsid w:val="00072A26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F459F"/>
    <w:rsid w:val="000F7839"/>
    <w:rsid w:val="000F79A6"/>
    <w:rsid w:val="00100436"/>
    <w:rsid w:val="00100971"/>
    <w:rsid w:val="00106A3D"/>
    <w:rsid w:val="001075F4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52501"/>
    <w:rsid w:val="001612B4"/>
    <w:rsid w:val="0016389E"/>
    <w:rsid w:val="00167142"/>
    <w:rsid w:val="00182BD8"/>
    <w:rsid w:val="001830E4"/>
    <w:rsid w:val="00186D49"/>
    <w:rsid w:val="00187A3B"/>
    <w:rsid w:val="00187CEA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52932"/>
    <w:rsid w:val="002543A5"/>
    <w:rsid w:val="002561D6"/>
    <w:rsid w:val="002663B8"/>
    <w:rsid w:val="00266C76"/>
    <w:rsid w:val="002676C3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E69FB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01C2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17DB7"/>
    <w:rsid w:val="00420BED"/>
    <w:rsid w:val="0042360F"/>
    <w:rsid w:val="00432524"/>
    <w:rsid w:val="004327BD"/>
    <w:rsid w:val="00433BF1"/>
    <w:rsid w:val="00440535"/>
    <w:rsid w:val="004517E7"/>
    <w:rsid w:val="00451831"/>
    <w:rsid w:val="00454C9F"/>
    <w:rsid w:val="00456DA4"/>
    <w:rsid w:val="00457B69"/>
    <w:rsid w:val="004620AD"/>
    <w:rsid w:val="0046370A"/>
    <w:rsid w:val="004659BF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0C7B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4769"/>
    <w:rsid w:val="0061690D"/>
    <w:rsid w:val="006304BD"/>
    <w:rsid w:val="00631D29"/>
    <w:rsid w:val="006339A0"/>
    <w:rsid w:val="00637B25"/>
    <w:rsid w:val="00652717"/>
    <w:rsid w:val="006565A3"/>
    <w:rsid w:val="0065729A"/>
    <w:rsid w:val="006647C6"/>
    <w:rsid w:val="00666702"/>
    <w:rsid w:val="006728C5"/>
    <w:rsid w:val="00676B8B"/>
    <w:rsid w:val="0068046F"/>
    <w:rsid w:val="0068068C"/>
    <w:rsid w:val="0068404F"/>
    <w:rsid w:val="00686C7C"/>
    <w:rsid w:val="006A5537"/>
    <w:rsid w:val="006B3265"/>
    <w:rsid w:val="006B4C48"/>
    <w:rsid w:val="006C249D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4D15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11"/>
    <w:rsid w:val="007F6963"/>
    <w:rsid w:val="008009B4"/>
    <w:rsid w:val="00804CBE"/>
    <w:rsid w:val="00805393"/>
    <w:rsid w:val="00812070"/>
    <w:rsid w:val="00813C6F"/>
    <w:rsid w:val="00830A58"/>
    <w:rsid w:val="00834D08"/>
    <w:rsid w:val="00835765"/>
    <w:rsid w:val="008370F9"/>
    <w:rsid w:val="0084108E"/>
    <w:rsid w:val="00841D52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E2AAD"/>
    <w:rsid w:val="008E5153"/>
    <w:rsid w:val="008E70C1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462A"/>
    <w:rsid w:val="0094181F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B06A9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32E8"/>
    <w:rsid w:val="00AA45A8"/>
    <w:rsid w:val="00AA776C"/>
    <w:rsid w:val="00AB6975"/>
    <w:rsid w:val="00AB7998"/>
    <w:rsid w:val="00AC73E0"/>
    <w:rsid w:val="00AE6661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42A20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7014F"/>
    <w:rsid w:val="00C7100D"/>
    <w:rsid w:val="00C7396E"/>
    <w:rsid w:val="00C758E3"/>
    <w:rsid w:val="00C77641"/>
    <w:rsid w:val="00C77A9A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4F18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0B4F"/>
    <w:rsid w:val="00D022E7"/>
    <w:rsid w:val="00D024E1"/>
    <w:rsid w:val="00D04034"/>
    <w:rsid w:val="00D0506A"/>
    <w:rsid w:val="00D06E89"/>
    <w:rsid w:val="00D201E2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5AC2"/>
    <w:rsid w:val="00D87D0A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676B"/>
    <w:rsid w:val="00E87276"/>
    <w:rsid w:val="00E979AC"/>
    <w:rsid w:val="00EA3CFD"/>
    <w:rsid w:val="00EA65B9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4583"/>
    <w:rsid w:val="00EF67D5"/>
    <w:rsid w:val="00F03929"/>
    <w:rsid w:val="00F04F90"/>
    <w:rsid w:val="00F10CCA"/>
    <w:rsid w:val="00F112D7"/>
    <w:rsid w:val="00F122EE"/>
    <w:rsid w:val="00F157DF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277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22E1"/>
    <w:rsid w:val="00FC7152"/>
    <w:rsid w:val="00FD20DD"/>
    <w:rsid w:val="00FE0F4A"/>
    <w:rsid w:val="00FE227D"/>
    <w:rsid w:val="00FE2671"/>
    <w:rsid w:val="00FE4F1B"/>
    <w:rsid w:val="00FE5721"/>
    <w:rsid w:val="00FE7B49"/>
    <w:rsid w:val="00FF164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C1DC-68B6-490C-BCF2-C4C67F36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6</cp:revision>
  <cp:lastPrinted>2017-03-16T22:31:00Z</cp:lastPrinted>
  <dcterms:created xsi:type="dcterms:W3CDTF">2026-05-07T21:02:00Z</dcterms:created>
  <dcterms:modified xsi:type="dcterms:W3CDTF">2026-06-05T17:44:00Z</dcterms:modified>
</cp:coreProperties>
</file>