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B0A8D" w14:textId="77777777" w:rsidR="001378EC" w:rsidRDefault="00A56C9A">
      <w:pPr>
        <w:jc w:val="center"/>
        <w:rPr>
          <w:rFonts w:ascii="Calibri" w:eastAsia="Calibri" w:hAnsi="Calibri" w:cs="Calibri"/>
          <w:b/>
          <w:bCs/>
          <w:color w:val="002060"/>
          <w:sz w:val="38"/>
          <w:szCs w:val="38"/>
        </w:rPr>
      </w:pPr>
      <w:bookmarkStart w:id="0" w:name="_3d1c9lx9e447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38"/>
          <w:szCs w:val="38"/>
        </w:rPr>
        <w:t>CARNAVAL RIO DE JANEIRO 2027</w:t>
      </w:r>
    </w:p>
    <w:p w14:paraId="4A80BFD4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5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DÍAS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/ 4 NOCHES</w:t>
      </w:r>
    </w:p>
    <w:p w14:paraId="484C047A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RESERVAR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HASTA 31 AGOSTO DEL 2026</w:t>
      </w:r>
    </w:p>
    <w:p w14:paraId="27549BB5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73E62AFE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600C53F9" w14:textId="77777777" w:rsidR="001378EC" w:rsidRDefault="00A56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Boleto aéreo Lima / Rio de Janeiro / Lima</w:t>
      </w:r>
    </w:p>
    <w:p w14:paraId="53FE617B" w14:textId="77777777" w:rsidR="001378EC" w:rsidRDefault="00A56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</w:t>
      </w:r>
    </w:p>
    <w:p w14:paraId="60EE8658" w14:textId="77777777" w:rsidR="001378EC" w:rsidRDefault="00A56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 noches De Alojamiento</w:t>
      </w:r>
    </w:p>
    <w:p w14:paraId="39A4D5EE" w14:textId="77777777" w:rsidR="001378EC" w:rsidRDefault="00A56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Desayunos incluídos</w:t>
      </w:r>
    </w:p>
    <w:p w14:paraId="03AFDDE3" w14:textId="77777777" w:rsidR="001378EC" w:rsidRDefault="00A56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Hotel x Sambódromo x Hotel - en Serv Regular</w:t>
      </w:r>
    </w:p>
    <w:p w14:paraId="0CDFF974" w14:textId="77777777" w:rsidR="001378EC" w:rsidRDefault="00A56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01 entrada por persona en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GRADA SECTOR 09 – 06 DE FEBRERO</w:t>
      </w:r>
    </w:p>
    <w:p w14:paraId="07717C29" w14:textId="77777777" w:rsidR="001378EC" w:rsidRDefault="00A56C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27B4DA08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601D3407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  <w:t xml:space="preserve">SKY AIRLINES </w:t>
      </w:r>
    </w:p>
    <w:tbl>
      <w:tblPr>
        <w:tblStyle w:val="a"/>
        <w:tblW w:w="8775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225"/>
        <w:gridCol w:w="1080"/>
        <w:gridCol w:w="1050"/>
        <w:gridCol w:w="1050"/>
        <w:gridCol w:w="1155"/>
        <w:gridCol w:w="1215"/>
      </w:tblGrid>
      <w:tr w:rsidR="001378EC" w14:paraId="5E4D02CF" w14:textId="77777777">
        <w:trPr>
          <w:trHeight w:val="200"/>
          <w:jc w:val="center"/>
        </w:trPr>
        <w:tc>
          <w:tcPr>
            <w:tcW w:w="322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5B61E98D" w14:textId="77777777" w:rsidR="001378EC" w:rsidRDefault="00A56C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08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5649AD79" w14:textId="77777777" w:rsidR="001378EC" w:rsidRDefault="00A56C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10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6390E055" w14:textId="77777777" w:rsidR="001378EC" w:rsidRDefault="00A56C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10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47FB13DD" w14:textId="77777777" w:rsidR="001378EC" w:rsidRDefault="00A56C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370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0635F036" w14:textId="77777777" w:rsidR="001378EC" w:rsidRDefault="00A56C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1378EC" w14:paraId="6F0EA153" w14:textId="77777777">
        <w:trPr>
          <w:trHeight w:val="263"/>
          <w:jc w:val="center"/>
        </w:trPr>
        <w:tc>
          <w:tcPr>
            <w:tcW w:w="32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71AC12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Windsor Guanabara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E30574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1955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5527F4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1555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EA9C4C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1523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7AF597" w14:textId="6D95F9A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04/02/202</w:t>
            </w:r>
            <w:r w:rsidR="0020551E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C5D94" w14:textId="361C61F5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09/02/202</w:t>
            </w:r>
            <w:r w:rsidR="0020551E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bookmarkStart w:id="1" w:name="_GoBack"/>
            <w:bookmarkEnd w:id="1"/>
          </w:p>
        </w:tc>
      </w:tr>
      <w:tr w:rsidR="001378EC" w14:paraId="6DCA278C" w14:textId="77777777">
        <w:trPr>
          <w:trHeight w:val="59"/>
          <w:jc w:val="center"/>
        </w:trPr>
        <w:tc>
          <w:tcPr>
            <w:tcW w:w="32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4FCD96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Windor Florida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8EC4A3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2640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1A968E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1920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0E8A4C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1767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C4EBD" w14:textId="227E84FA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04/02/202</w:t>
            </w:r>
            <w:r w:rsidR="0020551E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C58D4B" w14:textId="18F6EAC4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09/02/202</w:t>
            </w:r>
            <w:r w:rsidR="0020551E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1378EC" w14:paraId="0A263417" w14:textId="77777777">
        <w:trPr>
          <w:trHeight w:val="59"/>
          <w:jc w:val="center"/>
        </w:trPr>
        <w:tc>
          <w:tcPr>
            <w:tcW w:w="32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5C13A0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Windsor Plaza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69E561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3440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915E48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2375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AB1CB" w14:textId="77777777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2161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E39716" w14:textId="6AA71521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04/02/202</w:t>
            </w:r>
            <w:r w:rsidR="0020551E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27CE67" w14:textId="592D9EE6" w:rsidR="001378EC" w:rsidRDefault="00A56C9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09/02/202</w:t>
            </w:r>
            <w:r w:rsidR="0020551E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</w:tbl>
    <w:p w14:paraId="76A914B1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COMISION USD 50$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4F8BCF4C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</w:t>
      </w:r>
    </w:p>
    <w:p w14:paraId="419C8055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TARIFAS DINÁMICAS, SUJETOS A DISPONIBILIDAD Y CAMBIOS DE PRECIO SIN PREVIO AVISO.</w:t>
      </w:r>
    </w:p>
    <w:p w14:paraId="2BF42209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FCA6EFD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410B0D6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ENTRADA SECTOR 9 </w:t>
      </w:r>
    </w:p>
    <w:p w14:paraId="2F5CBBD0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Precios válidos para mínimo 02 pasajeros viajando juntos Adicional para 01 pasajero viajando solo.</w:t>
      </w:r>
    </w:p>
    <w:p w14:paraId="139DEBA3" w14:textId="77777777" w:rsidR="001378EC" w:rsidRDefault="00A56C9A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INCENTIVO $5 ADICIONAL PARA AGENCI</w:t>
      </w:r>
      <w:r>
        <w:rPr>
          <w:rFonts w:ascii="Calibri" w:eastAsia="Calibri" w:hAnsi="Calibri" w:cs="Calibri"/>
          <w:b/>
          <w:bCs/>
          <w:sz w:val="20"/>
          <w:szCs w:val="20"/>
        </w:rPr>
        <w:t>AS GEA.</w:t>
      </w:r>
    </w:p>
    <w:p w14:paraId="2C659439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LAS RESERVAS DE ENTRADAS NO SON REEMBOLSABLES, TIENEN GARANTÍA IRREVOCABLE Y REQUIEREN PAGO ANTICIPADO.</w:t>
      </w:r>
    </w:p>
    <w:p w14:paraId="4FF41789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mayores de 70 años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6237D1E3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7"/>
          <w:szCs w:val="17"/>
        </w:rPr>
      </w:pPr>
    </w:p>
    <w:p w14:paraId="127BD99E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Referente al ticket aéreo:</w:t>
      </w:r>
    </w:p>
    <w:p w14:paraId="3458484F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 xml:space="preserve">Reservar en CLASE A, Cotizado del 04 al 09 Febrero. </w:t>
      </w:r>
    </w:p>
    <w:p w14:paraId="39DAC43C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INCLUYE </w:t>
      </w:r>
      <w:r>
        <w:rPr>
          <w:rFonts w:ascii="Calibri" w:eastAsia="Calibri" w:hAnsi="Calibri" w:cs="Calibri"/>
          <w:sz w:val="17"/>
          <w:szCs w:val="17"/>
        </w:rPr>
        <w:t>ARTÍCULO</w:t>
      </w:r>
      <w:r>
        <w:rPr>
          <w:rFonts w:ascii="Calibri" w:eastAsia="Calibri" w:hAnsi="Calibri" w:cs="Calibri"/>
          <w:color w:val="000000"/>
          <w:sz w:val="17"/>
          <w:szCs w:val="17"/>
        </w:rPr>
        <w:t xml:space="preserve"> PERSONAL Y EQUIPAJE DE MANO.</w:t>
      </w:r>
    </w:p>
    <w:p w14:paraId="18A6FADB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NO INCLUYE MALETA EN BODEGA. </w:t>
      </w:r>
    </w:p>
    <w:p w14:paraId="58F25ADB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SUJETO A CAMBIOS SIN PREVIO AVISO </w:t>
      </w:r>
    </w:p>
    <w:p w14:paraId="64945F58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LOS VUELOS </w:t>
      </w:r>
      <w:r>
        <w:rPr>
          <w:rFonts w:ascii="Calibri" w:eastAsia="Calibri" w:hAnsi="Calibri" w:cs="Calibri"/>
          <w:b/>
          <w:bCs/>
          <w:sz w:val="17"/>
          <w:szCs w:val="17"/>
        </w:rPr>
        <w:t>ESTÁN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SUJETOS A CAMBIOS SIN PREVIO AVISO</w:t>
      </w:r>
    </w:p>
    <w:p w14:paraId="2B1AA05E" w14:textId="77777777" w:rsidR="001378EC" w:rsidRDefault="00A56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17"/>
          <w:szCs w:val="17"/>
        </w:rPr>
        <w:t>ESTÁ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 A CAMBIOS HASTA EL MOMENTO DE LA EMISIÓN DEL MISMO.</w:t>
      </w:r>
    </w:p>
    <w:p w14:paraId="3786F11E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4EDCE3DD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0B1E7892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2B042001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584C8B39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0B85E0C7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2A0CE851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4C3943D7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4BEC75D5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49714757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19CAC214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12843B35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75E00DBB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2F7BC8F4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3AD90298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324565C6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2B5E2DA1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57094504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7"/>
          <w:szCs w:val="17"/>
        </w:rPr>
      </w:pPr>
    </w:p>
    <w:p w14:paraId="19A987E4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Grupo de Ascenso:</w:t>
      </w:r>
      <w:r>
        <w:rPr>
          <w:rFonts w:ascii="Calibri" w:eastAsia="Calibri" w:hAnsi="Calibri" w:cs="Calibri"/>
          <w:color w:val="000000"/>
          <w:sz w:val="20"/>
          <w:szCs w:val="20"/>
        </w:rPr>
        <w:br/>
      </w:r>
      <w:r>
        <w:rPr>
          <w:rFonts w:ascii="Calibri" w:eastAsia="Calibri" w:hAnsi="Calibri" w:cs="Calibri"/>
          <w:sz w:val="20"/>
          <w:szCs w:val="20"/>
        </w:rPr>
        <w:t>El Desfile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do Grupo de Acesso o palco es el escenario donde brillan nuevas estrellas de la samba.</w:t>
      </w:r>
      <w:r>
        <w:rPr>
          <w:rFonts w:ascii="Calibri" w:eastAsia="Calibri" w:hAnsi="Calibri" w:cs="Calibri"/>
          <w:color w:val="000000"/>
          <w:sz w:val="20"/>
          <w:szCs w:val="20"/>
        </w:rPr>
        <w:br/>
      </w:r>
      <w:r>
        <w:rPr>
          <w:rFonts w:ascii="Calibri" w:eastAsia="Calibri" w:hAnsi="Calibri" w:cs="Calibri"/>
          <w:color w:val="000000"/>
          <w:sz w:val="20"/>
          <w:szCs w:val="20"/>
        </w:rPr>
        <w:t>En la Sapucaí, las escuelas luchan con pasión y creatividad por el sueño de ascender al Grupo Especial.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>Es una noche de revelaciones, sorpresas y la energía contagiosa de las comunidades que quieren conquistar su lugar en la cima del Carnaval carioca.</w:t>
      </w:r>
    </w:p>
    <w:p w14:paraId="17CEFCB7" w14:textId="77777777" w:rsidR="001378EC" w:rsidRDefault="00137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7"/>
          <w:szCs w:val="17"/>
        </w:rPr>
      </w:pPr>
    </w:p>
    <w:p w14:paraId="7AC1A582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TRI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BUNAS - SECTOR 9: </w:t>
      </w:r>
    </w:p>
    <w:p w14:paraId="71F772CC" w14:textId="77777777" w:rsidR="001378EC" w:rsidRDefault="00A56C9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Sentir el ritmo de la samba es una experiencia inolvidable. Las tribunas del sector 9, son las únicas tribunas que tienen asientos enumerados y se ubican en la parte central, en el corazón del Sambódromo. Ubicado justo al lado del espaci</w:t>
      </w:r>
      <w:r>
        <w:rPr>
          <w:rFonts w:ascii="Calibri" w:eastAsia="Calibri" w:hAnsi="Calibri" w:cs="Calibri"/>
          <w:color w:val="000000"/>
          <w:sz w:val="20"/>
          <w:szCs w:val="20"/>
        </w:rPr>
        <w:t>o reservado para la batería, podrás escuchar cada toque con emoción y comodidad.</w:t>
      </w:r>
    </w:p>
    <w:p w14:paraId="3CFBDEA4" w14:textId="77777777" w:rsidR="001378EC" w:rsidRDefault="00A56C9A">
      <w:pPr>
        <w:spacing w:after="200"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El Sector 9 ofrece una vista panorámica perfecta de todo el desfile, con infraestructura mejorada, baños y opciones de comida más organizadas. Es ideal para turistas internacionales y familias que buscan seguridad y confort.</w:t>
      </w:r>
    </w:p>
    <w:p w14:paraId="25990E06" w14:textId="77777777" w:rsidR="001378EC" w:rsidRDefault="00A56C9A">
      <w:pPr>
        <w:spacing w:after="200"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Combina la energía contagiosa d</w:t>
      </w:r>
      <w:r>
        <w:rPr>
          <w:rFonts w:ascii="Calibri" w:eastAsia="Calibri" w:hAnsi="Calibri" w:cs="Calibri"/>
          <w:color w:val="000000"/>
          <w:sz w:val="20"/>
          <w:szCs w:val="20"/>
        </w:rPr>
        <w:t>el Carnaval con la tranquilidad de tener un lugar garantizado para sentarse y disfrutar durante toda la noche del espectáculo maravilloso que es el Carnaval.</w:t>
      </w:r>
    </w:p>
    <w:p w14:paraId="7BBBCADA" w14:textId="77777777" w:rsidR="001378EC" w:rsidRDefault="00A56C9A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noProof/>
          <w:color w:val="000000"/>
          <w:sz w:val="20"/>
          <w:szCs w:val="20"/>
        </w:rPr>
        <w:drawing>
          <wp:inline distT="0" distB="0" distL="0" distR="0" wp14:anchorId="6E6202C1" wp14:editId="4110A62A">
            <wp:extent cx="5400040" cy="2476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378EC">
      <w:headerReference w:type="default" r:id="rId8"/>
      <w:footerReference w:type="default" r:id="rId9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A6C59" w14:textId="77777777" w:rsidR="00A56C9A" w:rsidRDefault="00A56C9A">
      <w:r>
        <w:separator/>
      </w:r>
    </w:p>
  </w:endnote>
  <w:endnote w:type="continuationSeparator" w:id="0">
    <w:p w14:paraId="6688E6D6" w14:textId="77777777" w:rsidR="00A56C9A" w:rsidRDefault="00A5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94761984-ABD4-4D4D-AF5F-82B92890A8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7B2DA82-9FF8-4027-A917-FD63F81F67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81BE98E-22C7-4B8C-82F1-BBC4132CE85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F9B19D4-9F34-4B60-B3C5-6F6A31E3A955}"/>
    <w:embedBold r:id="rId5" w:fontKey="{CBB176BB-B010-4914-BE12-85640141D9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64956" w14:textId="77777777" w:rsidR="001378EC" w:rsidRDefault="00A56C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41384048" w14:textId="77777777" w:rsidR="001378EC" w:rsidRDefault="00A56C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2606F468" w14:textId="77777777" w:rsidR="001378EC" w:rsidRDefault="001378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C9E5F" w14:textId="77777777" w:rsidR="00A56C9A" w:rsidRDefault="00A56C9A">
      <w:r>
        <w:separator/>
      </w:r>
    </w:p>
  </w:footnote>
  <w:footnote w:type="continuationSeparator" w:id="0">
    <w:p w14:paraId="30D53714" w14:textId="77777777" w:rsidR="00A56C9A" w:rsidRDefault="00A56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C3F48" w14:textId="77777777" w:rsidR="001378EC" w:rsidRDefault="00A56C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7E483FD" wp14:editId="04A848B2">
          <wp:extent cx="1664453" cy="599229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61C59"/>
    <w:multiLevelType w:val="multilevel"/>
    <w:tmpl w:val="6C5693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A76D71"/>
    <w:multiLevelType w:val="multilevel"/>
    <w:tmpl w:val="C87260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8EC"/>
    <w:rsid w:val="001378EC"/>
    <w:rsid w:val="0020551E"/>
    <w:rsid w:val="00A5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9DDF9"/>
  <w15:docId w15:val="{432E9BA2-35AC-4EFF-959F-38C60542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2026-08-24T22:50:00Z</dcterms:created>
  <dcterms:modified xsi:type="dcterms:W3CDTF">2026-08-24T22:53:00Z</dcterms:modified>
</cp:coreProperties>
</file>