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E7D1" w14:textId="77777777" w:rsidR="00561D9F" w:rsidRDefault="00561D9F" w:rsidP="00561D9F">
      <w:pPr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</w:p>
    <w:p w14:paraId="5E298406" w14:textId="48AB9379" w:rsidR="00A242DE" w:rsidRPr="00981CE6" w:rsidRDefault="002C3CCD" w:rsidP="00561D9F">
      <w:pPr>
        <w:jc w:val="center"/>
        <w:rPr>
          <w:rFonts w:ascii="Arial" w:hAnsi="Arial" w:cs="Arial"/>
          <w:b/>
          <w:color w:val="17365D" w:themeColor="text2" w:themeShade="BF"/>
          <w:sz w:val="28"/>
          <w:szCs w:val="20"/>
        </w:rPr>
      </w:pPr>
      <w:r w:rsidRPr="00981CE6">
        <w:rPr>
          <w:rFonts w:ascii="Arial" w:hAnsi="Arial" w:cs="Arial"/>
          <w:b/>
          <w:color w:val="17365D" w:themeColor="text2" w:themeShade="BF"/>
          <w:sz w:val="28"/>
          <w:szCs w:val="20"/>
        </w:rPr>
        <w:t xml:space="preserve">OPCIONALES </w:t>
      </w:r>
      <w:r w:rsidR="00E31460">
        <w:rPr>
          <w:rFonts w:ascii="Arial" w:hAnsi="Arial" w:cs="Arial"/>
          <w:b/>
          <w:color w:val="17365D" w:themeColor="text2" w:themeShade="BF"/>
          <w:sz w:val="28"/>
          <w:szCs w:val="20"/>
        </w:rPr>
        <w:t>VARADERO</w:t>
      </w:r>
    </w:p>
    <w:p w14:paraId="79BACF97" w14:textId="77777777" w:rsidR="00A242DE" w:rsidRDefault="00A242DE">
      <w:pPr>
        <w:spacing w:after="200" w:line="276" w:lineRule="auto"/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</w:pPr>
    </w:p>
    <w:tbl>
      <w:tblPr>
        <w:tblW w:w="850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9"/>
        <w:gridCol w:w="1300"/>
        <w:gridCol w:w="1300"/>
        <w:gridCol w:w="1671"/>
      </w:tblGrid>
      <w:tr w:rsidR="00DF6A35" w:rsidRPr="00A242DE" w14:paraId="6D4EB20E" w14:textId="3806C903" w:rsidTr="00DF6A35">
        <w:trPr>
          <w:trHeight w:val="255"/>
          <w:jc w:val="center"/>
        </w:trPr>
        <w:tc>
          <w:tcPr>
            <w:tcW w:w="4229" w:type="dxa"/>
            <w:shd w:val="clear" w:color="auto" w:fill="006600"/>
            <w:noWrap/>
            <w:vAlign w:val="center"/>
            <w:hideMark/>
          </w:tcPr>
          <w:p w14:paraId="0EBAC5E6" w14:textId="77777777" w:rsidR="00DF6A35" w:rsidRPr="00C93C0F" w:rsidRDefault="00DF6A35" w:rsidP="00A242D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C93C0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Tours Opcionales </w:t>
            </w:r>
          </w:p>
        </w:tc>
        <w:tc>
          <w:tcPr>
            <w:tcW w:w="1300" w:type="dxa"/>
            <w:shd w:val="clear" w:color="auto" w:fill="006600"/>
            <w:noWrap/>
            <w:vAlign w:val="center"/>
            <w:hideMark/>
          </w:tcPr>
          <w:p w14:paraId="2E46CDB7" w14:textId="77777777" w:rsidR="00DF6A35" w:rsidRPr="00C93C0F" w:rsidRDefault="00DF6A35" w:rsidP="00A242D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C93C0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MIN 2</w:t>
            </w:r>
          </w:p>
        </w:tc>
        <w:tc>
          <w:tcPr>
            <w:tcW w:w="1300" w:type="dxa"/>
            <w:shd w:val="clear" w:color="auto" w:fill="006600"/>
          </w:tcPr>
          <w:p w14:paraId="1474ED58" w14:textId="03F87167" w:rsidR="00DF6A35" w:rsidRPr="00C93C0F" w:rsidRDefault="00DF6A35" w:rsidP="00A242D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671" w:type="dxa"/>
            <w:shd w:val="clear" w:color="auto" w:fill="006600"/>
          </w:tcPr>
          <w:p w14:paraId="775A38FA" w14:textId="55FA6768" w:rsidR="00DF6A35" w:rsidRDefault="00DF6A35" w:rsidP="00A242D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DIAS QUE OPERA</w:t>
            </w:r>
          </w:p>
        </w:tc>
      </w:tr>
      <w:tr w:rsidR="006F1862" w:rsidRPr="00A242DE" w14:paraId="3F047442" w14:textId="5B48B432" w:rsidTr="00DF6A35">
        <w:trPr>
          <w:trHeight w:val="255"/>
          <w:jc w:val="center"/>
        </w:trPr>
        <w:tc>
          <w:tcPr>
            <w:tcW w:w="4229" w:type="dxa"/>
            <w:shd w:val="clear" w:color="auto" w:fill="auto"/>
            <w:noWrap/>
            <w:vAlign w:val="center"/>
            <w:hideMark/>
          </w:tcPr>
          <w:p w14:paraId="7F11B559" w14:textId="0D48D084" w:rsidR="006F1862" w:rsidRPr="00562D0D" w:rsidRDefault="006F1862" w:rsidP="006F186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City Tour Matanzas y Cuevas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Bellamar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6717AF" w14:textId="72D0BC34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00" w:type="dxa"/>
            <w:vAlign w:val="center"/>
          </w:tcPr>
          <w:p w14:paraId="7FF8DEDA" w14:textId="0B6FF10E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71" w:type="dxa"/>
            <w:vAlign w:val="center"/>
          </w:tcPr>
          <w:p w14:paraId="0F35D93A" w14:textId="5A92A95A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Miércoles</w:t>
            </w:r>
          </w:p>
        </w:tc>
      </w:tr>
      <w:tr w:rsidR="006F1862" w:rsidRPr="00A242DE" w14:paraId="0224A37E" w14:textId="1FDB519A" w:rsidTr="00DF6A35">
        <w:trPr>
          <w:trHeight w:val="255"/>
          <w:jc w:val="center"/>
        </w:trPr>
        <w:tc>
          <w:tcPr>
            <w:tcW w:w="4229" w:type="dxa"/>
            <w:shd w:val="clear" w:color="auto" w:fill="auto"/>
            <w:vAlign w:val="center"/>
            <w:hideMark/>
          </w:tcPr>
          <w:p w14:paraId="28ECE018" w14:textId="2601827E" w:rsidR="006F1862" w:rsidRPr="00562D0D" w:rsidRDefault="006F1862" w:rsidP="006F186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Tour Varadero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5DC393" w14:textId="33E8624A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vAlign w:val="center"/>
          </w:tcPr>
          <w:p w14:paraId="1905B787" w14:textId="6EEDDC86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1" w:type="dxa"/>
            <w:vAlign w:val="center"/>
          </w:tcPr>
          <w:p w14:paraId="3BD63805" w14:textId="374770A0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Martes</w:t>
            </w:r>
          </w:p>
        </w:tc>
      </w:tr>
      <w:tr w:rsidR="006F1862" w:rsidRPr="00A242DE" w14:paraId="425C93A6" w14:textId="242FDEB3" w:rsidTr="00DF6A35">
        <w:trPr>
          <w:trHeight w:val="255"/>
          <w:jc w:val="center"/>
        </w:trPr>
        <w:tc>
          <w:tcPr>
            <w:tcW w:w="4229" w:type="dxa"/>
            <w:shd w:val="clear" w:color="auto" w:fill="auto"/>
            <w:vAlign w:val="center"/>
            <w:hideMark/>
          </w:tcPr>
          <w:p w14:paraId="52A0B805" w14:textId="18A8727C" w:rsidR="006F1862" w:rsidRPr="00562D0D" w:rsidRDefault="006F1862" w:rsidP="006F186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Safary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Cayo Blanco (Marina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Marlin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C067D7" w14:textId="229A58B1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00" w:type="dxa"/>
            <w:vAlign w:val="center"/>
          </w:tcPr>
          <w:p w14:paraId="42056DD7" w14:textId="1224042A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71" w:type="dxa"/>
            <w:vAlign w:val="center"/>
          </w:tcPr>
          <w:p w14:paraId="5B7F4C6C" w14:textId="1606B090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Diario</w:t>
            </w:r>
          </w:p>
        </w:tc>
      </w:tr>
      <w:tr w:rsidR="006F1862" w:rsidRPr="00A242DE" w14:paraId="7AEE7DB1" w14:textId="3DA3AB71" w:rsidTr="00DF6A35">
        <w:trPr>
          <w:trHeight w:val="255"/>
          <w:jc w:val="center"/>
        </w:trPr>
        <w:tc>
          <w:tcPr>
            <w:tcW w:w="4229" w:type="dxa"/>
            <w:shd w:val="clear" w:color="auto" w:fill="auto"/>
            <w:vAlign w:val="center"/>
            <w:hideMark/>
          </w:tcPr>
          <w:p w14:paraId="74991A8C" w14:textId="617126A6" w:rsidR="006F1862" w:rsidRPr="006F1862" w:rsidRDefault="006F1862" w:rsidP="006F186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proofErr w:type="spellStart"/>
            <w:r w:rsidRPr="006F186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Safary</w:t>
            </w:r>
            <w:proofErr w:type="spellEnd"/>
            <w:r w:rsidRPr="006F186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186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Cayo</w:t>
            </w:r>
            <w:proofErr w:type="spellEnd"/>
            <w:r w:rsidRPr="006F186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Blanco Plus (Marina Marlin)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9C657F" w14:textId="1B7B0DFA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00" w:type="dxa"/>
            <w:vAlign w:val="center"/>
          </w:tcPr>
          <w:p w14:paraId="5470477E" w14:textId="0DDD8B1F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1" w:type="dxa"/>
            <w:vAlign w:val="center"/>
          </w:tcPr>
          <w:p w14:paraId="4AF4F095" w14:textId="2B36DDE9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Diario</w:t>
            </w:r>
          </w:p>
        </w:tc>
      </w:tr>
      <w:tr w:rsidR="006F1862" w:rsidRPr="00A242DE" w14:paraId="531430A3" w14:textId="31BE5880" w:rsidTr="00DF6A35">
        <w:trPr>
          <w:trHeight w:val="255"/>
          <w:jc w:val="center"/>
        </w:trPr>
        <w:tc>
          <w:tcPr>
            <w:tcW w:w="4229" w:type="dxa"/>
            <w:shd w:val="clear" w:color="auto" w:fill="auto"/>
            <w:vAlign w:val="center"/>
            <w:hideMark/>
          </w:tcPr>
          <w:p w14:paraId="2A58F739" w14:textId="7BA2E76C" w:rsidR="006F1862" w:rsidRPr="00562D0D" w:rsidRDefault="006F1862" w:rsidP="006F186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Jeep Safari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110C5E" w14:textId="63B18C85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00" w:type="dxa"/>
            <w:vAlign w:val="center"/>
          </w:tcPr>
          <w:p w14:paraId="56281963" w14:textId="26063AD2" w:rsidR="006F1862" w:rsidRPr="00A242DE" w:rsidRDefault="006F1862" w:rsidP="006F186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71" w:type="dxa"/>
            <w:vAlign w:val="center"/>
          </w:tcPr>
          <w:p w14:paraId="6E55EE34" w14:textId="45D3F144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Diario</w:t>
            </w:r>
          </w:p>
        </w:tc>
      </w:tr>
      <w:tr w:rsidR="006F1862" w:rsidRPr="00A242DE" w14:paraId="558CC46D" w14:textId="71A03A92" w:rsidTr="00DF6A35">
        <w:trPr>
          <w:trHeight w:val="255"/>
          <w:jc w:val="center"/>
        </w:trPr>
        <w:tc>
          <w:tcPr>
            <w:tcW w:w="4229" w:type="dxa"/>
            <w:shd w:val="clear" w:color="auto" w:fill="auto"/>
            <w:vAlign w:val="center"/>
          </w:tcPr>
          <w:p w14:paraId="15E696D5" w14:textId="78B13D30" w:rsidR="006F1862" w:rsidRPr="00562D0D" w:rsidRDefault="006F1862" w:rsidP="006F1862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Visita la Habana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A351596" w14:textId="7ACCF018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00" w:type="dxa"/>
            <w:vAlign w:val="center"/>
          </w:tcPr>
          <w:p w14:paraId="7189FBC6" w14:textId="2DCBE3E6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71" w:type="dxa"/>
            <w:vAlign w:val="center"/>
          </w:tcPr>
          <w:p w14:paraId="2AF3F2A5" w14:textId="5704DEA2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Lun / Mie / Vie</w:t>
            </w:r>
          </w:p>
        </w:tc>
      </w:tr>
      <w:tr w:rsidR="006F1862" w:rsidRPr="00A242DE" w14:paraId="715EFAA6" w14:textId="6BB0644D" w:rsidTr="00DF6A35">
        <w:trPr>
          <w:trHeight w:val="255"/>
          <w:jc w:val="center"/>
        </w:trPr>
        <w:tc>
          <w:tcPr>
            <w:tcW w:w="4229" w:type="dxa"/>
            <w:shd w:val="clear" w:color="auto" w:fill="auto"/>
            <w:vAlign w:val="center"/>
          </w:tcPr>
          <w:p w14:paraId="14588036" w14:textId="1226A991" w:rsidR="006F1862" w:rsidRPr="00562D0D" w:rsidRDefault="006F1862" w:rsidP="006F1862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Habana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Pemium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3B5FB3" w14:textId="09BA1ED9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00" w:type="dxa"/>
            <w:vAlign w:val="center"/>
          </w:tcPr>
          <w:p w14:paraId="5AD325D3" w14:textId="1C8B207B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71" w:type="dxa"/>
            <w:vAlign w:val="center"/>
          </w:tcPr>
          <w:p w14:paraId="6904DF4C" w14:textId="1472AEC2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 / Vie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  <w:proofErr w:type="spellEnd"/>
          </w:p>
        </w:tc>
      </w:tr>
      <w:tr w:rsidR="006F1862" w:rsidRPr="00A242DE" w14:paraId="79A9B1F4" w14:textId="7AF7543A" w:rsidTr="00DF6A35">
        <w:trPr>
          <w:trHeight w:val="255"/>
          <w:jc w:val="center"/>
        </w:trPr>
        <w:tc>
          <w:tcPr>
            <w:tcW w:w="4229" w:type="dxa"/>
            <w:shd w:val="clear" w:color="auto" w:fill="auto"/>
            <w:vAlign w:val="center"/>
          </w:tcPr>
          <w:p w14:paraId="63C29AD4" w14:textId="74367A47" w:rsidR="006F1862" w:rsidRPr="00562D0D" w:rsidRDefault="006F1862" w:rsidP="006F1862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Historia y Sabor en Autos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Clasicos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BBA9FD7" w14:textId="39E5713E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00" w:type="dxa"/>
            <w:vAlign w:val="center"/>
          </w:tcPr>
          <w:p w14:paraId="0192D95F" w14:textId="605079A6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671" w:type="dxa"/>
            <w:vAlign w:val="center"/>
          </w:tcPr>
          <w:p w14:paraId="7D672B4E" w14:textId="65E336B1" w:rsidR="006F1862" w:rsidRDefault="006F1862" w:rsidP="006F1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Lun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  <w:proofErr w:type="spellEnd"/>
          </w:p>
        </w:tc>
      </w:tr>
    </w:tbl>
    <w:p w14:paraId="6F803F6D" w14:textId="77777777" w:rsidR="00A242DE" w:rsidRDefault="00A242DE">
      <w:pPr>
        <w:spacing w:after="200" w:line="276" w:lineRule="auto"/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</w:pPr>
    </w:p>
    <w:p w14:paraId="260E39B3" w14:textId="7C1A31FB" w:rsidR="00A242DE" w:rsidRDefault="00A242DE" w:rsidP="00A242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Tour Opcionales son 10</w:t>
      </w:r>
      <w:r w:rsidRPr="00B6784E">
        <w:rPr>
          <w:rFonts w:ascii="Arial" w:hAnsi="Arial" w:cs="Arial"/>
          <w:color w:val="000000"/>
          <w:sz w:val="20"/>
          <w:szCs w:val="20"/>
        </w:rPr>
        <w:t>% Comisionable</w:t>
      </w:r>
    </w:p>
    <w:p w14:paraId="13FC74BB" w14:textId="0D56D80E" w:rsidR="00E31460" w:rsidRPr="00E31460" w:rsidRDefault="00E31460" w:rsidP="00A242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69891338"/>
      <w:r w:rsidRPr="00E31460">
        <w:rPr>
          <w:rFonts w:ascii="Arial" w:hAnsi="Arial" w:cs="Arial"/>
          <w:b/>
          <w:bCs/>
          <w:color w:val="000000"/>
          <w:sz w:val="20"/>
          <w:szCs w:val="20"/>
        </w:rPr>
        <w:t>Valido hasta el 31 de octubre de 2024</w:t>
      </w:r>
    </w:p>
    <w:bookmarkEnd w:id="0"/>
    <w:p w14:paraId="0AC860AC" w14:textId="77777777" w:rsidR="00A242DE" w:rsidRPr="00B6784E" w:rsidRDefault="00A242DE" w:rsidP="00A242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6784E">
        <w:rPr>
          <w:rFonts w:ascii="Arial" w:hAnsi="Arial" w:cs="Arial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44315564" w14:textId="77777777" w:rsidR="00A242DE" w:rsidRDefault="00A242DE" w:rsidP="002C3CCD">
      <w:pPr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</w:pPr>
    </w:p>
    <w:p w14:paraId="33A5ABEE" w14:textId="77777777" w:rsidR="00A242DE" w:rsidRDefault="00A242DE" w:rsidP="002C3CCD">
      <w:pPr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</w:pPr>
    </w:p>
    <w:p w14:paraId="75C191B0" w14:textId="77777777" w:rsidR="00A242DE" w:rsidRDefault="00A242DE">
      <w:pPr>
        <w:spacing w:after="200" w:line="276" w:lineRule="auto"/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  <w:br w:type="page"/>
      </w:r>
    </w:p>
    <w:p w14:paraId="5D3D6919" w14:textId="38905C30" w:rsidR="002C3CCD" w:rsidRPr="006F1862" w:rsidRDefault="006F1862" w:rsidP="006F1862">
      <w:pP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  <w:lastRenderedPageBreak/>
        <w:t>CITY TOUR MATANZAS / CUEVAS DE BELLAMAR</w:t>
      </w:r>
    </w:p>
    <w:p w14:paraId="25FA8D77" w14:textId="77777777" w:rsidR="006F1862" w:rsidRPr="006F1862" w:rsidRDefault="006F1862" w:rsidP="006F1862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Recogida en el Hotel</w:t>
      </w:r>
    </w:p>
    <w:p w14:paraId="5F8BE2E1" w14:textId="2AD57BDF" w:rsidR="006F1862" w:rsidRPr="006F1862" w:rsidRDefault="006F1862" w:rsidP="006F1862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panorámico por la Ciudad de Matanzas: Parque de La Libertad, Catedral, Plaza Vigía.</w:t>
      </w:r>
    </w:p>
    <w:p w14:paraId="25FC9AB4" w14:textId="77777777" w:rsidR="006F1862" w:rsidRPr="006F1862" w:rsidRDefault="006F1862" w:rsidP="006F1862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a las Alturas de Monserrate con breve parada para fotos.</w:t>
      </w:r>
    </w:p>
    <w:p w14:paraId="5B2E9CEC" w14:textId="7537D9D9" w:rsidR="00647C73" w:rsidRPr="006F1862" w:rsidRDefault="006F1862" w:rsidP="006F1862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Visita a Las Cuevas de </w:t>
      </w:r>
      <w:proofErr w:type="spellStart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Bellamar</w:t>
      </w:r>
      <w:proofErr w:type="spellEnd"/>
      <w:r w:rsidR="00DF6A35"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688ECF90" w14:textId="77777777" w:rsidR="006F1862" w:rsidRPr="006F1862" w:rsidRDefault="006F1862" w:rsidP="006F1862">
      <w:pPr>
        <w:pStyle w:val="Prrafodelista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OPERA LOS MIERCOLES, MINIMO 2 PAX</w:t>
      </w:r>
    </w:p>
    <w:p w14:paraId="642550A5" w14:textId="77777777" w:rsidR="00647C73" w:rsidRPr="006F1862" w:rsidRDefault="00647C73" w:rsidP="00647C73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11BA47B" w14:textId="1B06F34A" w:rsidR="002C3CCD" w:rsidRPr="006F1862" w:rsidRDefault="006F1862" w:rsidP="00DF6A35">
      <w:pP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  <w:t>CITY TOUR VARADERO</w:t>
      </w:r>
    </w:p>
    <w:p w14:paraId="295EE9AD" w14:textId="77777777" w:rsidR="006F1862" w:rsidRPr="006F1862" w:rsidRDefault="006F1862" w:rsidP="006F1862">
      <w:pPr>
        <w:pStyle w:val="Prrafodelista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Recogida en el Hotel </w:t>
      </w:r>
    </w:p>
    <w:p w14:paraId="685EFEFA" w14:textId="01F8303B" w:rsidR="006F1862" w:rsidRPr="006F1862" w:rsidRDefault="006F1862" w:rsidP="006F1862">
      <w:pPr>
        <w:pStyle w:val="Prrafodelista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Recorrido Panorámico por Varadero Histórico, Mercado artesanal, Parque </w:t>
      </w:r>
      <w:proofErr w:type="spellStart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Josone</w:t>
      </w:r>
      <w:proofErr w:type="spellEnd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, Parador fotográfico.</w:t>
      </w:r>
    </w:p>
    <w:p w14:paraId="1F68BBE7" w14:textId="77777777" w:rsidR="006F1862" w:rsidRPr="006F1862" w:rsidRDefault="006F1862" w:rsidP="006F1862">
      <w:pPr>
        <w:pStyle w:val="Prrafodelista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Visita Boulevard Varadero Visita Mansión Xanadú (Incluye </w:t>
      </w:r>
      <w:proofErr w:type="spellStart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coctail</w:t>
      </w:r>
      <w:proofErr w:type="spellEnd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).</w:t>
      </w:r>
    </w:p>
    <w:p w14:paraId="60BC3562" w14:textId="0FFD42CB" w:rsidR="00647C73" w:rsidRPr="006F1862" w:rsidRDefault="006F1862" w:rsidP="006F1862">
      <w:pPr>
        <w:pStyle w:val="Prrafodelista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Retorno a los Hoteles</w:t>
      </w:r>
      <w:r w:rsidR="00DF6A35"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2EF9F00A" w14:textId="77777777" w:rsidR="00DF6A35" w:rsidRPr="006F1862" w:rsidRDefault="00DF6A35" w:rsidP="002C3CCD">
      <w:pPr>
        <w:rPr>
          <w:rFonts w:asciiTheme="minorHAnsi" w:eastAsiaTheme="minorHAnsi" w:hAnsiTheme="minorHAnsi" w:cstheme="minorHAnsi"/>
          <w:bCs/>
          <w:iCs/>
          <w:sz w:val="20"/>
          <w:szCs w:val="20"/>
          <w:lang w:val="es-PE" w:eastAsia="en-US"/>
        </w:rPr>
      </w:pPr>
    </w:p>
    <w:p w14:paraId="012B52BF" w14:textId="40B098EE" w:rsidR="002C3CCD" w:rsidRPr="006F1862" w:rsidRDefault="006F1862" w:rsidP="006F1862">
      <w:pP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  <w:t>SEAFARY CAYO BLANCO</w:t>
      </w:r>
      <w: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  <w:t xml:space="preserve"> </w:t>
      </w:r>
      <w:r w:rsidRPr="006F1862"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  <w:t>(Marina MARLIN)</w:t>
      </w:r>
    </w:p>
    <w:p w14:paraId="1113F685" w14:textId="77777777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Transfer de recogida y regreso de hoteles en Varadero.</w:t>
      </w:r>
    </w:p>
    <w:p w14:paraId="45E4F7C6" w14:textId="629C0FB0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proofErr w:type="spellStart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Snorkeling</w:t>
      </w:r>
      <w:proofErr w:type="spellEnd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en fondo de peces, con equipos disponibles a bordo.</w:t>
      </w:r>
    </w:p>
    <w:p w14:paraId="7C024E41" w14:textId="1FE57B2F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a Cayo Blanco de amplia playa, oferta en tienda de souvenir.</w:t>
      </w:r>
    </w:p>
    <w:p w14:paraId="7F80FFF5" w14:textId="1B92AAFE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Almuerzo en ranchón y a la orilla de la playa con capacidad para grandes grupos con un menú a base de langosta, camarones, pollo y pescado, arroz, vegetales, frutas, papa, pan y café cubano.</w:t>
      </w:r>
    </w:p>
    <w:p w14:paraId="12E84D06" w14:textId="4A91B8C6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Bar abierto con refrescos, ron y cervezas nacionales.</w:t>
      </w:r>
    </w:p>
    <w:p w14:paraId="74DF8BC2" w14:textId="328DC0E3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Música en vivo tradicional cubana amenizando su estancia en la isla.</w:t>
      </w:r>
    </w:p>
    <w:p w14:paraId="3F01949A" w14:textId="05646770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Animación de entretenimiento.</w:t>
      </w:r>
    </w:p>
    <w:p w14:paraId="053AE2F1" w14:textId="0A9838D9" w:rsidR="00A43B16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Navegación a vela.</w:t>
      </w:r>
    </w:p>
    <w:p w14:paraId="3F20DF43" w14:textId="29ADE8BB" w:rsidR="00A43B16" w:rsidRDefault="00A43B16" w:rsidP="00A43B1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6D5AB12" w14:textId="70285040" w:rsidR="006F1862" w:rsidRPr="006F1862" w:rsidRDefault="006F1862" w:rsidP="006F1862">
      <w:pP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  <w:t>SEAFARY CAYO BLANCO</w:t>
      </w:r>
      <w: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  <w:t xml:space="preserve"> PLUS </w:t>
      </w:r>
      <w:r w:rsidRPr="006F1862"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es-PE" w:eastAsia="en-US"/>
        </w:rPr>
        <w:t>(Marina MARLIN)</w:t>
      </w:r>
    </w:p>
    <w:p w14:paraId="58A8A52B" w14:textId="77777777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Transfer de recogida y regreso de hoteles en Varadero.</w:t>
      </w:r>
    </w:p>
    <w:p w14:paraId="58D55842" w14:textId="593E3EAB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proofErr w:type="spellStart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Snorkeling</w:t>
      </w:r>
      <w:proofErr w:type="spellEnd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en fondo de peces, con equipos disponibles a bordo.</w:t>
      </w:r>
    </w:p>
    <w:p w14:paraId="0BA7BC90" w14:textId="79278B1C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a Cayo Blanco de amplia playa, oferta en tienda de souvenir.</w:t>
      </w:r>
    </w:p>
    <w:p w14:paraId="3CF998F5" w14:textId="0274B897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Almuerzo en ranchón y a la orilla de la playa con capacidad para grandes grupos con un menú a base de langosta, camarones, pollo y pescado, arroz, vegetales, frutas, papa, pan y café cubano.</w:t>
      </w:r>
    </w:p>
    <w:p w14:paraId="4E6DD521" w14:textId="2048BC5C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Bar abierto con refrescos, ron y cervezas nacionales.</w:t>
      </w:r>
    </w:p>
    <w:p w14:paraId="669642EE" w14:textId="33294533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Música en vivo tradicional cubana amenizando su estancia en la isla.</w:t>
      </w:r>
    </w:p>
    <w:p w14:paraId="2D928C8A" w14:textId="1A95FAF4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Animación de entretenimiento.</w:t>
      </w:r>
    </w:p>
    <w:p w14:paraId="6A264912" w14:textId="6BEF283B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Navegación a vela.</w:t>
      </w:r>
    </w:p>
    <w:p w14:paraId="1B39208A" w14:textId="3E86E7B5" w:rsidR="006F1862" w:rsidRPr="006F1862" w:rsidRDefault="006F1862" w:rsidP="006F1862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Contacto interactivo con los delfines.</w:t>
      </w:r>
    </w:p>
    <w:p w14:paraId="65F4AE75" w14:textId="77777777" w:rsidR="006F1862" w:rsidRPr="006F1862" w:rsidRDefault="006F1862" w:rsidP="00A43B1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67D11CE2" w14:textId="57BF33A9" w:rsidR="00A43B16" w:rsidRPr="006F1862" w:rsidRDefault="006F1862" w:rsidP="00A43B16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JEEP SAFARI</w:t>
      </w:r>
    </w:p>
    <w:p w14:paraId="0D8E4D2F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Recogida en los Hoteles</w:t>
      </w:r>
    </w:p>
    <w:p w14:paraId="2733B41B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a través de terraplenes, caminos, canteras, y poblados campesinos con visita a Finca Agroecológica.</w:t>
      </w:r>
    </w:p>
    <w:p w14:paraId="059133D9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proofErr w:type="spellStart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Snorkeling</w:t>
      </w:r>
      <w:proofErr w:type="spellEnd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en Playa Coral</w:t>
      </w:r>
    </w:p>
    <w:p w14:paraId="2E7EBC9D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Paseo en lancha por el Río </w:t>
      </w:r>
      <w:proofErr w:type="spellStart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Canimar</w:t>
      </w:r>
      <w:proofErr w:type="spellEnd"/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y disfrute de espectáculo aborigen Almuerzo en La Arboleda y tiempo libre para disfrute de la naturaleza, monta de caballos y otras actividades.</w:t>
      </w:r>
    </w:p>
    <w:p w14:paraId="4F169007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en tránsito por la ciudad de Matanzas</w:t>
      </w:r>
    </w:p>
    <w:p w14:paraId="2FA030D7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y tiempo de baño en Cueva de Saturno</w:t>
      </w:r>
    </w:p>
    <w:p w14:paraId="6946967A" w14:textId="2F7E68D8" w:rsidR="00DF6A35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Regreso a Varadero</w:t>
      </w:r>
    </w:p>
    <w:p w14:paraId="0623B92A" w14:textId="5C830022" w:rsidR="009E18E3" w:rsidRDefault="009E18E3" w:rsidP="009E18E3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8316780" w14:textId="31EF97E7" w:rsidR="006F1862" w:rsidRPr="006F1862" w:rsidRDefault="006F1862" w:rsidP="006F1862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VISITA A LA HABANA</w:t>
      </w:r>
    </w:p>
    <w:p w14:paraId="21E31567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Recogida en los hoteles Parada en tránsito 15 minutos</w:t>
      </w:r>
    </w:p>
    <w:p w14:paraId="1164D5A8" w14:textId="4AE8C053" w:rsidR="006F1862" w:rsidRPr="006F1862" w:rsidRDefault="006F1862" w:rsidP="007F450B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a lugares de interés histórico - cultural</w:t>
      </w:r>
    </w:p>
    <w:p w14:paraId="64653E0F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por Habana Vieja: Plaza de la Catedral, Plaza de Armas, Plaza Vieja, Plaza San Francisco de Asís.</w:t>
      </w:r>
    </w:p>
    <w:p w14:paraId="1B0AAFDA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Almuerzo en restaurante de la ciudad</w:t>
      </w:r>
    </w:p>
    <w:p w14:paraId="0408EEFA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panorámico por la Habana Moderna</w:t>
      </w:r>
    </w:p>
    <w:p w14:paraId="65C4A9CF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a la Plaza de la Revolución Tiempo Libre</w:t>
      </w:r>
    </w:p>
    <w:p w14:paraId="1A5C852D" w14:textId="44B364DB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lastRenderedPageBreak/>
        <w:t>Regreso a Varadero</w:t>
      </w:r>
    </w:p>
    <w:p w14:paraId="38056E73" w14:textId="436B03C0" w:rsidR="006F1862" w:rsidRDefault="006F1862" w:rsidP="006F1862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5274E368" w14:textId="0B195858" w:rsidR="006F1862" w:rsidRPr="006F1862" w:rsidRDefault="006F1862" w:rsidP="006F1862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HABANA PREMIUM</w:t>
      </w:r>
    </w:p>
    <w:p w14:paraId="69450065" w14:textId="71EE2258" w:rsid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Recogida en los hoteles</w:t>
      </w:r>
    </w:p>
    <w:p w14:paraId="703593F6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al Museo de Hemingway</w:t>
      </w:r>
    </w:p>
    <w:p w14:paraId="6D6FF877" w14:textId="5F5F2DF8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al Floridita con Coctel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(Daiquirí) y almuerzo</w:t>
      </w:r>
    </w:p>
    <w:p w14:paraId="23953F40" w14:textId="77777777" w:rsidR="006F1862" w:rsidRP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en autos clásicos</w:t>
      </w:r>
    </w:p>
    <w:p w14:paraId="7A551E3D" w14:textId="0CFA0ADC" w:rsidR="006F1862" w:rsidRPr="00C5125F" w:rsidRDefault="006F1862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por el Centro Histórico de</w:t>
      </w:r>
      <w:r w:rsid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la Habana Vieja</w:t>
      </w:r>
    </w:p>
    <w:p w14:paraId="34937CC5" w14:textId="71DF6D9A" w:rsidR="006F1862" w:rsidRDefault="006F1862" w:rsidP="006F1862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Tiempo Libre</w:t>
      </w:r>
    </w:p>
    <w:p w14:paraId="57D0BF56" w14:textId="3E9E04C2" w:rsidR="006F1862" w:rsidRPr="00C5125F" w:rsidRDefault="006F1862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Cena en Restaurante Bodeguita del</w:t>
      </w:r>
      <w:r w:rsid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Medio</w:t>
      </w:r>
    </w:p>
    <w:p w14:paraId="1B8FC6EE" w14:textId="77E31E38" w:rsidR="006F1862" w:rsidRPr="00C5125F" w:rsidRDefault="006F1862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Salida para Complejo Morro</w:t>
      </w:r>
      <w:r w:rsid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Cabaña para disfrute de</w:t>
      </w:r>
      <w:r w:rsid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Ceremonia del Cañonazo</w:t>
      </w:r>
    </w:p>
    <w:p w14:paraId="7273B040" w14:textId="3F63E506" w:rsidR="00DF6A35" w:rsidRPr="00C5125F" w:rsidRDefault="006F1862" w:rsidP="00C5125F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6F1862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Regreso a Varadero</w:t>
      </w:r>
    </w:p>
    <w:p w14:paraId="7655E7D6" w14:textId="0DAB7F02" w:rsidR="00C5125F" w:rsidRDefault="00C5125F" w:rsidP="00C5125F">
      <w:pPr>
        <w:jc w:val="both"/>
        <w:rPr>
          <w:rFonts w:asciiTheme="minorHAnsi" w:hAnsiTheme="minorHAnsi" w:cstheme="minorHAnsi"/>
        </w:rPr>
      </w:pPr>
    </w:p>
    <w:p w14:paraId="34954369" w14:textId="77777777" w:rsidR="00C5125F" w:rsidRPr="006F1862" w:rsidRDefault="00C5125F" w:rsidP="00C5125F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F1862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HABANA PREMIUM</w:t>
      </w:r>
    </w:p>
    <w:p w14:paraId="2617CC1A" w14:textId="77777777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Recogida en el Hotel</w:t>
      </w:r>
    </w:p>
    <w:p w14:paraId="79FDCA6C" w14:textId="2662C9A2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a Fábrica de Ron en Cárdenas que incluye:</w:t>
      </w:r>
    </w:p>
    <w:p w14:paraId="184B8E4B" w14:textId="017E7E51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destilería, nave de añejamiento, y nave de embotellado.</w:t>
      </w:r>
    </w:p>
    <w:p w14:paraId="259E8CDE" w14:textId="32A98E9A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Souvenir de Minidosis de Ron</w:t>
      </w:r>
    </w:p>
    <w:p w14:paraId="4E8EEE46" w14:textId="33D54243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panorámico por la ciudad de Cárdenas</w:t>
      </w:r>
    </w:p>
    <w:p w14:paraId="5C57D429" w14:textId="3764FF0B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panorámico por Varadero histórico hasta la calle 64 con visita al Boulevard y casas especializadas</w:t>
      </w:r>
    </w:p>
    <w:p w14:paraId="307315D7" w14:textId="64928C28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Casa del Ron Calle 63 que incluye:</w:t>
      </w:r>
    </w:p>
    <w:p w14:paraId="4A19B6FE" w14:textId="5AC862AA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por la casa de ron guiado por staff</w:t>
      </w:r>
    </w:p>
    <w:p w14:paraId="578DF89A" w14:textId="7EA091C9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Explicación del proceso de obtención y almacenaje del Ron mediante maqueta de la destilería</w:t>
      </w:r>
    </w:p>
    <w:p w14:paraId="7C870CF9" w14:textId="044511CE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Clases de coctelería cubana que incluye tres cocteles cubanos</w:t>
      </w:r>
    </w:p>
    <w:p w14:paraId="6409B546" w14:textId="79ADA2BB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proofErr w:type="spellStart"/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Happy</w:t>
      </w:r>
      <w:proofErr w:type="spellEnd"/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Hours</w:t>
      </w:r>
      <w:proofErr w:type="spellEnd"/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de una hora (degustación de rones cubanos)</w:t>
      </w:r>
    </w:p>
    <w:p w14:paraId="637C3258" w14:textId="2513CFC3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Souvenir de botella de Ron Habana Club 3 años</w:t>
      </w:r>
    </w:p>
    <w:p w14:paraId="2EA433BC" w14:textId="60B08D1A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En la casa del Habano</w:t>
      </w:r>
    </w:p>
    <w:p w14:paraId="6C617DFF" w14:textId="3450195F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por la Casa guiado por staff de la casa</w:t>
      </w:r>
    </w:p>
    <w:p w14:paraId="732BA382" w14:textId="545D3B13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Explicación del staff sobre el proceso de obtención del tabaco cubano y su maridaje con diferentes rones cubanos</w:t>
      </w:r>
    </w:p>
    <w:p w14:paraId="6C2CA670" w14:textId="5D332EDD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Demostración del torcido manual del tabaco con posibilidad de interactuar con el tabaquero</w:t>
      </w:r>
    </w:p>
    <w:p w14:paraId="07FA0C67" w14:textId="17D07B3F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Explicación del corte y encendido de un tabaco</w:t>
      </w:r>
    </w:p>
    <w:p w14:paraId="1EBA8CAF" w14:textId="1E08E7F1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Maridaje de tabaco y ron</w:t>
      </w:r>
    </w:p>
    <w:p w14:paraId="75B3D110" w14:textId="3E8E453A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Tiempo libre para compras de artesanía, tabaco, ron, café.</w:t>
      </w:r>
    </w:p>
    <w:p w14:paraId="0E685B8F" w14:textId="47AAF9BA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En la casa del Café</w:t>
      </w:r>
    </w:p>
    <w:p w14:paraId="548D4375" w14:textId="4CA3AA78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por la Casa guiado por staff de la casa</w:t>
      </w:r>
    </w:p>
    <w:p w14:paraId="4A61B66C" w14:textId="5F8F9364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Explicación del staff sobre el proceso de obtención del café cubano</w:t>
      </w:r>
    </w:p>
    <w:p w14:paraId="21A01BB0" w14:textId="4DE441E0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Degustación de un café</w:t>
      </w:r>
    </w:p>
    <w:p w14:paraId="5D47F1A1" w14:textId="089DC7F3" w:rsid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Souvenir de paquete de café 125 g.</w:t>
      </w:r>
    </w:p>
    <w:p w14:paraId="4B46B5D2" w14:textId="77777777" w:rsidR="00C5125F" w:rsidRP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panorámica a Mansión Xanadú</w:t>
      </w:r>
    </w:p>
    <w:p w14:paraId="402E3827" w14:textId="72BA2735" w:rsidR="00C5125F" w:rsidRDefault="00C5125F" w:rsidP="00C5125F">
      <w:pPr>
        <w:pStyle w:val="Prrafodelista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C5125F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Retorno a Hoteles</w:t>
      </w:r>
    </w:p>
    <w:p w14:paraId="073424A2" w14:textId="4C0173F8" w:rsidR="00C5125F" w:rsidRDefault="00C5125F" w:rsidP="00C5125F">
      <w:pPr>
        <w:jc w:val="both"/>
        <w:rPr>
          <w:rFonts w:asciiTheme="minorHAnsi" w:hAnsiTheme="minorHAnsi" w:cstheme="minorHAnsi"/>
        </w:rPr>
      </w:pPr>
    </w:p>
    <w:p w14:paraId="6ECACB74" w14:textId="74580BEE" w:rsidR="00C5125F" w:rsidRPr="00C5125F" w:rsidRDefault="00C5125F" w:rsidP="00C5125F">
      <w:pPr>
        <w:jc w:val="center"/>
        <w:rPr>
          <w:rFonts w:asciiTheme="minorHAnsi" w:hAnsiTheme="minorHAnsi" w:cstheme="minorHAnsi"/>
          <w:b/>
          <w:bCs/>
        </w:rPr>
      </w:pPr>
      <w:r w:rsidRPr="00C5125F">
        <w:rPr>
          <w:rFonts w:asciiTheme="minorHAnsi" w:hAnsiTheme="minorHAnsi" w:cstheme="minorHAnsi"/>
          <w:b/>
          <w:bCs/>
        </w:rPr>
        <w:t>Condiciones</w:t>
      </w:r>
    </w:p>
    <w:p w14:paraId="24714F45" w14:textId="77777777" w:rsidR="00167427" w:rsidRPr="006F1862" w:rsidRDefault="00167427" w:rsidP="001674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6F1862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29FADC1D" w14:textId="280C7CD6" w:rsidR="00167427" w:rsidRDefault="00167427" w:rsidP="001674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6F1862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21C3A16E" w14:textId="77777777" w:rsidR="00C5125F" w:rsidRPr="00C5125F" w:rsidRDefault="00C5125F" w:rsidP="00C512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5125F">
        <w:rPr>
          <w:rFonts w:asciiTheme="minorHAnsi" w:hAnsiTheme="minorHAnsi" w:cstheme="minorHAnsi"/>
          <w:color w:val="000000"/>
          <w:sz w:val="20"/>
          <w:szCs w:val="20"/>
        </w:rPr>
        <w:t>Los niños menores de 2 años viajan FREE en todas las excursiones.</w:t>
      </w:r>
    </w:p>
    <w:p w14:paraId="6914B5BA" w14:textId="457905CB" w:rsidR="00C5125F" w:rsidRPr="00C5125F" w:rsidRDefault="00C5125F" w:rsidP="00C512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5125F">
        <w:rPr>
          <w:rFonts w:asciiTheme="minorHAnsi" w:hAnsiTheme="minorHAnsi" w:cstheme="minorHAnsi"/>
          <w:color w:val="000000"/>
          <w:sz w:val="20"/>
          <w:szCs w:val="20"/>
        </w:rPr>
        <w:t>Acompañamiento de Guías especializados en idiomas ESPAÑOL e INGLES. Para solicitar otro idioma el servicio es según disponibilidad.</w:t>
      </w:r>
    </w:p>
    <w:p w14:paraId="5A8C8652" w14:textId="052B718A" w:rsidR="00C5125F" w:rsidRPr="00C5125F" w:rsidRDefault="00C5125F" w:rsidP="00C512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5125F">
        <w:rPr>
          <w:rFonts w:asciiTheme="minorHAnsi" w:hAnsiTheme="minorHAnsi" w:cstheme="minorHAnsi"/>
          <w:color w:val="000000"/>
          <w:sz w:val="20"/>
          <w:szCs w:val="20"/>
        </w:rPr>
        <w:t xml:space="preserve">El orden de ejecución de una excursión puede ser modificado en dependencia de factores externos, atmosféricos o ajustes por la cantidad de </w:t>
      </w:r>
      <w:proofErr w:type="spellStart"/>
      <w:r w:rsidRPr="00C5125F">
        <w:rPr>
          <w:rFonts w:asciiTheme="minorHAnsi" w:hAnsiTheme="minorHAnsi" w:cstheme="minorHAnsi"/>
          <w:color w:val="000000"/>
          <w:sz w:val="20"/>
          <w:szCs w:val="20"/>
        </w:rPr>
        <w:t>pax</w:t>
      </w:r>
      <w:proofErr w:type="spellEnd"/>
      <w:r w:rsidRPr="00C5125F">
        <w:rPr>
          <w:rFonts w:asciiTheme="minorHAnsi" w:hAnsiTheme="minorHAnsi" w:cstheme="minorHAnsi"/>
          <w:color w:val="000000"/>
          <w:sz w:val="20"/>
          <w:szCs w:val="20"/>
        </w:rPr>
        <w:t xml:space="preserve"> del día.</w:t>
      </w:r>
    </w:p>
    <w:p w14:paraId="5C09EB41" w14:textId="5BD700F9" w:rsidR="00C5125F" w:rsidRPr="00C5125F" w:rsidRDefault="00C5125F" w:rsidP="00C512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5125F">
        <w:rPr>
          <w:rFonts w:asciiTheme="minorHAnsi" w:hAnsiTheme="minorHAnsi" w:cstheme="minorHAnsi"/>
          <w:color w:val="000000"/>
          <w:sz w:val="20"/>
          <w:szCs w:val="20"/>
        </w:rPr>
        <w:t xml:space="preserve">El cliente es responsable de la custodia de sus medios y valores durante el recorrido. Los casos de hurto o extravío de propiedades y similares, deben ser denunciados por el cliente en la </w:t>
      </w:r>
      <w:r w:rsidRPr="00C5125F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estación de policía más cercana. </w:t>
      </w:r>
      <w:proofErr w:type="spellStart"/>
      <w:r w:rsidRPr="00C5125F">
        <w:rPr>
          <w:rFonts w:asciiTheme="minorHAnsi" w:hAnsiTheme="minorHAnsi" w:cstheme="minorHAnsi"/>
          <w:color w:val="000000"/>
          <w:sz w:val="20"/>
          <w:szCs w:val="20"/>
        </w:rPr>
        <w:t>Cubatur</w:t>
      </w:r>
      <w:proofErr w:type="spellEnd"/>
      <w:r w:rsidRPr="00C5125F">
        <w:rPr>
          <w:rFonts w:asciiTheme="minorHAnsi" w:hAnsiTheme="minorHAnsi" w:cstheme="minorHAnsi"/>
          <w:color w:val="000000"/>
          <w:sz w:val="20"/>
          <w:szCs w:val="20"/>
        </w:rPr>
        <w:t xml:space="preserve"> no se hace responsable de pertenencias abandonadas en medios de transporte y establecimientos extra hoteleros.</w:t>
      </w:r>
    </w:p>
    <w:p w14:paraId="0392F2EF" w14:textId="44990013" w:rsidR="00C5125F" w:rsidRPr="00C5125F" w:rsidRDefault="00C5125F" w:rsidP="00C512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5125F">
        <w:rPr>
          <w:rFonts w:asciiTheme="minorHAnsi" w:hAnsiTheme="minorHAnsi" w:cstheme="minorHAnsi"/>
          <w:color w:val="000000"/>
          <w:sz w:val="20"/>
          <w:szCs w:val="20"/>
        </w:rPr>
        <w:t>Las excursiones, sus precios y condiciones de operación, pueden sufrir variaciones que se informarán oportunamente.</w:t>
      </w:r>
    </w:p>
    <w:p w14:paraId="09CA4118" w14:textId="1719214D" w:rsidR="00C5125F" w:rsidRPr="00C5125F" w:rsidRDefault="00C5125F" w:rsidP="00C512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5125F">
        <w:rPr>
          <w:rFonts w:asciiTheme="minorHAnsi" w:hAnsiTheme="minorHAnsi" w:cstheme="minorHAnsi"/>
          <w:color w:val="000000"/>
          <w:sz w:val="20"/>
          <w:szCs w:val="20"/>
        </w:rPr>
        <w:t>PENALIDADES: La cancelación de este servicio debe ser solicitada con 24 horas de anticipación, de lo contrario se cobra 50% del precio como penalidad.</w:t>
      </w:r>
    </w:p>
    <w:p w14:paraId="021DE321" w14:textId="1C282ADF" w:rsidR="00C5125F" w:rsidRPr="006F1862" w:rsidRDefault="00C5125F" w:rsidP="00C5125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5125F">
        <w:rPr>
          <w:rFonts w:asciiTheme="minorHAnsi" w:hAnsiTheme="minorHAnsi" w:cstheme="minorHAnsi"/>
          <w:color w:val="000000"/>
          <w:sz w:val="20"/>
          <w:szCs w:val="20"/>
        </w:rPr>
        <w:t>POR NO SHOW: Se cobrará el importe total del servicio.</w:t>
      </w:r>
    </w:p>
    <w:p w14:paraId="17DB1A68" w14:textId="77777777" w:rsidR="00167427" w:rsidRPr="006F1862" w:rsidRDefault="00167427" w:rsidP="00167427">
      <w:pPr>
        <w:rPr>
          <w:rFonts w:asciiTheme="minorHAnsi" w:hAnsiTheme="minorHAnsi" w:cstheme="minorHAnsi"/>
        </w:rPr>
      </w:pPr>
    </w:p>
    <w:sectPr w:rsidR="00167427" w:rsidRPr="006F1862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3DBF" w14:textId="77777777" w:rsidR="00697974" w:rsidRDefault="00697974" w:rsidP="008341EF">
      <w:r>
        <w:separator/>
      </w:r>
    </w:p>
  </w:endnote>
  <w:endnote w:type="continuationSeparator" w:id="0">
    <w:p w14:paraId="6C2A7ABE" w14:textId="77777777" w:rsidR="00697974" w:rsidRDefault="00697974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454C" w14:textId="77777777" w:rsidR="00647C73" w:rsidRPr="00647C73" w:rsidRDefault="00647C73" w:rsidP="00647C7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47C73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51562012" w14:textId="18805F4F" w:rsidR="00A43B16" w:rsidRPr="00D15954" w:rsidRDefault="00647C73" w:rsidP="00647C7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47C73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BF58" w14:textId="77777777" w:rsidR="00697974" w:rsidRDefault="00697974" w:rsidP="008341EF">
      <w:r>
        <w:separator/>
      </w:r>
    </w:p>
  </w:footnote>
  <w:footnote w:type="continuationSeparator" w:id="0">
    <w:p w14:paraId="41D8A0D7" w14:textId="77777777" w:rsidR="00697974" w:rsidRDefault="00697974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D480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7CBED05" wp14:editId="17ED66DB">
          <wp:extent cx="1485595" cy="534837"/>
          <wp:effectExtent l="0" t="0" r="63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88326" cy="5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92D77"/>
    <w:multiLevelType w:val="hybridMultilevel"/>
    <w:tmpl w:val="EA0C7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580"/>
    <w:multiLevelType w:val="hybridMultilevel"/>
    <w:tmpl w:val="75860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61E39"/>
    <w:multiLevelType w:val="hybridMultilevel"/>
    <w:tmpl w:val="3FF62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242A"/>
    <w:multiLevelType w:val="hybridMultilevel"/>
    <w:tmpl w:val="52D40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5741"/>
    <w:multiLevelType w:val="hybridMultilevel"/>
    <w:tmpl w:val="43DCB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6"/>
  </w:num>
  <w:num w:numId="5">
    <w:abstractNumId w:val="9"/>
  </w:num>
  <w:num w:numId="6">
    <w:abstractNumId w:val="0"/>
  </w:num>
  <w:num w:numId="7">
    <w:abstractNumId w:val="15"/>
  </w:num>
  <w:num w:numId="8">
    <w:abstractNumId w:val="17"/>
  </w:num>
  <w:num w:numId="9">
    <w:abstractNumId w:val="11"/>
  </w:num>
  <w:num w:numId="10">
    <w:abstractNumId w:val="14"/>
  </w:num>
  <w:num w:numId="11">
    <w:abstractNumId w:val="3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2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20DAB"/>
    <w:rsid w:val="00025B99"/>
    <w:rsid w:val="00036481"/>
    <w:rsid w:val="0004653C"/>
    <w:rsid w:val="00046A9D"/>
    <w:rsid w:val="00057BE2"/>
    <w:rsid w:val="00080842"/>
    <w:rsid w:val="00091AFC"/>
    <w:rsid w:val="00095CF2"/>
    <w:rsid w:val="00097960"/>
    <w:rsid w:val="000A0966"/>
    <w:rsid w:val="000A388E"/>
    <w:rsid w:val="000A55F9"/>
    <w:rsid w:val="000A60FF"/>
    <w:rsid w:val="000C3C72"/>
    <w:rsid w:val="000D0314"/>
    <w:rsid w:val="000D30EF"/>
    <w:rsid w:val="000D3528"/>
    <w:rsid w:val="000D3767"/>
    <w:rsid w:val="000D6719"/>
    <w:rsid w:val="00112682"/>
    <w:rsid w:val="00116706"/>
    <w:rsid w:val="00130F40"/>
    <w:rsid w:val="0013508E"/>
    <w:rsid w:val="00142ED6"/>
    <w:rsid w:val="00167427"/>
    <w:rsid w:val="00177244"/>
    <w:rsid w:val="00177B47"/>
    <w:rsid w:val="00186254"/>
    <w:rsid w:val="00195C55"/>
    <w:rsid w:val="00196B05"/>
    <w:rsid w:val="001A5F89"/>
    <w:rsid w:val="001D37E6"/>
    <w:rsid w:val="001D4BD4"/>
    <w:rsid w:val="001F16A7"/>
    <w:rsid w:val="001F42D3"/>
    <w:rsid w:val="001F5D9E"/>
    <w:rsid w:val="001F6F07"/>
    <w:rsid w:val="00203AE6"/>
    <w:rsid w:val="0020423A"/>
    <w:rsid w:val="00212C5B"/>
    <w:rsid w:val="00224DA9"/>
    <w:rsid w:val="00231E2A"/>
    <w:rsid w:val="002346FB"/>
    <w:rsid w:val="00241713"/>
    <w:rsid w:val="002663F8"/>
    <w:rsid w:val="002670AF"/>
    <w:rsid w:val="002712A8"/>
    <w:rsid w:val="00275FC8"/>
    <w:rsid w:val="00285C08"/>
    <w:rsid w:val="0029520A"/>
    <w:rsid w:val="002B3998"/>
    <w:rsid w:val="002C34D4"/>
    <w:rsid w:val="002C3CCD"/>
    <w:rsid w:val="002F096C"/>
    <w:rsid w:val="002F1C50"/>
    <w:rsid w:val="00307021"/>
    <w:rsid w:val="00314987"/>
    <w:rsid w:val="00331536"/>
    <w:rsid w:val="0033573A"/>
    <w:rsid w:val="00363588"/>
    <w:rsid w:val="00376B48"/>
    <w:rsid w:val="00380BD7"/>
    <w:rsid w:val="003A4441"/>
    <w:rsid w:val="003B7F8F"/>
    <w:rsid w:val="003C3774"/>
    <w:rsid w:val="003D5595"/>
    <w:rsid w:val="003D6CD7"/>
    <w:rsid w:val="003D6F92"/>
    <w:rsid w:val="003E23E3"/>
    <w:rsid w:val="003E73F4"/>
    <w:rsid w:val="00403712"/>
    <w:rsid w:val="004074C4"/>
    <w:rsid w:val="004117DC"/>
    <w:rsid w:val="004148A3"/>
    <w:rsid w:val="00414B95"/>
    <w:rsid w:val="00420921"/>
    <w:rsid w:val="004416A8"/>
    <w:rsid w:val="00445111"/>
    <w:rsid w:val="00446321"/>
    <w:rsid w:val="00455FDA"/>
    <w:rsid w:val="0046002B"/>
    <w:rsid w:val="00485693"/>
    <w:rsid w:val="00487651"/>
    <w:rsid w:val="00491591"/>
    <w:rsid w:val="0049352E"/>
    <w:rsid w:val="004B66AA"/>
    <w:rsid w:val="004C04D6"/>
    <w:rsid w:val="004C0518"/>
    <w:rsid w:val="004C7BB1"/>
    <w:rsid w:val="004E54E1"/>
    <w:rsid w:val="004F37E5"/>
    <w:rsid w:val="004F3ED3"/>
    <w:rsid w:val="004F75C7"/>
    <w:rsid w:val="005012BC"/>
    <w:rsid w:val="00501519"/>
    <w:rsid w:val="00503259"/>
    <w:rsid w:val="005309B8"/>
    <w:rsid w:val="00561D9F"/>
    <w:rsid w:val="00562D0D"/>
    <w:rsid w:val="00570AA5"/>
    <w:rsid w:val="005767FF"/>
    <w:rsid w:val="005843F4"/>
    <w:rsid w:val="00590AAA"/>
    <w:rsid w:val="005A1FC4"/>
    <w:rsid w:val="005B242F"/>
    <w:rsid w:val="005B444F"/>
    <w:rsid w:val="005C071E"/>
    <w:rsid w:val="005D3DA7"/>
    <w:rsid w:val="005E6598"/>
    <w:rsid w:val="005F6EF6"/>
    <w:rsid w:val="00600A2E"/>
    <w:rsid w:val="00604BCE"/>
    <w:rsid w:val="00615E6E"/>
    <w:rsid w:val="00621C9C"/>
    <w:rsid w:val="006321A4"/>
    <w:rsid w:val="00635545"/>
    <w:rsid w:val="006374BD"/>
    <w:rsid w:val="00647C73"/>
    <w:rsid w:val="00665980"/>
    <w:rsid w:val="00667D6A"/>
    <w:rsid w:val="00680137"/>
    <w:rsid w:val="00691FBD"/>
    <w:rsid w:val="00696B35"/>
    <w:rsid w:val="006974F9"/>
    <w:rsid w:val="00697974"/>
    <w:rsid w:val="006A3CAF"/>
    <w:rsid w:val="006B06EC"/>
    <w:rsid w:val="006B494A"/>
    <w:rsid w:val="006B5603"/>
    <w:rsid w:val="006C142C"/>
    <w:rsid w:val="006D0D31"/>
    <w:rsid w:val="006D5F2B"/>
    <w:rsid w:val="006F1862"/>
    <w:rsid w:val="006F3377"/>
    <w:rsid w:val="00717A68"/>
    <w:rsid w:val="007268B3"/>
    <w:rsid w:val="00752CAE"/>
    <w:rsid w:val="00756F7A"/>
    <w:rsid w:val="007709C4"/>
    <w:rsid w:val="007810EA"/>
    <w:rsid w:val="00786FD1"/>
    <w:rsid w:val="007A74D6"/>
    <w:rsid w:val="007B1EAE"/>
    <w:rsid w:val="007B5988"/>
    <w:rsid w:val="007B7769"/>
    <w:rsid w:val="007C3664"/>
    <w:rsid w:val="007D0012"/>
    <w:rsid w:val="007D1F10"/>
    <w:rsid w:val="007E2FCE"/>
    <w:rsid w:val="007E6AC9"/>
    <w:rsid w:val="007F5C5E"/>
    <w:rsid w:val="00803661"/>
    <w:rsid w:val="00815B2C"/>
    <w:rsid w:val="0082097D"/>
    <w:rsid w:val="00822D91"/>
    <w:rsid w:val="00827312"/>
    <w:rsid w:val="008341EF"/>
    <w:rsid w:val="00834D0D"/>
    <w:rsid w:val="0083547F"/>
    <w:rsid w:val="00841349"/>
    <w:rsid w:val="0084453D"/>
    <w:rsid w:val="0085232B"/>
    <w:rsid w:val="00854F6D"/>
    <w:rsid w:val="00865066"/>
    <w:rsid w:val="00875FF3"/>
    <w:rsid w:val="00883A02"/>
    <w:rsid w:val="008A013E"/>
    <w:rsid w:val="008B3DC2"/>
    <w:rsid w:val="008C48C7"/>
    <w:rsid w:val="008C6062"/>
    <w:rsid w:val="00905837"/>
    <w:rsid w:val="009260E0"/>
    <w:rsid w:val="00943820"/>
    <w:rsid w:val="00943E79"/>
    <w:rsid w:val="009453BD"/>
    <w:rsid w:val="00955BAC"/>
    <w:rsid w:val="00963E48"/>
    <w:rsid w:val="00981CE6"/>
    <w:rsid w:val="009832C7"/>
    <w:rsid w:val="00984500"/>
    <w:rsid w:val="00993ADF"/>
    <w:rsid w:val="009C3228"/>
    <w:rsid w:val="009D1F10"/>
    <w:rsid w:val="009E18E3"/>
    <w:rsid w:val="00A2138D"/>
    <w:rsid w:val="00A242DE"/>
    <w:rsid w:val="00A351DF"/>
    <w:rsid w:val="00A414AE"/>
    <w:rsid w:val="00A436B2"/>
    <w:rsid w:val="00A43B16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65D5B"/>
    <w:rsid w:val="00B72ABC"/>
    <w:rsid w:val="00B8448B"/>
    <w:rsid w:val="00B86E4C"/>
    <w:rsid w:val="00B907DA"/>
    <w:rsid w:val="00BB3EBB"/>
    <w:rsid w:val="00BB5676"/>
    <w:rsid w:val="00BC1857"/>
    <w:rsid w:val="00BC6BFB"/>
    <w:rsid w:val="00BC6E83"/>
    <w:rsid w:val="00BD11AA"/>
    <w:rsid w:val="00BD7CEA"/>
    <w:rsid w:val="00BE0E2D"/>
    <w:rsid w:val="00BE3EC1"/>
    <w:rsid w:val="00BE455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5125F"/>
    <w:rsid w:val="00C64BB0"/>
    <w:rsid w:val="00C750B4"/>
    <w:rsid w:val="00C75960"/>
    <w:rsid w:val="00C93C0F"/>
    <w:rsid w:val="00CB128E"/>
    <w:rsid w:val="00CB20EB"/>
    <w:rsid w:val="00CB6B2C"/>
    <w:rsid w:val="00CB7B3B"/>
    <w:rsid w:val="00CC6D77"/>
    <w:rsid w:val="00CE6D71"/>
    <w:rsid w:val="00CF1D18"/>
    <w:rsid w:val="00CF7A63"/>
    <w:rsid w:val="00D15954"/>
    <w:rsid w:val="00D27A52"/>
    <w:rsid w:val="00D27B25"/>
    <w:rsid w:val="00D27BCB"/>
    <w:rsid w:val="00D313CF"/>
    <w:rsid w:val="00D31DED"/>
    <w:rsid w:val="00D324A2"/>
    <w:rsid w:val="00D34E60"/>
    <w:rsid w:val="00D402C4"/>
    <w:rsid w:val="00D41634"/>
    <w:rsid w:val="00D60E84"/>
    <w:rsid w:val="00D70E1A"/>
    <w:rsid w:val="00D97B7E"/>
    <w:rsid w:val="00DB273E"/>
    <w:rsid w:val="00DB4864"/>
    <w:rsid w:val="00DC2454"/>
    <w:rsid w:val="00DC2A04"/>
    <w:rsid w:val="00DC4F05"/>
    <w:rsid w:val="00DE28B8"/>
    <w:rsid w:val="00DE7BAB"/>
    <w:rsid w:val="00DF2905"/>
    <w:rsid w:val="00DF6A35"/>
    <w:rsid w:val="00E060F6"/>
    <w:rsid w:val="00E12AD3"/>
    <w:rsid w:val="00E20FCF"/>
    <w:rsid w:val="00E31460"/>
    <w:rsid w:val="00E4367D"/>
    <w:rsid w:val="00E53E1F"/>
    <w:rsid w:val="00E643E0"/>
    <w:rsid w:val="00E87095"/>
    <w:rsid w:val="00E91F13"/>
    <w:rsid w:val="00E9419C"/>
    <w:rsid w:val="00E97E8B"/>
    <w:rsid w:val="00EB1112"/>
    <w:rsid w:val="00EB29F4"/>
    <w:rsid w:val="00EB30E3"/>
    <w:rsid w:val="00EB3AB7"/>
    <w:rsid w:val="00EC3989"/>
    <w:rsid w:val="00EC5525"/>
    <w:rsid w:val="00EE4EF3"/>
    <w:rsid w:val="00EF1967"/>
    <w:rsid w:val="00F0719E"/>
    <w:rsid w:val="00F071C0"/>
    <w:rsid w:val="00F13DFA"/>
    <w:rsid w:val="00F143BE"/>
    <w:rsid w:val="00F26D8A"/>
    <w:rsid w:val="00F356A6"/>
    <w:rsid w:val="00F45BD5"/>
    <w:rsid w:val="00F468A9"/>
    <w:rsid w:val="00F71CFA"/>
    <w:rsid w:val="00F7516C"/>
    <w:rsid w:val="00FA0624"/>
    <w:rsid w:val="00FA451D"/>
    <w:rsid w:val="00FA4F52"/>
    <w:rsid w:val="00FD6048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2348D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B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B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E07A-2C63-4281-A144-813DC994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17</cp:revision>
  <dcterms:created xsi:type="dcterms:W3CDTF">2017-05-30T21:34:00Z</dcterms:created>
  <dcterms:modified xsi:type="dcterms:W3CDTF">2024-06-21T23:42:00Z</dcterms:modified>
</cp:coreProperties>
</file>