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E22D" w14:textId="6DF6F853" w:rsidR="00FE7CC4" w:rsidRPr="00913F5B" w:rsidRDefault="00FE7CC4" w:rsidP="00DE04D6">
      <w:pPr>
        <w:tabs>
          <w:tab w:val="left" w:pos="2089"/>
          <w:tab w:val="left" w:pos="3802"/>
          <w:tab w:val="center" w:pos="4479"/>
        </w:tabs>
        <w:jc w:val="center"/>
        <w:textAlignment w:val="baseline"/>
        <w:outlineLvl w:val="2"/>
        <w:rPr>
          <w:rFonts w:asciiTheme="minorHAnsi" w:hAnsiTheme="minorHAnsi" w:cstheme="minorHAnsi"/>
          <w:b/>
          <w:bCs/>
          <w:color w:val="006600"/>
          <w:kern w:val="36"/>
          <w:sz w:val="36"/>
          <w:szCs w:val="36"/>
          <w:lang w:val="es-PE" w:eastAsia="es-PE"/>
        </w:rPr>
      </w:pPr>
      <w:r w:rsidRPr="00913F5B">
        <w:rPr>
          <w:rFonts w:asciiTheme="minorHAnsi" w:hAnsiTheme="minorHAnsi" w:cstheme="minorHAnsi"/>
          <w:b/>
          <w:bCs/>
          <w:color w:val="003300"/>
          <w:kern w:val="36"/>
          <w:sz w:val="36"/>
          <w:szCs w:val="36"/>
          <w:lang w:val="es-PE" w:eastAsia="es-PE"/>
        </w:rPr>
        <w:t xml:space="preserve"> </w:t>
      </w:r>
      <w:r w:rsidRPr="00913F5B">
        <w:rPr>
          <w:rFonts w:asciiTheme="minorHAnsi" w:hAnsiTheme="minorHAnsi" w:cstheme="minorHAnsi"/>
          <w:b/>
          <w:bCs/>
          <w:color w:val="006600"/>
          <w:kern w:val="36"/>
          <w:sz w:val="36"/>
          <w:szCs w:val="36"/>
          <w:lang w:val="es-PE" w:eastAsia="es-PE"/>
        </w:rPr>
        <w:t>PARIS MÁGICO Y DISNEYLAND PARIS</w:t>
      </w:r>
      <w:r w:rsidRPr="00913F5B">
        <w:rPr>
          <w:rFonts w:asciiTheme="minorHAnsi" w:hAnsiTheme="minorHAnsi" w:cstheme="minorHAnsi"/>
          <w:color w:val="006600"/>
          <w:sz w:val="2"/>
          <w:szCs w:val="2"/>
        </w:rPr>
        <w:t>ST25204-Disney2</w:t>
      </w:r>
    </w:p>
    <w:p w14:paraId="6DD79B77" w14:textId="165AB5C3" w:rsidR="00DE04D6" w:rsidRPr="00913F5B" w:rsidRDefault="00E20D6B" w:rsidP="00DE04D6">
      <w:pPr>
        <w:tabs>
          <w:tab w:val="left" w:pos="2089"/>
          <w:tab w:val="left" w:pos="3802"/>
          <w:tab w:val="center" w:pos="4479"/>
        </w:tabs>
        <w:jc w:val="center"/>
        <w:textAlignment w:val="baseline"/>
        <w:outlineLvl w:val="2"/>
        <w:rPr>
          <w:rFonts w:asciiTheme="minorHAnsi" w:hAnsiTheme="minorHAnsi" w:cstheme="minorHAnsi"/>
          <w:b/>
          <w:bCs/>
          <w:color w:val="006600"/>
          <w:kern w:val="36"/>
          <w:sz w:val="28"/>
          <w:szCs w:val="28"/>
          <w:lang w:val="es-PE" w:eastAsia="es-PE"/>
        </w:rPr>
      </w:pPr>
      <w:r w:rsidRPr="00913F5B">
        <w:rPr>
          <w:rFonts w:asciiTheme="minorHAnsi" w:hAnsiTheme="minorHAnsi" w:cstheme="minorHAnsi"/>
          <w:b/>
          <w:bCs/>
          <w:color w:val="006600"/>
          <w:kern w:val="36"/>
          <w:sz w:val="28"/>
          <w:szCs w:val="28"/>
          <w:lang w:val="es-PE" w:eastAsia="es-PE"/>
        </w:rPr>
        <w:t>6</w:t>
      </w:r>
      <w:r w:rsidR="00DE04D6" w:rsidRPr="00913F5B">
        <w:rPr>
          <w:rFonts w:asciiTheme="minorHAnsi" w:hAnsiTheme="minorHAnsi" w:cstheme="minorHAnsi"/>
          <w:b/>
          <w:bCs/>
          <w:color w:val="006600"/>
          <w:kern w:val="36"/>
          <w:sz w:val="28"/>
          <w:szCs w:val="28"/>
          <w:lang w:val="es-PE" w:eastAsia="es-PE"/>
        </w:rPr>
        <w:t xml:space="preserve">DIAS / </w:t>
      </w:r>
      <w:r w:rsidRPr="00913F5B">
        <w:rPr>
          <w:rFonts w:asciiTheme="minorHAnsi" w:hAnsiTheme="minorHAnsi" w:cstheme="minorHAnsi"/>
          <w:b/>
          <w:bCs/>
          <w:color w:val="006600"/>
          <w:kern w:val="36"/>
          <w:sz w:val="28"/>
          <w:szCs w:val="28"/>
          <w:lang w:val="es-PE" w:eastAsia="es-PE"/>
        </w:rPr>
        <w:t>5</w:t>
      </w:r>
      <w:r w:rsidR="00DE04D6" w:rsidRPr="00913F5B">
        <w:rPr>
          <w:rFonts w:asciiTheme="minorHAnsi" w:hAnsiTheme="minorHAnsi" w:cstheme="minorHAnsi"/>
          <w:b/>
          <w:bCs/>
          <w:color w:val="006600"/>
          <w:kern w:val="36"/>
          <w:sz w:val="28"/>
          <w:szCs w:val="28"/>
          <w:lang w:val="es-PE" w:eastAsia="es-PE"/>
        </w:rPr>
        <w:t xml:space="preserve">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E938865"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FECHA DE INICIO DE VIAJE: LUNES</w:t>
      </w:r>
    </w:p>
    <w:p w14:paraId="5EEB586A" w14:textId="0596359D" w:rsidR="004646DE" w:rsidRPr="004646DE" w:rsidRDefault="004646DE" w:rsidP="00E20D6B">
      <w:pPr>
        <w:rPr>
          <w:rStyle w:val="ng-binding"/>
          <w:rFonts w:asciiTheme="minorHAnsi" w:hAnsiTheme="minorHAnsi" w:cstheme="minorHAnsi"/>
          <w:b/>
          <w:bCs/>
          <w:color w:val="008E40"/>
          <w:sz w:val="18"/>
          <w:szCs w:val="18"/>
        </w:rPr>
      </w:pPr>
    </w:p>
    <w:p w14:paraId="3BEA7147" w14:textId="7EB06701" w:rsidR="00FE7CC4" w:rsidRDefault="00FE7CC4" w:rsidP="00FE7CC4">
      <w:pPr>
        <w:jc w:val="both"/>
        <w:rPr>
          <w:rFonts w:asciiTheme="minorHAnsi" w:hAnsiTheme="minorHAnsi" w:cstheme="minorHAnsi"/>
          <w:sz w:val="20"/>
          <w:szCs w:val="20"/>
          <w:lang w:val="es-PE" w:eastAsia="es-PE"/>
        </w:rPr>
      </w:pPr>
      <w:r w:rsidRPr="00FE7CC4">
        <w:rPr>
          <w:rFonts w:asciiTheme="minorHAnsi" w:hAnsiTheme="minorHAnsi" w:cstheme="minorHAnsi"/>
          <w:b/>
          <w:bCs/>
          <w:sz w:val="20"/>
          <w:szCs w:val="20"/>
          <w:lang w:val="es-PE" w:eastAsia="es-PE"/>
        </w:rPr>
        <w:t>Día 1: </w:t>
      </w:r>
      <w:r>
        <w:rPr>
          <w:rFonts w:asciiTheme="minorHAnsi" w:hAnsiTheme="minorHAnsi" w:cstheme="minorHAnsi"/>
          <w:b/>
          <w:bCs/>
          <w:sz w:val="20"/>
          <w:szCs w:val="20"/>
          <w:lang w:val="es-PE" w:eastAsia="es-PE"/>
        </w:rPr>
        <w:t>LIMA</w:t>
      </w:r>
      <w:r w:rsidRPr="00FE7CC4">
        <w:rPr>
          <w:rFonts w:asciiTheme="minorHAnsi" w:hAnsiTheme="minorHAnsi" w:cstheme="minorHAnsi"/>
          <w:b/>
          <w:bCs/>
          <w:sz w:val="20"/>
          <w:szCs w:val="20"/>
          <w:lang w:val="es-PE" w:eastAsia="es-PE"/>
        </w:rPr>
        <w:t xml:space="preserve"> – PARIS. -</w:t>
      </w:r>
      <w:r w:rsidRPr="00FE7CC4">
        <w:rPr>
          <w:rFonts w:asciiTheme="minorHAnsi" w:hAnsiTheme="minorHAnsi" w:cstheme="minorHAnsi"/>
          <w:sz w:val="20"/>
          <w:szCs w:val="20"/>
          <w:lang w:val="es-PE" w:eastAsia="es-PE"/>
        </w:rPr>
        <w:t xml:space="preserve">Llegada a París y traslado al hotel. Tiempo libre o, si lo deseas, podrás realizar un tour opcional “Iluminaciones de París”, donde podrás descubrir esta ciudad, con sus edificios más emblemáticos iluminados </w:t>
      </w:r>
      <w:r w:rsidRPr="00FE7CC4">
        <w:rPr>
          <w:rFonts w:asciiTheme="minorHAnsi" w:hAnsiTheme="minorHAnsi" w:cstheme="minorHAnsi"/>
          <w:b/>
          <w:bCs/>
          <w:sz w:val="20"/>
          <w:szCs w:val="20"/>
          <w:lang w:val="es-PE" w:eastAsia="es-PE"/>
        </w:rPr>
        <w:t>(incluida en categorías Selección-Vi)</w:t>
      </w:r>
      <w:r w:rsidRPr="00FE7CC4">
        <w:rPr>
          <w:rFonts w:asciiTheme="minorHAnsi" w:hAnsiTheme="minorHAnsi" w:cstheme="minorHAnsi"/>
          <w:sz w:val="20"/>
          <w:szCs w:val="20"/>
          <w:lang w:val="es-PE" w:eastAsia="es-PE"/>
        </w:rPr>
        <w:t>. Alojamiento.</w:t>
      </w:r>
    </w:p>
    <w:p w14:paraId="02C5E5D2" w14:textId="77777777" w:rsidR="00FE7CC4" w:rsidRPr="00FE7CC4" w:rsidRDefault="00FE7CC4" w:rsidP="00FE7CC4">
      <w:pPr>
        <w:jc w:val="both"/>
        <w:rPr>
          <w:rFonts w:asciiTheme="minorHAnsi" w:hAnsiTheme="minorHAnsi" w:cstheme="minorHAnsi"/>
          <w:sz w:val="20"/>
          <w:szCs w:val="20"/>
          <w:lang w:val="es-PE" w:eastAsia="es-PE"/>
        </w:rPr>
      </w:pPr>
    </w:p>
    <w:p w14:paraId="60B243E4" w14:textId="5F2F64C4" w:rsidR="00FE7CC4" w:rsidRDefault="00FE7CC4" w:rsidP="00FE7CC4">
      <w:pPr>
        <w:jc w:val="both"/>
        <w:rPr>
          <w:rFonts w:asciiTheme="minorHAnsi" w:hAnsiTheme="minorHAnsi" w:cstheme="minorHAnsi"/>
          <w:sz w:val="20"/>
          <w:szCs w:val="20"/>
          <w:lang w:val="es-PE" w:eastAsia="es-PE"/>
        </w:rPr>
      </w:pPr>
      <w:r w:rsidRPr="00FE7CC4">
        <w:rPr>
          <w:rFonts w:asciiTheme="minorHAnsi" w:hAnsiTheme="minorHAnsi" w:cstheme="minorHAnsi"/>
          <w:b/>
          <w:bCs/>
          <w:sz w:val="20"/>
          <w:szCs w:val="20"/>
          <w:lang w:val="es-PE" w:eastAsia="es-PE"/>
        </w:rPr>
        <w:t>Día 2: PARÍS. -</w:t>
      </w:r>
      <w:r w:rsidRPr="00FE7CC4">
        <w:rPr>
          <w:rFonts w:asciiTheme="minorHAnsi" w:hAnsiTheme="minorHAnsi" w:cstheme="minorHAnsi"/>
          <w:sz w:val="20"/>
          <w:szCs w:val="20"/>
          <w:lang w:val="es-PE" w:eastAsia="es-P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excursiones opcionales como la de la Torre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3839AA44" w14:textId="77777777" w:rsidR="00FE7CC4" w:rsidRPr="00FE7CC4" w:rsidRDefault="00FE7CC4" w:rsidP="00FE7CC4">
      <w:pPr>
        <w:jc w:val="both"/>
        <w:rPr>
          <w:rFonts w:asciiTheme="minorHAnsi" w:hAnsiTheme="minorHAnsi" w:cstheme="minorHAnsi"/>
          <w:b/>
          <w:bCs/>
          <w:sz w:val="20"/>
          <w:szCs w:val="20"/>
          <w:lang w:val="es-PE" w:eastAsia="es-PE"/>
        </w:rPr>
      </w:pPr>
    </w:p>
    <w:p w14:paraId="7B57543F" w14:textId="506C7CBC" w:rsidR="00FE7CC4" w:rsidRDefault="00FE7CC4" w:rsidP="00FE7CC4">
      <w:pPr>
        <w:jc w:val="both"/>
        <w:rPr>
          <w:rFonts w:asciiTheme="minorHAnsi" w:hAnsiTheme="minorHAnsi" w:cstheme="minorHAnsi"/>
          <w:sz w:val="20"/>
          <w:szCs w:val="20"/>
          <w:lang w:val="es-PE" w:eastAsia="es-PE"/>
        </w:rPr>
      </w:pPr>
      <w:r w:rsidRPr="00FE7CC4">
        <w:rPr>
          <w:rFonts w:asciiTheme="minorHAnsi" w:hAnsiTheme="minorHAnsi" w:cstheme="minorHAnsi"/>
          <w:b/>
          <w:bCs/>
          <w:sz w:val="20"/>
          <w:szCs w:val="20"/>
          <w:lang w:val="es-PE" w:eastAsia="es-PE"/>
        </w:rPr>
        <w:t>Día 3: PARIS. -</w:t>
      </w:r>
      <w:r w:rsidRPr="00FE7CC4">
        <w:rPr>
          <w:rFonts w:asciiTheme="minorHAnsi" w:hAnsiTheme="minorHAnsi" w:cstheme="minorHAnsi"/>
          <w:sz w:val="20"/>
          <w:szCs w:val="20"/>
          <w:lang w:val="es-PE" w:eastAsia="es-PE"/>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w:t>
      </w:r>
      <w:r w:rsidRPr="00FE7CC4">
        <w:rPr>
          <w:rFonts w:asciiTheme="minorHAnsi" w:hAnsiTheme="minorHAnsi" w:cstheme="minorHAnsi"/>
          <w:b/>
          <w:bCs/>
          <w:sz w:val="20"/>
          <w:szCs w:val="20"/>
          <w:lang w:val="es-PE" w:eastAsia="es-PE"/>
        </w:rPr>
        <w:t>(incluida en categoría Selección-Vi)</w:t>
      </w:r>
      <w:r w:rsidRPr="00FE7CC4">
        <w:rPr>
          <w:rFonts w:asciiTheme="minorHAnsi" w:hAnsiTheme="minorHAnsi" w:cstheme="minorHAnsi"/>
          <w:sz w:val="20"/>
          <w:szCs w:val="20"/>
          <w:lang w:val="es-PE" w:eastAsia="es-PE"/>
        </w:rPr>
        <w:t>.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6CFA1D5F" w14:textId="77777777" w:rsidR="00FE7CC4" w:rsidRPr="00FE7CC4" w:rsidRDefault="00FE7CC4" w:rsidP="00FE7CC4">
      <w:pPr>
        <w:jc w:val="both"/>
        <w:rPr>
          <w:rFonts w:asciiTheme="minorHAnsi" w:hAnsiTheme="minorHAnsi" w:cstheme="minorHAnsi"/>
          <w:b/>
          <w:bCs/>
          <w:sz w:val="20"/>
          <w:szCs w:val="20"/>
          <w:lang w:val="es-PE" w:eastAsia="es-PE"/>
        </w:rPr>
      </w:pPr>
    </w:p>
    <w:p w14:paraId="411701C2" w14:textId="2CD01711" w:rsidR="00FE7CC4" w:rsidRDefault="00FE7CC4" w:rsidP="00FE7CC4">
      <w:pPr>
        <w:jc w:val="both"/>
        <w:rPr>
          <w:rFonts w:asciiTheme="minorHAnsi" w:hAnsiTheme="minorHAnsi" w:cstheme="minorHAnsi"/>
          <w:sz w:val="20"/>
          <w:szCs w:val="20"/>
          <w:lang w:val="es-PE" w:eastAsia="es-PE"/>
        </w:rPr>
      </w:pPr>
      <w:r w:rsidRPr="00FE7CC4">
        <w:rPr>
          <w:rFonts w:asciiTheme="minorHAnsi" w:hAnsiTheme="minorHAnsi" w:cstheme="minorHAnsi"/>
          <w:b/>
          <w:bCs/>
          <w:sz w:val="20"/>
          <w:szCs w:val="20"/>
          <w:lang w:val="es-PE" w:eastAsia="es-PE"/>
        </w:rPr>
        <w:t>Día 4: PARÍS - DISNEYLAND PARIS. -</w:t>
      </w:r>
      <w:r w:rsidRPr="00FE7CC4">
        <w:rPr>
          <w:rFonts w:asciiTheme="minorHAnsi" w:hAnsiTheme="minorHAnsi" w:cstheme="minorHAnsi"/>
          <w:sz w:val="20"/>
          <w:szCs w:val="20"/>
          <w:lang w:val="es-PE" w:eastAsia="es-PE"/>
        </w:rPr>
        <w:t>Desayuno. Traslado a Disneyland París, donde nos alojaremos dos noches, incluyendo también la entrada de tres días a los 2 parques temáticos: Disneyland Park y Walt Disney Studios Park. Seguirás disfrutando de tu viaje pero, esta vez, de una forma muy diferente, ya que lo vivirás en el mundo de Fantasía. Alojamiento.</w:t>
      </w:r>
    </w:p>
    <w:p w14:paraId="4611AFDB" w14:textId="77777777" w:rsidR="0083137C" w:rsidRPr="00FE7CC4" w:rsidRDefault="0083137C" w:rsidP="00FE7CC4">
      <w:pPr>
        <w:jc w:val="both"/>
        <w:rPr>
          <w:rFonts w:asciiTheme="minorHAnsi" w:hAnsiTheme="minorHAnsi" w:cstheme="minorHAnsi"/>
          <w:b/>
          <w:bCs/>
          <w:sz w:val="20"/>
          <w:szCs w:val="20"/>
          <w:lang w:val="es-PE" w:eastAsia="es-PE"/>
        </w:rPr>
      </w:pPr>
    </w:p>
    <w:p w14:paraId="08AF9406" w14:textId="6A2D45A6" w:rsidR="00FE7CC4" w:rsidRDefault="0083137C" w:rsidP="0083137C">
      <w:pPr>
        <w:jc w:val="both"/>
        <w:rPr>
          <w:rFonts w:asciiTheme="minorHAnsi" w:hAnsiTheme="minorHAnsi" w:cstheme="minorHAnsi"/>
          <w:sz w:val="20"/>
          <w:szCs w:val="20"/>
          <w:lang w:val="es-PE" w:eastAsia="es-PE"/>
        </w:rPr>
      </w:pPr>
      <w:r w:rsidRPr="0083137C">
        <w:rPr>
          <w:rFonts w:asciiTheme="minorHAnsi" w:hAnsiTheme="minorHAnsi" w:cstheme="minorHAnsi"/>
          <w:b/>
          <w:bCs/>
          <w:sz w:val="20"/>
          <w:szCs w:val="20"/>
          <w:lang w:val="es-PE" w:eastAsia="es-PE"/>
        </w:rPr>
        <w:t>Día 5</w:t>
      </w:r>
      <w:r w:rsidR="00FE7CC4" w:rsidRPr="00FE7CC4">
        <w:rPr>
          <w:rFonts w:asciiTheme="minorHAnsi" w:hAnsiTheme="minorHAnsi" w:cstheme="minorHAnsi"/>
          <w:b/>
          <w:bCs/>
          <w:sz w:val="20"/>
          <w:szCs w:val="20"/>
          <w:lang w:val="es-PE" w:eastAsia="es-PE"/>
        </w:rPr>
        <w:t>: DISNEYLAND PARIS</w:t>
      </w:r>
      <w:r w:rsidRPr="0083137C">
        <w:rPr>
          <w:rFonts w:asciiTheme="minorHAnsi" w:hAnsiTheme="minorHAnsi" w:cstheme="minorHAnsi"/>
          <w:b/>
          <w:bCs/>
          <w:sz w:val="20"/>
          <w:szCs w:val="20"/>
          <w:lang w:val="es-PE" w:eastAsia="es-PE"/>
        </w:rPr>
        <w:t>. -</w:t>
      </w:r>
      <w:r w:rsidR="00FE7CC4" w:rsidRPr="00FE7CC4">
        <w:rPr>
          <w:rFonts w:asciiTheme="minorHAnsi" w:hAnsiTheme="minorHAnsi" w:cstheme="minorHAnsi"/>
          <w:sz w:val="20"/>
          <w:szCs w:val="20"/>
          <w:lang w:val="es-PE" w:eastAsia="es-PE"/>
        </w:rPr>
        <w:t>Desayuno. Seguirás descubriendo ese mundo mágico que te transportará a la infancia en el Parque Disneyland, el más clásico, donde encontrarás todos los personajes de Disney y atracciones de todo tipo, desde algunas llenas de ternura como “It’s a Small World”, donde pasearás por un mundo de Paz y Felicidad, hasta las montañas rusas más emocionantes. En Walt Disney Studios Park, te sentirás como un personaje de película, descubriendo impresionantes efectos especiales, el mundo de Toy Story o pasando algunos “momentos espeluznantes” en la Torre del Terror: The Twilight Zone. Alojamiento.</w:t>
      </w:r>
    </w:p>
    <w:p w14:paraId="65D5E524" w14:textId="77777777" w:rsidR="0083137C" w:rsidRPr="00FE7CC4" w:rsidRDefault="0083137C" w:rsidP="0083137C">
      <w:pPr>
        <w:jc w:val="both"/>
        <w:rPr>
          <w:rFonts w:asciiTheme="minorHAnsi" w:hAnsiTheme="minorHAnsi" w:cstheme="minorHAnsi"/>
          <w:b/>
          <w:bCs/>
          <w:sz w:val="20"/>
          <w:szCs w:val="20"/>
          <w:lang w:val="es-PE" w:eastAsia="es-PE"/>
        </w:rPr>
      </w:pPr>
    </w:p>
    <w:p w14:paraId="5192ABB6" w14:textId="58B40748" w:rsidR="00FE7CC4" w:rsidRPr="00FE7CC4" w:rsidRDefault="0083137C" w:rsidP="0083137C">
      <w:pPr>
        <w:jc w:val="both"/>
        <w:rPr>
          <w:rFonts w:asciiTheme="minorHAnsi" w:hAnsiTheme="minorHAnsi" w:cstheme="minorHAnsi"/>
          <w:b/>
          <w:bCs/>
          <w:sz w:val="20"/>
          <w:szCs w:val="20"/>
          <w:lang w:val="es-PE" w:eastAsia="es-PE"/>
        </w:rPr>
      </w:pPr>
      <w:r w:rsidRPr="0083137C">
        <w:rPr>
          <w:rFonts w:asciiTheme="minorHAnsi" w:hAnsiTheme="minorHAnsi" w:cstheme="minorHAnsi"/>
          <w:b/>
          <w:bCs/>
          <w:sz w:val="20"/>
          <w:szCs w:val="20"/>
          <w:lang w:val="es-PE" w:eastAsia="es-PE"/>
        </w:rPr>
        <w:t>Día 6</w:t>
      </w:r>
      <w:r w:rsidR="00FE7CC4" w:rsidRPr="00FE7CC4">
        <w:rPr>
          <w:rFonts w:asciiTheme="minorHAnsi" w:hAnsiTheme="minorHAnsi" w:cstheme="minorHAnsi"/>
          <w:b/>
          <w:bCs/>
          <w:sz w:val="20"/>
          <w:szCs w:val="20"/>
          <w:lang w:val="es-PE" w:eastAsia="es-PE"/>
        </w:rPr>
        <w:t>: DISNEYLAND PARÍS - PARÍS - CIUDAD DE DESTINO</w:t>
      </w:r>
      <w:r w:rsidRPr="0083137C">
        <w:rPr>
          <w:rFonts w:asciiTheme="minorHAnsi" w:hAnsiTheme="minorHAnsi" w:cstheme="minorHAnsi"/>
          <w:b/>
          <w:bCs/>
          <w:sz w:val="20"/>
          <w:szCs w:val="20"/>
          <w:lang w:val="es-PE" w:eastAsia="es-PE"/>
        </w:rPr>
        <w:t>. -</w:t>
      </w:r>
      <w:r w:rsidR="00FE7CC4" w:rsidRPr="00FE7CC4">
        <w:rPr>
          <w:rFonts w:asciiTheme="minorHAnsi" w:hAnsiTheme="minorHAnsi" w:cstheme="minorHAnsi"/>
          <w:sz w:val="20"/>
          <w:szCs w:val="20"/>
          <w:lang w:val="es-PE" w:eastAsia="es-PE"/>
        </w:rPr>
        <w:t>Desayuno. Hoy puedes seguir disfrutando de ese mundo lleno de sorpresas y fantasía que te ofrece Disney y donde todos los sueños e ilusiones se hacen realidad. A la hora que se indique, traslado al aeropuerto para tomar el vuelo a tu ciudad de destino.</w:t>
      </w:r>
    </w:p>
    <w:p w14:paraId="46721E41" w14:textId="77777777" w:rsidR="00E20D6B" w:rsidRPr="004646DE" w:rsidRDefault="00E20D6B" w:rsidP="00E20D6B">
      <w:pPr>
        <w:rPr>
          <w:rFonts w:asciiTheme="minorHAnsi" w:hAnsiTheme="minorHAnsi" w:cstheme="minorHAnsi"/>
          <w:sz w:val="18"/>
          <w:szCs w:val="18"/>
          <w:lang w:val="es-PE" w:eastAsia="es-PE"/>
        </w:rPr>
      </w:pP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30906492" w:rsidR="004646DE" w:rsidRDefault="004646DE" w:rsidP="00E20D6B">
      <w:pPr>
        <w:rPr>
          <w:rFonts w:asciiTheme="minorHAnsi" w:hAnsiTheme="minorHAnsi" w:cstheme="minorHAnsi"/>
          <w:sz w:val="22"/>
          <w:szCs w:val="22"/>
        </w:rPr>
      </w:pPr>
    </w:p>
    <w:p w14:paraId="2E6F0178" w14:textId="7398168E" w:rsidR="0083137C" w:rsidRDefault="0083137C" w:rsidP="00E20D6B">
      <w:pPr>
        <w:rPr>
          <w:rFonts w:asciiTheme="minorHAnsi" w:hAnsiTheme="minorHAnsi" w:cstheme="minorHAnsi"/>
          <w:sz w:val="22"/>
          <w:szCs w:val="22"/>
        </w:rPr>
      </w:pPr>
      <w:r>
        <w:rPr>
          <w:rFonts w:asciiTheme="minorHAnsi" w:hAnsiTheme="minorHAnsi" w:cstheme="minorHAnsi"/>
          <w:sz w:val="22"/>
          <w:szCs w:val="22"/>
        </w:rPr>
        <w:tab/>
      </w:r>
    </w:p>
    <w:p w14:paraId="4746E80F" w14:textId="74430BC8" w:rsidR="004114D2" w:rsidRPr="00913F5B" w:rsidRDefault="004114D2" w:rsidP="00F15B6A">
      <w:pPr>
        <w:jc w:val="center"/>
        <w:rPr>
          <w:rFonts w:asciiTheme="minorHAnsi" w:hAnsiTheme="minorHAnsi" w:cstheme="minorHAnsi"/>
          <w:b/>
          <w:bCs/>
          <w:color w:val="006600"/>
          <w:sz w:val="22"/>
          <w:szCs w:val="22"/>
        </w:rPr>
      </w:pPr>
      <w:r w:rsidRPr="00913F5B">
        <w:rPr>
          <w:rFonts w:asciiTheme="minorHAnsi" w:hAnsiTheme="minorHAnsi" w:cstheme="minorHAnsi"/>
          <w:b/>
          <w:bCs/>
          <w:color w:val="006600"/>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0504A8">
        <w:trPr>
          <w:tblHeader/>
          <w:jc w:val="center"/>
        </w:trPr>
        <w:tc>
          <w:tcPr>
            <w:tcW w:w="2587" w:type="dxa"/>
          </w:tcPr>
          <w:p w14:paraId="6F5BE71F" w14:textId="5BDFFCC0"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w:t>
            </w:r>
          </w:p>
        </w:tc>
        <w:tc>
          <w:tcPr>
            <w:tcW w:w="1909" w:type="dxa"/>
            <w:vAlign w:val="center"/>
          </w:tcPr>
          <w:p w14:paraId="33BE8214" w14:textId="7AE35DA1"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137C">
              <w:rPr>
                <w:rFonts w:asciiTheme="minorHAnsi" w:hAnsiTheme="minorHAnsi" w:cstheme="minorHAnsi"/>
                <w:sz w:val="22"/>
                <w:szCs w:val="22"/>
              </w:rPr>
              <w:t>$2385</w:t>
            </w:r>
          </w:p>
        </w:tc>
        <w:tc>
          <w:tcPr>
            <w:tcW w:w="1909" w:type="dxa"/>
          </w:tcPr>
          <w:p w14:paraId="58D2114D" w14:textId="51C7E76F"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137C">
              <w:rPr>
                <w:rFonts w:asciiTheme="minorHAnsi" w:hAnsiTheme="minorHAnsi" w:cstheme="minorHAnsi"/>
                <w:sz w:val="22"/>
                <w:szCs w:val="22"/>
              </w:rPr>
              <w:t>2360</w:t>
            </w:r>
          </w:p>
        </w:tc>
        <w:tc>
          <w:tcPr>
            <w:tcW w:w="1909" w:type="dxa"/>
          </w:tcPr>
          <w:p w14:paraId="64E8BB35" w14:textId="121CCAEC"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83137C">
              <w:rPr>
                <w:rFonts w:asciiTheme="minorHAnsi" w:hAnsiTheme="minorHAnsi" w:cstheme="minorHAnsi"/>
                <w:sz w:val="22"/>
                <w:szCs w:val="22"/>
              </w:rPr>
              <w:t>$3730</w:t>
            </w:r>
          </w:p>
        </w:tc>
      </w:tr>
      <w:tr w:rsidR="00E20D6B" w:rsidRPr="005947D5" w14:paraId="0CB2902D" w14:textId="72CE68A2" w:rsidTr="000504A8">
        <w:trPr>
          <w:jc w:val="center"/>
        </w:trPr>
        <w:tc>
          <w:tcPr>
            <w:tcW w:w="2587" w:type="dxa"/>
          </w:tcPr>
          <w:p w14:paraId="5137E7A5" w14:textId="23462E35" w:rsidR="00E20D6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 VI</w:t>
            </w:r>
          </w:p>
        </w:tc>
        <w:tc>
          <w:tcPr>
            <w:tcW w:w="1909" w:type="dxa"/>
            <w:vAlign w:val="center"/>
          </w:tcPr>
          <w:p w14:paraId="701264D1" w14:textId="2BF5EA32"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83137C">
              <w:rPr>
                <w:rFonts w:asciiTheme="minorHAnsi" w:hAnsiTheme="minorHAnsi" w:cstheme="minorHAnsi"/>
                <w:sz w:val="22"/>
                <w:szCs w:val="22"/>
              </w:rPr>
              <w:t>2570</w:t>
            </w:r>
          </w:p>
        </w:tc>
        <w:tc>
          <w:tcPr>
            <w:tcW w:w="1909" w:type="dxa"/>
          </w:tcPr>
          <w:p w14:paraId="4208327C" w14:textId="3F8607C9"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83137C">
              <w:rPr>
                <w:rFonts w:asciiTheme="minorHAnsi" w:hAnsiTheme="minorHAnsi" w:cstheme="minorHAnsi"/>
                <w:sz w:val="22"/>
                <w:szCs w:val="22"/>
              </w:rPr>
              <w:t>2484</w:t>
            </w:r>
          </w:p>
        </w:tc>
        <w:tc>
          <w:tcPr>
            <w:tcW w:w="1909" w:type="dxa"/>
          </w:tcPr>
          <w:p w14:paraId="7390F400" w14:textId="411CD68D"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83137C">
              <w:rPr>
                <w:rFonts w:asciiTheme="minorHAnsi" w:hAnsiTheme="minorHAnsi" w:cstheme="minorHAnsi"/>
                <w:sz w:val="22"/>
                <w:szCs w:val="22"/>
              </w:rPr>
              <w:t>3915</w:t>
            </w:r>
          </w:p>
        </w:tc>
      </w:tr>
    </w:tbl>
    <w:p w14:paraId="1EF0FDA0" w14:textId="77777777" w:rsidR="00946DF6" w:rsidRPr="00913F5B" w:rsidRDefault="00232E67" w:rsidP="00232E67">
      <w:pPr>
        <w:ind w:left="2832" w:firstLine="708"/>
        <w:rPr>
          <w:rFonts w:asciiTheme="minorHAnsi" w:hAnsiTheme="minorHAnsi" w:cstheme="minorHAnsi"/>
          <w:b/>
          <w:bCs/>
          <w:color w:val="006600"/>
          <w:sz w:val="22"/>
          <w:szCs w:val="22"/>
        </w:rPr>
      </w:pPr>
      <w:r w:rsidRPr="00913F5B">
        <w:rPr>
          <w:rFonts w:asciiTheme="minorHAnsi" w:hAnsiTheme="minorHAnsi" w:cstheme="minorHAnsi"/>
          <w:b/>
          <w:bCs/>
          <w:vanish/>
          <w:color w:val="006600"/>
          <w:sz w:val="22"/>
          <w:szCs w:val="22"/>
        </w:rPr>
        <w:t>COMISION 14%  INCENTIVO 1%</w:t>
      </w:r>
      <w:r w:rsidRPr="00913F5B">
        <w:rPr>
          <w:rFonts w:asciiTheme="minorHAnsi" w:hAnsiTheme="minorHAnsi" w:cstheme="minorHAnsi"/>
          <w:b/>
          <w:bCs/>
          <w:color w:val="006600"/>
          <w:sz w:val="22"/>
          <w:szCs w:val="22"/>
        </w:rPr>
        <w:t>COMISION 14% INCENTIVO 1%</w:t>
      </w:r>
    </w:p>
    <w:p w14:paraId="664913E5" w14:textId="77777777" w:rsidR="00946DF6" w:rsidRDefault="00946DF6" w:rsidP="00232E67">
      <w:pPr>
        <w:ind w:left="2832" w:firstLine="708"/>
        <w:rPr>
          <w:rFonts w:asciiTheme="minorHAnsi" w:hAnsiTheme="minorHAnsi" w:cstheme="minorHAnsi"/>
          <w:color w:val="555555"/>
          <w:sz w:val="22"/>
          <w:szCs w:val="22"/>
        </w:rPr>
      </w:pPr>
    </w:p>
    <w:p w14:paraId="6268C1D1" w14:textId="77777777" w:rsidR="00946DF6" w:rsidRDefault="00946DF6" w:rsidP="00232E67">
      <w:pPr>
        <w:ind w:left="2832" w:firstLine="708"/>
        <w:rPr>
          <w:rFonts w:asciiTheme="minorHAnsi" w:hAnsiTheme="minorHAnsi" w:cstheme="minorHAnsi"/>
          <w:color w:val="555555"/>
          <w:sz w:val="22"/>
          <w:szCs w:val="22"/>
        </w:rPr>
      </w:pPr>
    </w:p>
    <w:p w14:paraId="6CFC176D" w14:textId="0A5FC80D" w:rsidR="00946DF6" w:rsidRDefault="00946DF6" w:rsidP="00232E67">
      <w:pPr>
        <w:ind w:left="2832" w:firstLine="708"/>
        <w:rPr>
          <w:rFonts w:asciiTheme="minorHAnsi" w:hAnsiTheme="minorHAnsi" w:cstheme="minorHAnsi"/>
          <w:color w:val="555555"/>
          <w:sz w:val="22"/>
          <w:szCs w:val="22"/>
        </w:rPr>
      </w:pPr>
    </w:p>
    <w:p w14:paraId="178A529F" w14:textId="77777777" w:rsidR="0083137C" w:rsidRDefault="0083137C" w:rsidP="00232E67">
      <w:pPr>
        <w:ind w:left="2832" w:firstLine="708"/>
        <w:rPr>
          <w:rFonts w:asciiTheme="minorHAnsi" w:hAnsiTheme="minorHAnsi" w:cstheme="minorHAnsi"/>
          <w:color w:val="555555"/>
          <w:sz w:val="22"/>
          <w:szCs w:val="22"/>
        </w:rPr>
      </w:pPr>
    </w:p>
    <w:p w14:paraId="1E1BA796" w14:textId="77777777" w:rsidR="00946DF6" w:rsidRPr="00913F5B" w:rsidRDefault="00946DF6" w:rsidP="00946DF6">
      <w:pPr>
        <w:pStyle w:val="ng-binding1"/>
        <w:spacing w:before="0" w:beforeAutospacing="0" w:after="0" w:afterAutospacing="0"/>
        <w:jc w:val="center"/>
        <w:rPr>
          <w:rFonts w:asciiTheme="minorHAnsi" w:hAnsiTheme="minorHAnsi" w:cstheme="minorHAnsi"/>
          <w:b/>
          <w:bCs/>
          <w:color w:val="006600"/>
          <w:sz w:val="22"/>
          <w:szCs w:val="22"/>
        </w:rPr>
      </w:pPr>
      <w:r w:rsidRPr="00913F5B">
        <w:rPr>
          <w:rFonts w:asciiTheme="minorHAnsi" w:hAnsiTheme="minorHAnsi" w:cstheme="minorHAnsi"/>
          <w:b/>
          <w:bCs/>
          <w:color w:val="006600"/>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265"/>
        <w:gridCol w:w="1127"/>
      </w:tblGrid>
      <w:tr w:rsidR="00946DF6" w:rsidRPr="003950EF" w14:paraId="4E244EAA" w14:textId="77777777" w:rsidTr="007F7B3A">
        <w:trPr>
          <w:trHeight w:val="667"/>
          <w:tblHeader/>
        </w:trPr>
        <w:tc>
          <w:tcPr>
            <w:tcW w:w="0" w:type="auto"/>
            <w:vAlign w:val="center"/>
            <w:hideMark/>
          </w:tcPr>
          <w:p w14:paraId="25F8EA0E" w14:textId="77777777" w:rsidR="00946DF6" w:rsidRPr="00913F5B" w:rsidRDefault="00946DF6" w:rsidP="007F7B3A">
            <w:pPr>
              <w:jc w:val="center"/>
              <w:rPr>
                <w:rFonts w:asciiTheme="minorHAnsi" w:hAnsiTheme="minorHAnsi" w:cstheme="minorHAnsi"/>
                <w:b/>
                <w:bCs/>
                <w:sz w:val="22"/>
                <w:szCs w:val="22"/>
                <w:lang w:val="es-PE" w:eastAsia="es-PE"/>
              </w:rPr>
            </w:pPr>
            <w:r w:rsidRPr="00913F5B">
              <w:rPr>
                <w:rFonts w:asciiTheme="minorHAnsi" w:hAnsiTheme="minorHAnsi" w:cstheme="minorHAnsi"/>
                <w:b/>
                <w:bCs/>
                <w:sz w:val="22"/>
                <w:szCs w:val="22"/>
                <w:lang w:val="es-PE" w:eastAsia="es-PE"/>
              </w:rPr>
              <w:t>Hotel</w:t>
            </w:r>
          </w:p>
        </w:tc>
        <w:tc>
          <w:tcPr>
            <w:tcW w:w="0" w:type="auto"/>
            <w:vAlign w:val="center"/>
            <w:hideMark/>
          </w:tcPr>
          <w:p w14:paraId="5937D647" w14:textId="77777777" w:rsidR="00946DF6" w:rsidRPr="00913F5B" w:rsidRDefault="00946DF6" w:rsidP="007F7B3A">
            <w:pPr>
              <w:jc w:val="center"/>
              <w:rPr>
                <w:rFonts w:asciiTheme="minorHAnsi" w:hAnsiTheme="minorHAnsi" w:cstheme="minorHAnsi"/>
                <w:b/>
                <w:bCs/>
                <w:sz w:val="22"/>
                <w:szCs w:val="22"/>
                <w:lang w:val="es-PE" w:eastAsia="es-PE"/>
              </w:rPr>
            </w:pPr>
            <w:r w:rsidRPr="00913F5B">
              <w:rPr>
                <w:rFonts w:asciiTheme="minorHAnsi" w:hAnsiTheme="minorHAnsi" w:cstheme="minorHAnsi"/>
                <w:b/>
                <w:bCs/>
                <w:sz w:val="22"/>
                <w:szCs w:val="22"/>
                <w:lang w:val="es-PE" w:eastAsia="es-PE"/>
              </w:rPr>
              <w:t>Ciudad</w:t>
            </w:r>
          </w:p>
        </w:tc>
      </w:tr>
      <w:tr w:rsidR="00946DF6" w:rsidRPr="003950EF" w14:paraId="2FB68945" w14:textId="77777777" w:rsidTr="00DC5D54">
        <w:trPr>
          <w:trHeight w:val="311"/>
        </w:trPr>
        <w:tc>
          <w:tcPr>
            <w:tcW w:w="0" w:type="auto"/>
            <w:vAlign w:val="center"/>
            <w:hideMark/>
          </w:tcPr>
          <w:p w14:paraId="61EAA6AC" w14:textId="08119062" w:rsidR="00946DF6" w:rsidRPr="00913F5B" w:rsidRDefault="00913F5B" w:rsidP="00913F5B">
            <w:pPr>
              <w:rPr>
                <w:rFonts w:asciiTheme="minorHAnsi" w:hAnsiTheme="minorHAnsi" w:cstheme="minorHAnsi"/>
                <w:sz w:val="22"/>
                <w:szCs w:val="22"/>
                <w:lang w:val="es-PE" w:eastAsia="es-PE"/>
              </w:rPr>
            </w:pPr>
            <w:r w:rsidRPr="00913F5B">
              <w:rPr>
                <w:rFonts w:asciiTheme="minorHAnsi" w:hAnsiTheme="minorHAnsi" w:cstheme="minorHAnsi"/>
                <w:sz w:val="22"/>
                <w:szCs w:val="22"/>
              </w:rPr>
              <w:t>NOVOTEL PARIS LA DEFENSE, MERCURE PARIS LA DEFENSE 5</w:t>
            </w:r>
          </w:p>
        </w:tc>
        <w:tc>
          <w:tcPr>
            <w:tcW w:w="0" w:type="auto"/>
            <w:vAlign w:val="center"/>
            <w:hideMark/>
          </w:tcPr>
          <w:p w14:paraId="0209094D" w14:textId="56680079" w:rsidR="00946DF6" w:rsidRPr="00913F5B" w:rsidRDefault="0083137C" w:rsidP="007F7B3A">
            <w:pPr>
              <w:rPr>
                <w:rFonts w:asciiTheme="minorHAnsi" w:hAnsiTheme="minorHAnsi" w:cstheme="minorHAnsi"/>
                <w:sz w:val="22"/>
                <w:szCs w:val="22"/>
                <w:lang w:val="es-PE" w:eastAsia="es-PE"/>
              </w:rPr>
            </w:pPr>
            <w:r w:rsidRPr="00913F5B">
              <w:rPr>
                <w:rFonts w:asciiTheme="minorHAnsi" w:hAnsiTheme="minorHAnsi" w:cstheme="minorHAnsi"/>
                <w:sz w:val="22"/>
                <w:szCs w:val="22"/>
                <w:lang w:val="es-PE" w:eastAsia="es-PE"/>
              </w:rPr>
              <w:t>Paris</w:t>
            </w:r>
          </w:p>
        </w:tc>
      </w:tr>
    </w:tbl>
    <w:p w14:paraId="5885E533" w14:textId="7E1A72D2" w:rsidR="00913F5B" w:rsidRPr="00DC5D54" w:rsidRDefault="00F15B6A" w:rsidP="00DC5D54">
      <w:pPr>
        <w:rPr>
          <w:rFonts w:asciiTheme="minorHAnsi" w:hAnsiTheme="minorHAnsi" w:cstheme="minorHAnsi"/>
          <w:color w:val="555555"/>
          <w:sz w:val="22"/>
          <w:szCs w:val="22"/>
        </w:rPr>
      </w:pPr>
      <w:r>
        <w:rPr>
          <w:rFonts w:asciiTheme="minorHAnsi" w:hAnsiTheme="minorHAnsi" w:cstheme="minorHAnsi"/>
          <w:vanish/>
          <w:color w:val="555555"/>
          <w:sz w:val="22"/>
          <w:szCs w:val="22"/>
        </w:rPr>
        <w:t>COMISION 14%  INCENTIVO 1%</w:t>
      </w:r>
      <w:r>
        <w:rPr>
          <w:rFonts w:asciiTheme="minorHAnsi" w:hAnsiTheme="minorHAnsi" w:cstheme="minorHAnsi"/>
          <w:vanish/>
          <w:color w:val="555555"/>
          <w:sz w:val="22"/>
          <w:szCs w:val="22"/>
        </w:rPr>
        <w:br/>
      </w: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61882689" w14:textId="7077EAB5" w:rsidR="005947D5" w:rsidRPr="0083137C" w:rsidRDefault="005947D5" w:rsidP="004114D2">
      <w:pPr>
        <w:pStyle w:val="ng-scope"/>
        <w:numPr>
          <w:ilvl w:val="0"/>
          <w:numId w:val="40"/>
        </w:numPr>
        <w:spacing w:before="0" w:beforeAutospacing="0" w:after="0" w:afterAutospacing="0"/>
        <w:ind w:left="714" w:hanging="357"/>
        <w:jc w:val="both"/>
        <w:rPr>
          <w:rStyle w:val="ng-binding"/>
          <w:rFonts w:asciiTheme="minorHAnsi" w:hAnsiTheme="minorHAnsi" w:cstheme="minorHAnsi"/>
          <w:sz w:val="20"/>
          <w:szCs w:val="20"/>
        </w:rPr>
      </w:pPr>
      <w:r w:rsidRPr="0083137C">
        <w:rPr>
          <w:rStyle w:val="ng-binding"/>
          <w:rFonts w:asciiTheme="minorHAnsi" w:hAnsiTheme="minorHAnsi" w:cstheme="minorHAnsi"/>
          <w:sz w:val="20"/>
          <w:szCs w:val="20"/>
        </w:rPr>
        <w:t>Traslados de llegada y salida del aeropuerto principal</w:t>
      </w:r>
      <w:r w:rsidR="0083137C" w:rsidRPr="0083137C">
        <w:rPr>
          <w:rStyle w:val="ng-binding"/>
          <w:rFonts w:asciiTheme="minorHAnsi" w:hAnsiTheme="minorHAnsi" w:cstheme="minorHAnsi"/>
          <w:sz w:val="20"/>
          <w:szCs w:val="20"/>
        </w:rPr>
        <w:t xml:space="preserve"> en regular.</w:t>
      </w:r>
    </w:p>
    <w:p w14:paraId="65299FD8" w14:textId="024E3AAE" w:rsidR="0083137C" w:rsidRPr="0083137C" w:rsidRDefault="0083137C" w:rsidP="004114D2">
      <w:pPr>
        <w:pStyle w:val="ng-scope"/>
        <w:numPr>
          <w:ilvl w:val="0"/>
          <w:numId w:val="40"/>
        </w:numPr>
        <w:spacing w:before="0" w:beforeAutospacing="0" w:after="0" w:afterAutospacing="0"/>
        <w:ind w:left="714" w:hanging="357"/>
        <w:jc w:val="both"/>
        <w:rPr>
          <w:rFonts w:asciiTheme="minorHAnsi" w:hAnsiTheme="minorHAnsi" w:cstheme="minorHAnsi"/>
          <w:sz w:val="20"/>
          <w:szCs w:val="20"/>
        </w:rPr>
      </w:pPr>
      <w:r w:rsidRPr="0083137C">
        <w:rPr>
          <w:rFonts w:asciiTheme="minorHAnsi" w:hAnsiTheme="minorHAnsi" w:cstheme="minorHAnsi"/>
          <w:sz w:val="20"/>
          <w:szCs w:val="20"/>
        </w:rPr>
        <w:t>Traslados a/desde Parque DISNEYLAND PARIS.</w:t>
      </w:r>
    </w:p>
    <w:p w14:paraId="71B43071" w14:textId="53D82DAD" w:rsidR="0083137C" w:rsidRPr="0083137C" w:rsidRDefault="0083137C" w:rsidP="0083137C">
      <w:pPr>
        <w:numPr>
          <w:ilvl w:val="0"/>
          <w:numId w:val="40"/>
        </w:numPr>
        <w:spacing w:before="100" w:beforeAutospacing="1" w:after="100" w:afterAutospacing="1"/>
        <w:rPr>
          <w:rFonts w:asciiTheme="minorHAnsi" w:hAnsiTheme="minorHAnsi" w:cstheme="minorHAnsi"/>
          <w:sz w:val="20"/>
          <w:szCs w:val="20"/>
          <w:lang w:val="es-PE" w:eastAsia="es-PE"/>
        </w:rPr>
      </w:pPr>
      <w:r w:rsidRPr="0083137C">
        <w:rPr>
          <w:rFonts w:asciiTheme="minorHAnsi" w:hAnsiTheme="minorHAnsi" w:cstheme="minorHAnsi"/>
          <w:sz w:val="20"/>
          <w:szCs w:val="20"/>
          <w:lang w:val="es-PE" w:eastAsia="es-PE"/>
        </w:rPr>
        <w:t>DISNEYLAND PARIS --&gt; Incluye entrada de 3 días a los dos parques temáticos.</w:t>
      </w:r>
    </w:p>
    <w:p w14:paraId="3F3B35E7" w14:textId="275D1A98" w:rsidR="005947D5" w:rsidRPr="0083137C" w:rsidRDefault="000D453C" w:rsidP="005947D5">
      <w:pPr>
        <w:pStyle w:val="ng-scope"/>
        <w:numPr>
          <w:ilvl w:val="0"/>
          <w:numId w:val="40"/>
        </w:numPr>
        <w:jc w:val="both"/>
        <w:rPr>
          <w:rFonts w:asciiTheme="minorHAnsi" w:hAnsiTheme="minorHAnsi" w:cstheme="minorHAnsi"/>
          <w:sz w:val="20"/>
          <w:szCs w:val="20"/>
        </w:rPr>
      </w:pPr>
      <w:r w:rsidRPr="0083137C">
        <w:rPr>
          <w:rStyle w:val="ng-binding"/>
          <w:rFonts w:asciiTheme="minorHAnsi" w:hAnsiTheme="minorHAnsi" w:cstheme="minorHAnsi"/>
          <w:sz w:val="20"/>
          <w:szCs w:val="20"/>
        </w:rPr>
        <w:t>Comidas</w:t>
      </w:r>
      <w:r w:rsidR="005947D5" w:rsidRPr="0083137C">
        <w:rPr>
          <w:rStyle w:val="ng-binding"/>
          <w:rFonts w:asciiTheme="minorHAnsi" w:hAnsiTheme="minorHAnsi" w:cstheme="minorHAnsi"/>
          <w:sz w:val="20"/>
          <w:szCs w:val="20"/>
        </w:rPr>
        <w:t xml:space="preserve"> indicadas </w:t>
      </w:r>
      <w:r w:rsidR="004646DE" w:rsidRPr="0083137C">
        <w:rPr>
          <w:rStyle w:val="ng-binding"/>
          <w:rFonts w:asciiTheme="minorHAnsi" w:hAnsiTheme="minorHAnsi" w:cstheme="minorHAnsi"/>
          <w:sz w:val="20"/>
          <w:szCs w:val="20"/>
        </w:rPr>
        <w:t>como incluid</w:t>
      </w:r>
      <w:r w:rsidRPr="0083137C">
        <w:rPr>
          <w:rStyle w:val="ng-binding"/>
          <w:rFonts w:asciiTheme="minorHAnsi" w:hAnsiTheme="minorHAnsi" w:cstheme="minorHAnsi"/>
          <w:sz w:val="20"/>
          <w:szCs w:val="20"/>
        </w:rPr>
        <w:t>as, según categoría elegida</w:t>
      </w:r>
      <w:r w:rsidR="0083137C" w:rsidRPr="0083137C">
        <w:rPr>
          <w:rStyle w:val="ng-binding"/>
          <w:rFonts w:asciiTheme="minorHAnsi" w:hAnsiTheme="minorHAnsi" w:cstheme="minorHAnsi"/>
          <w:sz w:val="20"/>
          <w:szCs w:val="20"/>
        </w:rPr>
        <w:t>.</w:t>
      </w:r>
    </w:p>
    <w:p w14:paraId="5E896DC5" w14:textId="09124707" w:rsidR="004646DE" w:rsidRPr="0083137C" w:rsidRDefault="005947D5" w:rsidP="004646DE">
      <w:pPr>
        <w:pStyle w:val="ng-scope"/>
        <w:numPr>
          <w:ilvl w:val="0"/>
          <w:numId w:val="40"/>
        </w:numPr>
        <w:jc w:val="both"/>
        <w:rPr>
          <w:rFonts w:asciiTheme="minorHAnsi" w:hAnsiTheme="minorHAnsi" w:cstheme="minorHAnsi"/>
          <w:sz w:val="20"/>
          <w:szCs w:val="20"/>
        </w:rPr>
      </w:pPr>
      <w:r w:rsidRPr="0083137C">
        <w:rPr>
          <w:rStyle w:val="ng-binding"/>
          <w:rFonts w:asciiTheme="minorHAnsi" w:hAnsiTheme="minorHAnsi" w:cstheme="minorHAnsi"/>
          <w:sz w:val="20"/>
          <w:szCs w:val="20"/>
        </w:rPr>
        <w:t>Modernos autocares dotados con mejores medidas de seguridad</w:t>
      </w:r>
      <w:r w:rsidR="00913F5B">
        <w:rPr>
          <w:rStyle w:val="ng-binding"/>
          <w:rFonts w:asciiTheme="minorHAnsi" w:hAnsiTheme="minorHAnsi" w:cstheme="minorHAnsi"/>
          <w:sz w:val="20"/>
          <w:szCs w:val="20"/>
        </w:rPr>
        <w:t>.</w:t>
      </w:r>
    </w:p>
    <w:p w14:paraId="7208AFC7" w14:textId="47F33D7F" w:rsidR="004646DE" w:rsidRPr="0083137C" w:rsidRDefault="005947D5" w:rsidP="004646DE">
      <w:pPr>
        <w:pStyle w:val="ng-scope"/>
        <w:numPr>
          <w:ilvl w:val="0"/>
          <w:numId w:val="40"/>
        </w:numPr>
        <w:jc w:val="both"/>
        <w:rPr>
          <w:rStyle w:val="ng-binding"/>
          <w:rFonts w:asciiTheme="minorHAnsi" w:hAnsiTheme="minorHAnsi" w:cstheme="minorHAnsi"/>
          <w:sz w:val="20"/>
          <w:szCs w:val="20"/>
        </w:rPr>
      </w:pPr>
      <w:r w:rsidRPr="0083137C">
        <w:rPr>
          <w:rStyle w:val="ng-binding"/>
          <w:rFonts w:asciiTheme="minorHAnsi" w:hAnsiTheme="minorHAnsi" w:cstheme="minorHAnsi"/>
          <w:sz w:val="20"/>
          <w:szCs w:val="20"/>
        </w:rPr>
        <w:t>Guía acompañante de habla hispana</w:t>
      </w:r>
      <w:r w:rsidR="004646DE" w:rsidRPr="0083137C">
        <w:rPr>
          <w:rStyle w:val="ng-binding"/>
          <w:rFonts w:asciiTheme="minorHAnsi" w:hAnsiTheme="minorHAnsi" w:cstheme="minorHAnsi"/>
          <w:sz w:val="20"/>
          <w:szCs w:val="20"/>
        </w:rPr>
        <w:t>.</w:t>
      </w:r>
    </w:p>
    <w:p w14:paraId="2D2B8F08" w14:textId="67552C19" w:rsidR="00D137CF" w:rsidRPr="0083137C" w:rsidRDefault="00D137CF" w:rsidP="004646DE">
      <w:pPr>
        <w:pStyle w:val="ng-scope"/>
        <w:numPr>
          <w:ilvl w:val="0"/>
          <w:numId w:val="40"/>
        </w:numPr>
        <w:jc w:val="both"/>
        <w:rPr>
          <w:rStyle w:val="ng-binding"/>
          <w:rFonts w:asciiTheme="minorHAnsi" w:hAnsiTheme="minorHAnsi" w:cstheme="minorHAnsi"/>
          <w:sz w:val="20"/>
          <w:szCs w:val="20"/>
        </w:rPr>
      </w:pPr>
      <w:r w:rsidRPr="0083137C">
        <w:rPr>
          <w:rStyle w:val="ng-binding"/>
          <w:rFonts w:asciiTheme="minorHAnsi" w:hAnsiTheme="minorHAnsi" w:cstheme="minorHAnsi"/>
          <w:sz w:val="20"/>
          <w:szCs w:val="20"/>
        </w:rPr>
        <w:t>Alojamiento en hoteles previstos o similares</w:t>
      </w:r>
      <w:r w:rsidR="00913F5B">
        <w:rPr>
          <w:rStyle w:val="ng-binding"/>
          <w:rFonts w:asciiTheme="minorHAnsi" w:hAnsiTheme="minorHAnsi" w:cstheme="minorHAnsi"/>
          <w:sz w:val="20"/>
          <w:szCs w:val="20"/>
        </w:rPr>
        <w:t>.</w:t>
      </w:r>
    </w:p>
    <w:p w14:paraId="75BFCC01" w14:textId="43B1D364" w:rsidR="004646DE" w:rsidRDefault="005947D5" w:rsidP="004646DE">
      <w:pPr>
        <w:pStyle w:val="ng-scope"/>
        <w:numPr>
          <w:ilvl w:val="0"/>
          <w:numId w:val="40"/>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Guías locales en español en las visitas indicadas en el itinerario</w:t>
      </w:r>
      <w:r w:rsidR="00913F5B">
        <w:rPr>
          <w:rStyle w:val="ng-binding"/>
          <w:rFonts w:asciiTheme="minorHAnsi" w:hAnsiTheme="minorHAnsi" w:cstheme="minorHAnsi"/>
          <w:sz w:val="20"/>
          <w:szCs w:val="20"/>
        </w:rPr>
        <w:t>.</w:t>
      </w:r>
    </w:p>
    <w:p w14:paraId="50F82948" w14:textId="6D14757A" w:rsidR="00913F5B" w:rsidRPr="00913F5B" w:rsidRDefault="005947D5" w:rsidP="00913F5B">
      <w:pPr>
        <w:pStyle w:val="ng-scope"/>
        <w:numPr>
          <w:ilvl w:val="0"/>
          <w:numId w:val="40"/>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Desa</w:t>
      </w:r>
      <w:r w:rsidRPr="00913F5B">
        <w:rPr>
          <w:rStyle w:val="ng-binding"/>
          <w:rFonts w:asciiTheme="minorHAnsi" w:hAnsiTheme="minorHAnsi" w:cstheme="minorHAnsi"/>
          <w:sz w:val="20"/>
          <w:szCs w:val="20"/>
        </w:rPr>
        <w:t>yuno diario, Buffet (en la mayoría de los hoteles)</w:t>
      </w:r>
      <w:r w:rsidR="00913F5B" w:rsidRPr="00913F5B">
        <w:rPr>
          <w:rStyle w:val="ng-binding"/>
          <w:rFonts w:asciiTheme="minorHAnsi" w:hAnsiTheme="minorHAnsi" w:cstheme="minorHAnsi"/>
          <w:sz w:val="20"/>
          <w:szCs w:val="20"/>
        </w:rPr>
        <w:t>.</w:t>
      </w:r>
    </w:p>
    <w:p w14:paraId="6B84F3E4" w14:textId="77777777" w:rsidR="008134E7" w:rsidRPr="004646DE" w:rsidRDefault="008134E7" w:rsidP="008134E7">
      <w:p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lang w:eastAsia="es-PE"/>
        </w:rPr>
        <w:t>INCLUIDOS SOLO EN OPCION Vi ($$$):</w:t>
      </w:r>
    </w:p>
    <w:p w14:paraId="492F4E60" w14:textId="329715EE" w:rsidR="008134E7" w:rsidRPr="0083137C" w:rsidRDefault="008134E7" w:rsidP="008134E7">
      <w:pPr>
        <w:pStyle w:val="Prrafodelista"/>
        <w:numPr>
          <w:ilvl w:val="0"/>
          <w:numId w:val="40"/>
        </w:numPr>
        <w:jc w:val="both"/>
        <w:rPr>
          <w:rFonts w:asciiTheme="minorHAnsi" w:hAnsiTheme="minorHAnsi" w:cstheme="minorHAnsi"/>
          <w:b/>
          <w:bCs/>
          <w:sz w:val="20"/>
          <w:szCs w:val="20"/>
          <w:lang w:eastAsia="es-PE"/>
        </w:rPr>
      </w:pPr>
      <w:r w:rsidRPr="0083137C">
        <w:rPr>
          <w:rFonts w:asciiTheme="minorHAnsi" w:hAnsiTheme="minorHAnsi" w:cstheme="minorHAnsi"/>
          <w:b/>
          <w:bCs/>
          <w:sz w:val="20"/>
          <w:szCs w:val="20"/>
        </w:rPr>
        <w:t>PALACIO Y JARDINES DE VERSALLES</w:t>
      </w:r>
    </w:p>
    <w:p w14:paraId="4E3941CC" w14:textId="6D695CCF" w:rsidR="00913F5B" w:rsidRPr="00DC5D54" w:rsidRDefault="0083137C" w:rsidP="00DC5D54">
      <w:pPr>
        <w:pStyle w:val="Prrafodelista"/>
        <w:numPr>
          <w:ilvl w:val="0"/>
          <w:numId w:val="40"/>
        </w:numPr>
        <w:jc w:val="both"/>
        <w:rPr>
          <w:rFonts w:asciiTheme="minorHAnsi" w:hAnsiTheme="minorHAnsi" w:cstheme="minorHAnsi"/>
          <w:b/>
          <w:bCs/>
          <w:sz w:val="20"/>
          <w:szCs w:val="20"/>
          <w:lang w:eastAsia="es-PE"/>
        </w:rPr>
      </w:pPr>
      <w:r w:rsidRPr="0083137C">
        <w:rPr>
          <w:rFonts w:asciiTheme="minorHAnsi" w:hAnsiTheme="minorHAnsi" w:cstheme="minorHAnsi"/>
          <w:b/>
          <w:bCs/>
          <w:sz w:val="20"/>
          <w:szCs w:val="20"/>
        </w:rPr>
        <w:t> PARIS ILUMINACIONES</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190A697C" w:rsidR="00EB7900" w:rsidRPr="005B6D5D"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5B6D5D">
        <w:rPr>
          <w:rFonts w:asciiTheme="minorHAnsi" w:hAnsiTheme="minorHAnsi" w:cstheme="minorHAnsi"/>
          <w:b w:val="0"/>
          <w:bCs w:val="0"/>
        </w:rPr>
        <w:t>Comidas no mencionadas como incluidas</w:t>
      </w:r>
      <w:r w:rsidR="00913F5B">
        <w:rPr>
          <w:rFonts w:asciiTheme="minorHAnsi" w:hAnsiTheme="minorHAnsi" w:cstheme="minorHAnsi"/>
          <w:b w:val="0"/>
          <w:bCs w:val="0"/>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6C1EC4BC"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5B6D5D">
        <w:rPr>
          <w:rFonts w:asciiTheme="minorHAnsi" w:hAnsiTheme="minorHAnsi" w:cstheme="minorHAnsi"/>
        </w:rPr>
        <w:t xml:space="preserve"> ($$$incluido en categoría - SELECCION -</w:t>
      </w:r>
      <w:r w:rsidR="00913F5B">
        <w:rPr>
          <w:rFonts w:asciiTheme="minorHAnsi" w:hAnsiTheme="minorHAnsi" w:cstheme="minorHAnsi"/>
        </w:rPr>
        <w:t>V</w:t>
      </w:r>
      <w:r w:rsidR="00F15B6A" w:rsidRPr="005B6D5D">
        <w:rPr>
          <w:rFonts w:asciiTheme="minorHAnsi" w:hAnsiTheme="minorHAnsi" w:cstheme="minorHAnsi"/>
        </w:rPr>
        <w:t>I)</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290CFA59"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56D61A05" w14:textId="5D3B83DC" w:rsidR="005B6D5D" w:rsidRPr="00DC5D54"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20439D9B" w14:textId="77777777" w:rsidR="00913F5B" w:rsidRDefault="00913F5B" w:rsidP="00EB7900">
      <w:pPr>
        <w:pStyle w:val="Sinespaciado"/>
        <w:rPr>
          <w:rFonts w:cstheme="minorHAnsi"/>
          <w:b/>
          <w:bCs/>
          <w:sz w:val="20"/>
          <w:szCs w:val="20"/>
          <w:lang w:eastAsia="es-PE"/>
        </w:rPr>
      </w:pPr>
    </w:p>
    <w:p w14:paraId="74A7F554" w14:textId="03E72DD6"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5C7555F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sidR="00946DF6">
        <w:rPr>
          <w:rFonts w:cstheme="minorHAnsi"/>
          <w:sz w:val="20"/>
          <w:szCs w:val="20"/>
          <w:lang w:eastAsia="es-PE"/>
        </w:rPr>
        <w:t xml:space="preserve"> y categoría elegida</w:t>
      </w:r>
      <w:r w:rsidRPr="004646DE">
        <w:rPr>
          <w:rFonts w:cstheme="minorHAnsi"/>
          <w:sz w:val="20"/>
          <w:szCs w:val="20"/>
          <w:lang w:eastAsia="es-PE"/>
        </w:rPr>
        <w:t xml:space="preserve">. </w:t>
      </w:r>
    </w:p>
    <w:p w14:paraId="22A63D8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15758ED8" w14:textId="4C847388" w:rsidR="000D453C"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Precios cotizados en tarifa promocional de temporada baja (</w:t>
      </w:r>
      <w:r w:rsidR="00913F5B">
        <w:rPr>
          <w:rFonts w:cstheme="minorHAnsi"/>
          <w:sz w:val="20"/>
          <w:szCs w:val="20"/>
          <w:lang w:eastAsia="es-PE"/>
        </w:rPr>
        <w:t>diciembre 2025</w:t>
      </w:r>
      <w:r>
        <w:rPr>
          <w:rFonts w:cstheme="minorHAnsi"/>
          <w:sz w:val="20"/>
          <w:szCs w:val="20"/>
          <w:lang w:eastAsia="es-PE"/>
        </w:rPr>
        <w:t xml:space="preserve">). </w:t>
      </w:r>
    </w:p>
    <w:p w14:paraId="41C547DB" w14:textId="6FB1BC99" w:rsidR="000D453C" w:rsidRPr="004646DE"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Para viajes desde abril del 2025 a</w:t>
      </w:r>
      <w:r w:rsidR="00913F5B">
        <w:rPr>
          <w:rFonts w:cstheme="minorHAnsi"/>
          <w:sz w:val="20"/>
          <w:szCs w:val="20"/>
          <w:lang w:eastAsia="es-PE"/>
        </w:rPr>
        <w:t xml:space="preserve"> abril</w:t>
      </w:r>
      <w:r>
        <w:rPr>
          <w:rFonts w:cstheme="minorHAnsi"/>
          <w:sz w:val="20"/>
          <w:szCs w:val="20"/>
          <w:lang w:eastAsia="es-PE"/>
        </w:rPr>
        <w:t xml:space="preserve"> del 2026 por favor, solicitar la cotización respectiva a su personal de reservas preferido</w:t>
      </w:r>
      <w:r w:rsidR="00D4400E">
        <w:rPr>
          <w:rFonts w:cstheme="minorHAnsi"/>
          <w:sz w:val="20"/>
          <w:szCs w:val="20"/>
          <w:lang w:eastAsia="es-PE"/>
        </w:rPr>
        <w:t>.</w:t>
      </w:r>
    </w:p>
    <w:p w14:paraId="499FFA0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44D04510" w14:textId="4B5712C5" w:rsidR="00946DF6" w:rsidRPr="004646DE" w:rsidRDefault="00946DF6" w:rsidP="00EB7900">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8744025" w:rsidR="00EB7900" w:rsidRPr="004646DE" w:rsidRDefault="00913F5B"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H</w:t>
      </w:r>
      <w:r w:rsidR="00EB7900" w:rsidRPr="004646DE">
        <w:rPr>
          <w:rFonts w:asciiTheme="minorHAnsi" w:hAnsiTheme="minorHAnsi" w:cstheme="minorHAnsi"/>
          <w:sz w:val="20"/>
          <w:szCs w:val="20"/>
          <w:lang w:val="es-AR"/>
        </w:rPr>
        <w:t>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4CB30C48"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0BEAF429" w14:textId="77777777" w:rsidR="00776D00" w:rsidRPr="00DC5D54" w:rsidRDefault="00776D00" w:rsidP="00DC5D54">
      <w:pPr>
        <w:ind w:left="360"/>
        <w:rPr>
          <w:rFonts w:asciiTheme="minorHAnsi" w:hAnsiTheme="minorHAnsi" w:cstheme="minorHAnsi"/>
          <w:sz w:val="20"/>
          <w:szCs w:val="20"/>
          <w:lang w:val="es-AR"/>
        </w:rPr>
      </w:pPr>
    </w:p>
    <w:p w14:paraId="78335EAE" w14:textId="77777777" w:rsidR="00D05886" w:rsidRPr="00BE2529" w:rsidRDefault="00D05886" w:rsidP="00DC5D54">
      <w:pPr>
        <w:pStyle w:val="Ttulo5"/>
        <w:spacing w:before="150" w:beforeAutospacing="0" w:after="150" w:afterAutospacing="0"/>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DFEB" w14:textId="77777777" w:rsidR="00E64EBC" w:rsidRDefault="00E64EBC" w:rsidP="00EB2E6A">
      <w:r>
        <w:separator/>
      </w:r>
    </w:p>
  </w:endnote>
  <w:endnote w:type="continuationSeparator" w:id="0">
    <w:p w14:paraId="402FDF86" w14:textId="77777777" w:rsidR="00E64EBC" w:rsidRDefault="00E64EB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CCB2" w14:textId="77777777" w:rsidR="00E64EBC" w:rsidRDefault="00E64EBC" w:rsidP="00EB2E6A">
      <w:r>
        <w:separator/>
      </w:r>
    </w:p>
  </w:footnote>
  <w:footnote w:type="continuationSeparator" w:id="0">
    <w:p w14:paraId="3ED320AA" w14:textId="77777777" w:rsidR="00E64EBC" w:rsidRDefault="00E64EB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D647530"/>
    <w:multiLevelType w:val="multilevel"/>
    <w:tmpl w:val="02DC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5"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7568097">
    <w:abstractNumId w:val="14"/>
  </w:num>
  <w:num w:numId="2" w16cid:durableId="1777023989">
    <w:abstractNumId w:val="24"/>
  </w:num>
  <w:num w:numId="3" w16cid:durableId="1030423564">
    <w:abstractNumId w:val="9"/>
  </w:num>
  <w:num w:numId="4" w16cid:durableId="828446345">
    <w:abstractNumId w:val="8"/>
  </w:num>
  <w:num w:numId="5" w16cid:durableId="1233589423">
    <w:abstractNumId w:val="12"/>
  </w:num>
  <w:num w:numId="6" w16cid:durableId="1552182528">
    <w:abstractNumId w:val="40"/>
  </w:num>
  <w:num w:numId="7" w16cid:durableId="113639642">
    <w:abstractNumId w:val="27"/>
  </w:num>
  <w:num w:numId="8" w16cid:durableId="1671524402">
    <w:abstractNumId w:val="4"/>
  </w:num>
  <w:num w:numId="9" w16cid:durableId="639916523">
    <w:abstractNumId w:val="6"/>
  </w:num>
  <w:num w:numId="10" w16cid:durableId="1379626341">
    <w:abstractNumId w:val="22"/>
  </w:num>
  <w:num w:numId="11" w16cid:durableId="1796829814">
    <w:abstractNumId w:val="13"/>
  </w:num>
  <w:num w:numId="12" w16cid:durableId="1576427527">
    <w:abstractNumId w:val="36"/>
  </w:num>
  <w:num w:numId="13" w16cid:durableId="815688237">
    <w:abstractNumId w:val="3"/>
  </w:num>
  <w:num w:numId="14" w16cid:durableId="734086919">
    <w:abstractNumId w:val="21"/>
  </w:num>
  <w:num w:numId="15" w16cid:durableId="484861314">
    <w:abstractNumId w:val="44"/>
  </w:num>
  <w:num w:numId="16" w16cid:durableId="1104956062">
    <w:abstractNumId w:val="11"/>
  </w:num>
  <w:num w:numId="17" w16cid:durableId="1961034175">
    <w:abstractNumId w:val="5"/>
  </w:num>
  <w:num w:numId="18" w16cid:durableId="236593375">
    <w:abstractNumId w:val="34"/>
  </w:num>
  <w:num w:numId="19" w16cid:durableId="1141656663">
    <w:abstractNumId w:val="23"/>
  </w:num>
  <w:num w:numId="20" w16cid:durableId="1944803447">
    <w:abstractNumId w:val="1"/>
  </w:num>
  <w:num w:numId="21" w16cid:durableId="1681809513">
    <w:abstractNumId w:val="41"/>
  </w:num>
  <w:num w:numId="22" w16cid:durableId="904413180">
    <w:abstractNumId w:val="10"/>
  </w:num>
  <w:num w:numId="23" w16cid:durableId="1915242767">
    <w:abstractNumId w:val="33"/>
  </w:num>
  <w:num w:numId="24" w16cid:durableId="1347752455">
    <w:abstractNumId w:val="43"/>
  </w:num>
  <w:num w:numId="25" w16cid:durableId="1379815539">
    <w:abstractNumId w:val="17"/>
  </w:num>
  <w:num w:numId="26" w16cid:durableId="852840955">
    <w:abstractNumId w:val="39"/>
  </w:num>
  <w:num w:numId="27" w16cid:durableId="1788039375">
    <w:abstractNumId w:val="20"/>
  </w:num>
  <w:num w:numId="28" w16cid:durableId="1396778023">
    <w:abstractNumId w:val="0"/>
  </w:num>
  <w:num w:numId="29" w16cid:durableId="806968404">
    <w:abstractNumId w:val="31"/>
  </w:num>
  <w:num w:numId="30" w16cid:durableId="1795782376">
    <w:abstractNumId w:val="26"/>
  </w:num>
  <w:num w:numId="31" w16cid:durableId="733116128">
    <w:abstractNumId w:val="28"/>
  </w:num>
  <w:num w:numId="32" w16cid:durableId="1799644399">
    <w:abstractNumId w:val="16"/>
  </w:num>
  <w:num w:numId="33" w16cid:durableId="894124677">
    <w:abstractNumId w:val="38"/>
  </w:num>
  <w:num w:numId="34" w16cid:durableId="324355861">
    <w:abstractNumId w:val="32"/>
  </w:num>
  <w:num w:numId="35" w16cid:durableId="224491921">
    <w:abstractNumId w:val="37"/>
  </w:num>
  <w:num w:numId="36" w16cid:durableId="2063282167">
    <w:abstractNumId w:val="25"/>
  </w:num>
  <w:num w:numId="37" w16cid:durableId="722481120">
    <w:abstractNumId w:val="30"/>
  </w:num>
  <w:num w:numId="38" w16cid:durableId="1206257558">
    <w:abstractNumId w:val="7"/>
  </w:num>
  <w:num w:numId="39" w16cid:durableId="1937711477">
    <w:abstractNumId w:val="2"/>
  </w:num>
  <w:num w:numId="40" w16cid:durableId="23796368">
    <w:abstractNumId w:val="29"/>
  </w:num>
  <w:num w:numId="41" w16cid:durableId="2004821129">
    <w:abstractNumId w:val="15"/>
  </w:num>
  <w:num w:numId="42" w16cid:durableId="1169517442">
    <w:abstractNumId w:val="19"/>
  </w:num>
  <w:num w:numId="43" w16cid:durableId="1993102172">
    <w:abstractNumId w:val="35"/>
  </w:num>
  <w:num w:numId="44" w16cid:durableId="1981612855">
    <w:abstractNumId w:val="42"/>
  </w:num>
  <w:num w:numId="45" w16cid:durableId="43274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D453C"/>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362CF"/>
    <w:rsid w:val="003430BC"/>
    <w:rsid w:val="0035180E"/>
    <w:rsid w:val="00353434"/>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DDA"/>
    <w:rsid w:val="003D73F8"/>
    <w:rsid w:val="003E07C9"/>
    <w:rsid w:val="003E1CE8"/>
    <w:rsid w:val="003E3887"/>
    <w:rsid w:val="003F2D54"/>
    <w:rsid w:val="00411299"/>
    <w:rsid w:val="004114D2"/>
    <w:rsid w:val="00415B89"/>
    <w:rsid w:val="00422C80"/>
    <w:rsid w:val="00431EA4"/>
    <w:rsid w:val="004327BD"/>
    <w:rsid w:val="00434417"/>
    <w:rsid w:val="00436553"/>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6D5D"/>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58C"/>
    <w:rsid w:val="0073563F"/>
    <w:rsid w:val="0073636A"/>
    <w:rsid w:val="0074025C"/>
    <w:rsid w:val="00744631"/>
    <w:rsid w:val="007452FB"/>
    <w:rsid w:val="00752F99"/>
    <w:rsid w:val="0075370B"/>
    <w:rsid w:val="00755206"/>
    <w:rsid w:val="00755AE9"/>
    <w:rsid w:val="00764B07"/>
    <w:rsid w:val="00766379"/>
    <w:rsid w:val="007700AE"/>
    <w:rsid w:val="00772133"/>
    <w:rsid w:val="007723A7"/>
    <w:rsid w:val="00775416"/>
    <w:rsid w:val="00776D00"/>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137C"/>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E7AB9"/>
    <w:rsid w:val="008F5D9E"/>
    <w:rsid w:val="00901B71"/>
    <w:rsid w:val="00904BC5"/>
    <w:rsid w:val="0090529D"/>
    <w:rsid w:val="00910455"/>
    <w:rsid w:val="00911B0A"/>
    <w:rsid w:val="009121DD"/>
    <w:rsid w:val="00912535"/>
    <w:rsid w:val="009137C9"/>
    <w:rsid w:val="00913F5B"/>
    <w:rsid w:val="00920822"/>
    <w:rsid w:val="00921EB2"/>
    <w:rsid w:val="00922031"/>
    <w:rsid w:val="00932879"/>
    <w:rsid w:val="00932995"/>
    <w:rsid w:val="00932C64"/>
    <w:rsid w:val="00940E44"/>
    <w:rsid w:val="0094398D"/>
    <w:rsid w:val="00946721"/>
    <w:rsid w:val="00946DF6"/>
    <w:rsid w:val="009544DA"/>
    <w:rsid w:val="00954AC4"/>
    <w:rsid w:val="009642EA"/>
    <w:rsid w:val="00966A65"/>
    <w:rsid w:val="00967051"/>
    <w:rsid w:val="00971BF6"/>
    <w:rsid w:val="00976026"/>
    <w:rsid w:val="00982F58"/>
    <w:rsid w:val="00984A1D"/>
    <w:rsid w:val="00991CE1"/>
    <w:rsid w:val="0099360A"/>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2C4"/>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04C5"/>
    <w:rsid w:val="00CF22C4"/>
    <w:rsid w:val="00CF6A9A"/>
    <w:rsid w:val="00D03091"/>
    <w:rsid w:val="00D03386"/>
    <w:rsid w:val="00D0484E"/>
    <w:rsid w:val="00D04D22"/>
    <w:rsid w:val="00D05255"/>
    <w:rsid w:val="00D05886"/>
    <w:rsid w:val="00D0636B"/>
    <w:rsid w:val="00D130C8"/>
    <w:rsid w:val="00D137CF"/>
    <w:rsid w:val="00D14F72"/>
    <w:rsid w:val="00D26549"/>
    <w:rsid w:val="00D278FD"/>
    <w:rsid w:val="00D313B5"/>
    <w:rsid w:val="00D40B90"/>
    <w:rsid w:val="00D4186D"/>
    <w:rsid w:val="00D4400E"/>
    <w:rsid w:val="00D45841"/>
    <w:rsid w:val="00D60896"/>
    <w:rsid w:val="00D62472"/>
    <w:rsid w:val="00D62953"/>
    <w:rsid w:val="00D62F18"/>
    <w:rsid w:val="00D71A76"/>
    <w:rsid w:val="00D76510"/>
    <w:rsid w:val="00D975E3"/>
    <w:rsid w:val="00DA0C5B"/>
    <w:rsid w:val="00DA389F"/>
    <w:rsid w:val="00DA3EAE"/>
    <w:rsid w:val="00DB2CF1"/>
    <w:rsid w:val="00DC0DC3"/>
    <w:rsid w:val="00DC5D54"/>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4EBC"/>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C80"/>
    <w:rsid w:val="00FC3144"/>
    <w:rsid w:val="00FC42A1"/>
    <w:rsid w:val="00FD78DA"/>
    <w:rsid w:val="00FE227D"/>
    <w:rsid w:val="00FE404C"/>
    <w:rsid w:val="00FE4F1B"/>
    <w:rsid w:val="00FE5404"/>
    <w:rsid w:val="00FE7CC4"/>
    <w:rsid w:val="00FF11D5"/>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 w:type="character" w:customStyle="1" w:styleId="icon-informacion">
    <w:name w:val="icon-informacion"/>
    <w:basedOn w:val="Fuentedeprrafopredeter"/>
    <w:rsid w:val="0083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415601">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8772296">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8047839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6517391">
      <w:bodyDiv w:val="1"/>
      <w:marLeft w:val="0"/>
      <w:marRight w:val="0"/>
      <w:marTop w:val="0"/>
      <w:marBottom w:val="0"/>
      <w:divBdr>
        <w:top w:val="none" w:sz="0" w:space="0" w:color="auto"/>
        <w:left w:val="none" w:sz="0" w:space="0" w:color="auto"/>
        <w:bottom w:val="none" w:sz="0" w:space="0" w:color="auto"/>
        <w:right w:val="none" w:sz="0" w:space="0" w:color="auto"/>
      </w:divBdr>
      <w:divsChild>
        <w:div w:id="1201699275">
          <w:marLeft w:val="0"/>
          <w:marRight w:val="0"/>
          <w:marTop w:val="0"/>
          <w:marBottom w:val="0"/>
          <w:divBdr>
            <w:top w:val="none" w:sz="0" w:space="0" w:color="auto"/>
            <w:left w:val="none" w:sz="0" w:space="0" w:color="auto"/>
            <w:bottom w:val="none" w:sz="0" w:space="0" w:color="auto"/>
            <w:right w:val="none" w:sz="0" w:space="0" w:color="auto"/>
          </w:divBdr>
        </w:div>
        <w:div w:id="524514425">
          <w:marLeft w:val="0"/>
          <w:marRight w:val="0"/>
          <w:marTop w:val="0"/>
          <w:marBottom w:val="0"/>
          <w:divBdr>
            <w:top w:val="none" w:sz="0" w:space="0" w:color="auto"/>
            <w:left w:val="none" w:sz="0" w:space="0" w:color="auto"/>
            <w:bottom w:val="none" w:sz="0" w:space="0" w:color="auto"/>
            <w:right w:val="none" w:sz="0" w:space="0" w:color="auto"/>
          </w:divBdr>
        </w:div>
        <w:div w:id="1793555149">
          <w:marLeft w:val="0"/>
          <w:marRight w:val="0"/>
          <w:marTop w:val="0"/>
          <w:marBottom w:val="0"/>
          <w:divBdr>
            <w:top w:val="none" w:sz="0" w:space="0" w:color="auto"/>
            <w:left w:val="none" w:sz="0" w:space="0" w:color="auto"/>
            <w:bottom w:val="none" w:sz="0" w:space="0" w:color="auto"/>
            <w:right w:val="none" w:sz="0" w:space="0" w:color="auto"/>
          </w:divBdr>
        </w:div>
        <w:div w:id="900095695">
          <w:marLeft w:val="0"/>
          <w:marRight w:val="0"/>
          <w:marTop w:val="0"/>
          <w:marBottom w:val="0"/>
          <w:divBdr>
            <w:top w:val="none" w:sz="0" w:space="0" w:color="auto"/>
            <w:left w:val="none" w:sz="0" w:space="0" w:color="auto"/>
            <w:bottom w:val="none" w:sz="0" w:space="0" w:color="auto"/>
            <w:right w:val="none" w:sz="0" w:space="0" w:color="auto"/>
          </w:divBdr>
        </w:div>
        <w:div w:id="1277912272">
          <w:marLeft w:val="0"/>
          <w:marRight w:val="0"/>
          <w:marTop w:val="0"/>
          <w:marBottom w:val="0"/>
          <w:divBdr>
            <w:top w:val="none" w:sz="0" w:space="0" w:color="auto"/>
            <w:left w:val="none" w:sz="0" w:space="0" w:color="auto"/>
            <w:bottom w:val="none" w:sz="0" w:space="0" w:color="auto"/>
            <w:right w:val="none" w:sz="0" w:space="0" w:color="auto"/>
          </w:divBdr>
        </w:div>
        <w:div w:id="542451010">
          <w:marLeft w:val="0"/>
          <w:marRight w:val="0"/>
          <w:marTop w:val="0"/>
          <w:marBottom w:val="0"/>
          <w:divBdr>
            <w:top w:val="none" w:sz="0" w:space="0" w:color="auto"/>
            <w:left w:val="none" w:sz="0" w:space="0" w:color="auto"/>
            <w:bottom w:val="none" w:sz="0" w:space="0" w:color="auto"/>
            <w:right w:val="none" w:sz="0" w:space="0" w:color="auto"/>
          </w:divBdr>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cp:lastPrinted>2025-01-21T23:06:00Z</cp:lastPrinted>
  <dcterms:created xsi:type="dcterms:W3CDTF">2025-02-15T17:44:00Z</dcterms:created>
  <dcterms:modified xsi:type="dcterms:W3CDTF">2025-02-15T17:44:00Z</dcterms:modified>
</cp:coreProperties>
</file>