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9688" w14:textId="5D6D2D14" w:rsidR="00F451FA" w:rsidRPr="00550132" w:rsidRDefault="00F451FA" w:rsidP="00F451FA">
      <w:pPr>
        <w:jc w:val="center"/>
        <w:rPr>
          <w:sz w:val="36"/>
          <w:szCs w:val="36"/>
          <w:lang w:eastAsia="es-PA"/>
        </w:rPr>
      </w:pPr>
      <w:r w:rsidRPr="00550132">
        <w:rPr>
          <w:rFonts w:ascii="Calibri" w:hAnsi="Calibri" w:cs="Calibri"/>
          <w:b/>
          <w:bCs/>
          <w:color w:val="002060"/>
          <w:sz w:val="36"/>
          <w:szCs w:val="36"/>
          <w:lang w:eastAsia="es-PA"/>
        </w:rPr>
        <w:t>HABANA Y VARADERO</w:t>
      </w:r>
    </w:p>
    <w:p w14:paraId="20B2B700" w14:textId="77777777" w:rsidR="00F451FA" w:rsidRPr="007B55F5" w:rsidRDefault="00F451FA" w:rsidP="00F451FA">
      <w:pPr>
        <w:jc w:val="center"/>
        <w:rPr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6 DIAS / 5 NOCHES</w:t>
      </w:r>
    </w:p>
    <w:p w14:paraId="1B24A971" w14:textId="77777777" w:rsidR="009A1A9F" w:rsidRDefault="009A1A9F" w:rsidP="009A1A9F">
      <w:pPr>
        <w:jc w:val="center"/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 xml:space="preserve">RESERVAR HASTA </w:t>
      </w:r>
      <w:r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>15 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25</w:t>
      </w: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>´</w:t>
      </w:r>
    </w:p>
    <w:p w14:paraId="54058620" w14:textId="77777777" w:rsidR="009A1A9F" w:rsidRDefault="009A1A9F" w:rsidP="009A1A9F">
      <w:pPr>
        <w:jc w:val="center"/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</w:p>
    <w:p w14:paraId="1720C0F0" w14:textId="77777777" w:rsidR="00E25BA7" w:rsidRDefault="00E25BA7" w:rsidP="00E25BA7">
      <w:pPr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</w:p>
    <w:p w14:paraId="5663D1EF" w14:textId="4C944463" w:rsidR="0019644D" w:rsidRPr="0019644D" w:rsidRDefault="0019644D" w:rsidP="00F451FA">
      <w:pPr>
        <w:numPr>
          <w:ilvl w:val="0"/>
          <w:numId w:val="3"/>
        </w:numPr>
        <w:rPr>
          <w:rFonts w:ascii="Calibri" w:hAnsi="Calibri" w:cs="Calibri"/>
          <w:sz w:val="20"/>
          <w:szCs w:val="20"/>
          <w:lang w:eastAsia="es-PA"/>
        </w:rPr>
      </w:pPr>
      <w:r w:rsidRPr="0019644D">
        <w:rPr>
          <w:rFonts w:ascii="Calibri" w:hAnsi="Calibri" w:cs="Calibri"/>
          <w:sz w:val="20"/>
          <w:szCs w:val="20"/>
          <w:lang w:eastAsia="es-PA"/>
        </w:rPr>
        <w:t xml:space="preserve">Boleto aéreo Lima / Habana / Lima </w:t>
      </w:r>
    </w:p>
    <w:p w14:paraId="234CBE24" w14:textId="498D8CEA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Traslados aeropuerto/ hotel/ aeropuerto en regular</w:t>
      </w:r>
    </w:p>
    <w:p w14:paraId="5227394D" w14:textId="77777777" w:rsidR="00F451FA" w:rsidRPr="0019644D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2 noches de alojamiento con Solo Desayunos en la Habana</w:t>
      </w:r>
    </w:p>
    <w:p w14:paraId="699A9961" w14:textId="6B561BAF" w:rsidR="0019644D" w:rsidRPr="007B55F5" w:rsidRDefault="0019644D" w:rsidP="00F451FA">
      <w:pPr>
        <w:numPr>
          <w:ilvl w:val="0"/>
          <w:numId w:val="3"/>
        </w:numPr>
        <w:rPr>
          <w:lang w:eastAsia="es-PA"/>
        </w:rPr>
      </w:pPr>
      <w:r>
        <w:rPr>
          <w:rFonts w:ascii="Calibri" w:hAnsi="Calibri" w:cs="Calibri"/>
          <w:sz w:val="20"/>
          <w:szCs w:val="20"/>
          <w:lang w:eastAsia="es-PA"/>
        </w:rPr>
        <w:t xml:space="preserve">Traslado </w:t>
      </w:r>
      <w:proofErr w:type="spellStart"/>
      <w:r>
        <w:rPr>
          <w:rFonts w:ascii="Calibri" w:hAnsi="Calibri" w:cs="Calibri"/>
          <w:sz w:val="20"/>
          <w:szCs w:val="20"/>
          <w:lang w:eastAsia="es-PA"/>
        </w:rPr>
        <w:t>interhoteles</w:t>
      </w:r>
      <w:proofErr w:type="spellEnd"/>
      <w:r>
        <w:rPr>
          <w:rFonts w:ascii="Calibri" w:hAnsi="Calibri" w:cs="Calibri"/>
          <w:sz w:val="20"/>
          <w:szCs w:val="20"/>
          <w:lang w:eastAsia="es-PA"/>
        </w:rPr>
        <w:t xml:space="preserve"> Habana / Varadero en regular </w:t>
      </w:r>
    </w:p>
    <w:p w14:paraId="45CE3117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3 noches de alojamiento con Sistema todo Incluido en Varadero</w:t>
      </w:r>
    </w:p>
    <w:p w14:paraId="123E0B56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Turismo</w:t>
      </w:r>
    </w:p>
    <w:p w14:paraId="71459CC2" w14:textId="77777777" w:rsidR="00F451FA" w:rsidRPr="0019644D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Asistencia</w:t>
      </w:r>
    </w:p>
    <w:p w14:paraId="488E9A9A" w14:textId="77777777" w:rsidR="0019644D" w:rsidRDefault="0019644D" w:rsidP="0019644D">
      <w:pPr>
        <w:pStyle w:val="Sinespaciado"/>
        <w:numPr>
          <w:ilvl w:val="0"/>
          <w:numId w:val="3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Impuestos necesarios para la emisión del boleto aéreo.</w:t>
      </w:r>
    </w:p>
    <w:p w14:paraId="5C33C161" w14:textId="77777777" w:rsidR="0019644D" w:rsidRPr="007B55F5" w:rsidRDefault="0019644D" w:rsidP="0019644D">
      <w:pPr>
        <w:ind w:left="720"/>
        <w:rPr>
          <w:lang w:eastAsia="es-PA"/>
        </w:rPr>
      </w:pPr>
    </w:p>
    <w:p w14:paraId="33A5C78B" w14:textId="1AF409A3" w:rsidR="0019644D" w:rsidRPr="0046694F" w:rsidRDefault="00072B49" w:rsidP="0019644D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AVIANCA</w:t>
      </w:r>
    </w:p>
    <w:tbl>
      <w:tblPr>
        <w:tblW w:w="106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546"/>
        <w:gridCol w:w="445"/>
        <w:gridCol w:w="445"/>
        <w:gridCol w:w="546"/>
        <w:gridCol w:w="445"/>
        <w:gridCol w:w="546"/>
        <w:gridCol w:w="445"/>
        <w:gridCol w:w="439"/>
        <w:gridCol w:w="445"/>
        <w:gridCol w:w="463"/>
        <w:gridCol w:w="439"/>
        <w:gridCol w:w="439"/>
        <w:gridCol w:w="1106"/>
        <w:gridCol w:w="1106"/>
      </w:tblGrid>
      <w:tr w:rsidR="00974C77" w:rsidRPr="00E25BA7" w14:paraId="6DB54333" w14:textId="77777777" w:rsidTr="008E4889">
        <w:trPr>
          <w:trHeight w:val="285"/>
          <w:jc w:val="center"/>
        </w:trPr>
        <w:tc>
          <w:tcPr>
            <w:tcW w:w="287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6FA6C0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55D014B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078984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8335CAE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5773CE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A674A06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78F8A3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FA710FC" w14:textId="733E4B00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4BC1F2" w14:textId="39DFF01B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16D24AC" w14:textId="52DA05BB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B5549D" w14:textId="63EFCBDF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F7BEA9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D07607D" w14:textId="13152190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1C1097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8E4889" w:rsidRPr="00E25BA7" w14:paraId="73956FEC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F6C24" w14:textId="082DE672" w:rsidR="008E4889" w:rsidRPr="00974C7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4C77">
              <w:rPr>
                <w:rFonts w:ascii="Calibri" w:hAnsi="Calibri" w:cs="Calibri"/>
                <w:color w:val="000000"/>
                <w:sz w:val="18"/>
                <w:szCs w:val="18"/>
              </w:rPr>
              <w:t>Starfish Monte Habana / Starfish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4839B" w14:textId="0B5E7BFB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9CC1E" w14:textId="75684063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386993" w14:textId="1776E159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6FB9B" w14:textId="55F1D00F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F1C8E" w14:textId="100B2547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77D15" w14:textId="14D01B26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E64E18" w14:textId="4D6DA545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EC2CA" w14:textId="5F0B1918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39193" w14:textId="0ABFC670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4BE92" w14:textId="691B3BB7" w:rsidR="008E4889" w:rsidRPr="00906501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4FBEC8" w14:textId="353C723A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56CD08" w14:textId="28A6A3E7" w:rsidR="008E4889" w:rsidRPr="00906501" w:rsidRDefault="0073694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60251" w14:textId="4F7C9A6C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13BF0F" w14:textId="7FA425AF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324D24AC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760AC384" w14:textId="5C692F24" w:rsidR="008E4889" w:rsidRPr="00942A4A" w:rsidRDefault="008E4889" w:rsidP="008E48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72B49">
              <w:rPr>
                <w:rFonts w:asciiTheme="minorHAnsi" w:hAnsiTheme="minorHAnsi" w:cstheme="minorHAnsi"/>
                <w:sz w:val="18"/>
                <w:szCs w:val="18"/>
              </w:rPr>
              <w:t>Royalton</w:t>
            </w:r>
            <w:proofErr w:type="spellEnd"/>
            <w:r w:rsidRPr="00072B49">
              <w:rPr>
                <w:rFonts w:asciiTheme="minorHAnsi" w:hAnsiTheme="minorHAnsi" w:cstheme="minorHAnsi"/>
                <w:sz w:val="18"/>
                <w:szCs w:val="18"/>
              </w:rPr>
              <w:t xml:space="preserve"> Habana Paseo Del Prado / </w:t>
            </w:r>
            <w:proofErr w:type="spellStart"/>
            <w:r w:rsidRPr="00072B49">
              <w:rPr>
                <w:rFonts w:asciiTheme="minorHAnsi" w:hAnsiTheme="minorHAnsi" w:cstheme="minorHAnsi"/>
                <w:sz w:val="18"/>
                <w:szCs w:val="18"/>
              </w:rPr>
              <w:t>Royalton</w:t>
            </w:r>
            <w:proofErr w:type="spellEnd"/>
            <w:r w:rsidRPr="00072B49">
              <w:rPr>
                <w:rFonts w:asciiTheme="minorHAnsi" w:hAnsiTheme="minorHAnsi" w:cstheme="minorHAnsi"/>
                <w:sz w:val="18"/>
                <w:szCs w:val="18"/>
              </w:rPr>
              <w:t xml:space="preserve"> Hicacos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B877B" w14:textId="7DF6C7FC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36949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93C24" w14:textId="5BCD231F" w:rsidR="008E4889" w:rsidRDefault="0073694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535B4" w14:textId="3C66CF9A" w:rsidR="008E4889" w:rsidRDefault="0073694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A0159" w14:textId="40A13D63" w:rsidR="008E4889" w:rsidRDefault="0073694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28DB2" w14:textId="5D380426" w:rsidR="008E4889" w:rsidRDefault="0073694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52C1C0" w14:textId="56508989" w:rsidR="008E4889" w:rsidRDefault="0073694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DFC5A8" w14:textId="5652D53C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AE8EE1" w14:textId="216A31FB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AC2735" w14:textId="15B23645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8CB16" w14:textId="3F6CA2B1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43D2A0" w14:textId="0B226125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F41079" w14:textId="6D590504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8F5AF" w14:textId="6D41EA31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5FAA4" w14:textId="14C25BCE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6DC19905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036E3024" w14:textId="3B5A3201" w:rsidR="008E4889" w:rsidRPr="00942A4A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2A4A">
              <w:rPr>
                <w:rFonts w:asciiTheme="minorHAnsi" w:hAnsiTheme="minorHAnsi" w:cstheme="minorHAnsi"/>
                <w:sz w:val="18"/>
                <w:szCs w:val="18"/>
              </w:rPr>
              <w:t>Meliá Habana / Sol Caribe Beach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99358" w14:textId="1337494C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66EA2" w14:textId="7C66DF6A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5F2A9F" w14:textId="600FE414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2F3A5" w14:textId="6B37E343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9F1A3" w14:textId="682D7BEF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7B4E2" w14:textId="0D28DE6F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23248E" w14:textId="070F4FF4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E4F5A" w14:textId="74B85E3E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76FB9A" w14:textId="4195FBE0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EF67F" w14:textId="0221A82F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633EC7" w14:textId="667BF8E7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6C2D90" w14:textId="63D18908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1C83C" w14:textId="213BC1E8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4BA9E6" w14:textId="403C7151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532DAE0D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3ABBCA5C" w14:textId="5A0D6FA2" w:rsidR="008E4889" w:rsidRPr="00942A4A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2A4A">
              <w:rPr>
                <w:rFonts w:asciiTheme="minorHAnsi" w:hAnsiTheme="minorHAnsi" w:cstheme="minorHAnsi"/>
                <w:sz w:val="18"/>
                <w:szCs w:val="18"/>
              </w:rPr>
              <w:t xml:space="preserve">Meliá </w:t>
            </w:r>
            <w:proofErr w:type="spellStart"/>
            <w:r w:rsidRPr="00942A4A">
              <w:rPr>
                <w:rFonts w:asciiTheme="minorHAnsi" w:hAnsiTheme="minorHAnsi" w:cstheme="minorHAnsi"/>
                <w:sz w:val="18"/>
                <w:szCs w:val="18"/>
              </w:rPr>
              <w:t>Cohiba</w:t>
            </w:r>
            <w:proofErr w:type="spellEnd"/>
            <w:r w:rsidRPr="00942A4A">
              <w:rPr>
                <w:rFonts w:asciiTheme="minorHAnsi" w:hAnsiTheme="minorHAnsi" w:cstheme="minorHAnsi"/>
                <w:sz w:val="18"/>
                <w:szCs w:val="18"/>
              </w:rPr>
              <w:t xml:space="preserve"> / Meliá Internacional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F0C9A" w14:textId="72CBD60B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36056" w14:textId="03745969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B3AEC3" w14:textId="0EF5A7D1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461C7" w14:textId="501CDF40" w:rsidR="008E4889" w:rsidRPr="00906501" w:rsidRDefault="00736949" w:rsidP="008E4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801B5" w14:textId="726D3FB2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16649A" w14:textId="31313C15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1E5EB4" w14:textId="00C434EE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241BDA" w14:textId="68732642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D226F" w14:textId="327E4C90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EC48F" w14:textId="48B5E3F2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375953" w14:textId="6E310066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6A818C" w14:textId="01BCD572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65947" w14:textId="0364895E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BA6E1" w14:textId="0620F4F1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1FA42B9A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1AA656A1" w14:textId="6BDA53D9" w:rsidR="008E4889" w:rsidRPr="00942A4A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2A4A">
              <w:rPr>
                <w:rFonts w:asciiTheme="minorHAnsi" w:hAnsiTheme="minorHAnsi" w:cstheme="minorHAnsi"/>
                <w:sz w:val="18"/>
                <w:szCs w:val="18"/>
              </w:rPr>
              <w:t xml:space="preserve">Starfish Monte Habana / </w:t>
            </w:r>
            <w:proofErr w:type="spellStart"/>
            <w:r w:rsidRPr="00942A4A">
              <w:rPr>
                <w:rFonts w:asciiTheme="minorHAnsi" w:hAnsiTheme="minorHAnsi" w:cstheme="minorHAnsi"/>
                <w:sz w:val="18"/>
                <w:szCs w:val="18"/>
              </w:rPr>
              <w:t>Resonance</w:t>
            </w:r>
            <w:proofErr w:type="spellEnd"/>
            <w:r w:rsidRPr="00942A4A">
              <w:rPr>
                <w:rFonts w:asciiTheme="minorHAnsi" w:hAnsiTheme="minorHAnsi" w:cstheme="minorHAnsi"/>
                <w:sz w:val="18"/>
                <w:szCs w:val="18"/>
              </w:rPr>
              <w:t xml:space="preserve"> Musique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618DB" w14:textId="55CD938B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47681" w14:textId="1830309C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4310E6" w14:textId="6A4571AC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C1FD3" w14:textId="5094434A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8D9414" w14:textId="77C0EC3E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76A678" w14:textId="5FD5BC49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D3650" w14:textId="442F2225" w:rsidR="008E4889" w:rsidRPr="00906501" w:rsidRDefault="0073694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98A69" w14:textId="6F339C2E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BF8E9F" w14:textId="50D85D9B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F579B" w14:textId="5FC249F0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60BA17" w14:textId="52906D15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CFC398" w14:textId="19110977" w:rsidR="008E4889" w:rsidRPr="00906501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E14F2" w14:textId="6A2CA6B7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366A99" w14:textId="21FCD0FB" w:rsidR="008E4889" w:rsidRPr="00E25BA7" w:rsidRDefault="008E4889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6E08D8F9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06E56" w14:textId="6C69ACC9" w:rsidR="008E4889" w:rsidRPr="00A2654A" w:rsidRDefault="00A62D7A" w:rsidP="008E48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D7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Iberostar Parque Central </w:t>
            </w:r>
            <w:r w:rsidR="008E4889" w:rsidRPr="00A2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 Iberostar </w:t>
            </w:r>
            <w:proofErr w:type="spellStart"/>
            <w:r w:rsidR="008E4889" w:rsidRPr="00A2654A">
              <w:rPr>
                <w:rFonts w:ascii="Calibri" w:hAnsi="Calibri" w:cs="Calibri"/>
                <w:color w:val="000000"/>
                <w:sz w:val="18"/>
                <w:szCs w:val="18"/>
              </w:rPr>
              <w:t>Selection</w:t>
            </w:r>
            <w:proofErr w:type="spellEnd"/>
            <w:r w:rsidR="008E4889" w:rsidRPr="00A2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5BB79" w14:textId="6FAE23C9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5EFD2" w14:textId="6D81BB8D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DFD1D" w14:textId="3B8D5722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439B8" w14:textId="67B2AB17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F73AB5" w14:textId="505617BD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41D0E" w14:textId="0E72D4F5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2B59C1" w14:textId="0EFBDD4F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F3FBE" w14:textId="12E6E10C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DD34F6" w14:textId="6BBB4BF5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5B283" w14:textId="503E9FDA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E09B4" w14:textId="6FAF286F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272E7C" w14:textId="63140C1A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F1AB3" w14:textId="791D47E9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1FFBBA" w14:textId="42FEC284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8E4889" w:rsidRPr="00E25BA7" w14:paraId="2718D416" w14:textId="77777777" w:rsidTr="008E4889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777454" w14:textId="46FA4FAF" w:rsidR="008E4889" w:rsidRPr="00A2654A" w:rsidRDefault="008E4889" w:rsidP="008E48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10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Iberostar Grand Packard / Iberostar </w:t>
            </w:r>
            <w:proofErr w:type="spellStart"/>
            <w:r w:rsidRPr="00CD102E">
              <w:rPr>
                <w:rFonts w:ascii="Calibri" w:hAnsi="Calibri" w:cs="Calibri"/>
                <w:color w:val="000000"/>
                <w:sz w:val="18"/>
                <w:szCs w:val="18"/>
              </w:rPr>
              <w:t>Selection</w:t>
            </w:r>
            <w:proofErr w:type="spellEnd"/>
            <w:r w:rsidRPr="00CD10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6AECE" w14:textId="6A350293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CEB15" w14:textId="0BC273E8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B33ABB" w14:textId="6FD12C51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0D0F6" w14:textId="59244C72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D11A0" w14:textId="34CB38AA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59EE69" w14:textId="185F93D2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C2071" w14:textId="71D251DF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50EA" w14:textId="4D955845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CDEDE2" w14:textId="65F30EB3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BDEE0" w14:textId="3E9C3561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12273E" w14:textId="5A67AD5E" w:rsidR="008E4889" w:rsidRDefault="00A62D7A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7856A2" w14:textId="2B1AFEA4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047EA" w14:textId="45A7A182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3A54A" w14:textId="4AEBE074" w:rsidR="008E4889" w:rsidRDefault="008E4889" w:rsidP="008E48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</w:tbl>
    <w:p w14:paraId="747DFFF8" w14:textId="2D964A48" w:rsidR="00F451FA" w:rsidRDefault="00F451FA" w:rsidP="008E5883">
      <w:pPr>
        <w:ind w:firstLine="709"/>
        <w:jc w:val="center"/>
        <w:rPr>
          <w:rFonts w:ascii="Calibri" w:hAnsi="Calibri" w:cs="Calibri"/>
          <w:sz w:val="18"/>
          <w:szCs w:val="18"/>
          <w:lang w:eastAsia="es-PA"/>
        </w:rPr>
      </w:pPr>
      <w:r w:rsidRPr="00B62A15">
        <w:rPr>
          <w:rFonts w:ascii="Calibri" w:hAnsi="Calibri" w:cs="Calibri"/>
          <w:sz w:val="18"/>
          <w:szCs w:val="18"/>
          <w:lang w:eastAsia="es-PA"/>
        </w:rPr>
        <w:t>COMISION</w:t>
      </w:r>
      <w:r w:rsidR="00721A33">
        <w:rPr>
          <w:rFonts w:ascii="Calibri" w:hAnsi="Calibri" w:cs="Calibri"/>
          <w:sz w:val="18"/>
          <w:szCs w:val="18"/>
          <w:lang w:eastAsia="es-PA"/>
        </w:rPr>
        <w:t xml:space="preserve"> FIJA $</w:t>
      </w:r>
      <w:r w:rsidR="00736949">
        <w:rPr>
          <w:rFonts w:ascii="Calibri" w:hAnsi="Calibri" w:cs="Calibri"/>
          <w:sz w:val="18"/>
          <w:szCs w:val="18"/>
          <w:lang w:eastAsia="es-PA"/>
        </w:rPr>
        <w:t>50</w:t>
      </w:r>
      <w:r w:rsidRPr="00B62A15">
        <w:rPr>
          <w:rFonts w:ascii="Calibri" w:hAnsi="Calibri" w:cs="Calibri"/>
          <w:sz w:val="18"/>
          <w:szCs w:val="18"/>
          <w:lang w:eastAsia="es-PA"/>
        </w:rPr>
        <w:tab/>
      </w:r>
      <w:r w:rsidRPr="00B62A15">
        <w:rPr>
          <w:rFonts w:ascii="Calibri" w:hAnsi="Calibri" w:cs="Calibri"/>
          <w:sz w:val="18"/>
          <w:szCs w:val="18"/>
          <w:lang w:eastAsia="es-PA"/>
        </w:rPr>
        <w:tab/>
        <w:t xml:space="preserve"> INCENTIVO US $10 P/PAX</w:t>
      </w:r>
    </w:p>
    <w:p w14:paraId="7C25A2E4" w14:textId="77777777" w:rsidR="00A62D7A" w:rsidRPr="00B62A15" w:rsidRDefault="00A62D7A" w:rsidP="008E5883">
      <w:pPr>
        <w:ind w:firstLine="709"/>
        <w:jc w:val="center"/>
        <w:rPr>
          <w:sz w:val="18"/>
          <w:szCs w:val="18"/>
          <w:lang w:eastAsia="es-PA"/>
        </w:rPr>
      </w:pPr>
    </w:p>
    <w:p w14:paraId="20D1C5CE" w14:textId="77777777" w:rsidR="00F451FA" w:rsidRPr="00B62A15" w:rsidRDefault="00F451FA" w:rsidP="00F451FA">
      <w:pPr>
        <w:rPr>
          <w:sz w:val="18"/>
          <w:szCs w:val="18"/>
          <w:lang w:eastAsia="es-PA"/>
        </w:rPr>
      </w:pPr>
      <w:r w:rsidRPr="00B62A15">
        <w:rPr>
          <w:rFonts w:ascii="Calibri" w:hAnsi="Calibri" w:cs="Calibri"/>
          <w:b/>
          <w:bCs/>
          <w:sz w:val="18"/>
          <w:szCs w:val="18"/>
          <w:lang w:eastAsia="es-PA"/>
        </w:rPr>
        <w:t xml:space="preserve">Condiciones Generales: </w:t>
      </w:r>
    </w:p>
    <w:p w14:paraId="0C55A4D1" w14:textId="77777777" w:rsidR="00ED4912" w:rsidRDefault="00ED4912" w:rsidP="00F451FA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</w:pPr>
      <w:r>
        <w:rPr>
          <w:rFonts w:asciiTheme="minorHAnsi" w:hAnsiTheme="minorHAnsi"/>
          <w:b/>
          <w:sz w:val="18"/>
          <w:szCs w:val="18"/>
        </w:rPr>
        <w:t>SUPLEMENTO PARA PAGOS CON TARJETA DE CREDITO</w:t>
      </w:r>
      <w:r w:rsidRPr="00B62A15"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 xml:space="preserve"> </w:t>
      </w:r>
    </w:p>
    <w:p w14:paraId="13555C5A" w14:textId="1711ACEE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Para viajar según vigencia de cada hotel (Ver Cuadro)</w:t>
      </w:r>
    </w:p>
    <w:p w14:paraId="66B18916" w14:textId="77777777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check</w:t>
      </w:r>
      <w:proofErr w:type="spellEnd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out</w:t>
      </w:r>
      <w:proofErr w:type="spellEnd"/>
      <w:r w:rsidRPr="00B62A15">
        <w:rPr>
          <w:rFonts w:ascii="Calibri" w:hAnsi="Calibri" w:cs="Calibri"/>
          <w:b/>
          <w:bCs/>
          <w:color w:val="000000"/>
          <w:sz w:val="18"/>
          <w:szCs w:val="18"/>
          <w:lang w:val="es-PE" w:eastAsia="es-PA"/>
        </w:rPr>
        <w:t>.</w:t>
      </w:r>
    </w:p>
    <w:p w14:paraId="43E50821" w14:textId="307FE166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Sujeto A Cambio Sin Previo Aviso</w:t>
      </w:r>
    </w:p>
    <w:p w14:paraId="6454099D" w14:textId="55B5922B" w:rsidR="00A719E5" w:rsidRPr="00B62A15" w:rsidRDefault="00AB67A9" w:rsidP="00F451F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/>
          <w:color w:val="000000"/>
          <w:sz w:val="18"/>
          <w:szCs w:val="18"/>
        </w:rPr>
        <w:t>Noche adicional comisionable al 10%</w:t>
      </w:r>
    </w:p>
    <w:p w14:paraId="71767ADE" w14:textId="37A5CC68" w:rsidR="00550132" w:rsidRPr="00721A33" w:rsidRDefault="00550132" w:rsidP="00AF12C6">
      <w:pPr>
        <w:pStyle w:val="Sinespaciado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 w:cstheme="minorHAnsi"/>
          <w:b/>
          <w:bCs/>
          <w:sz w:val="18"/>
          <w:szCs w:val="18"/>
        </w:rPr>
        <w:t>NO APLICA VPR</w:t>
      </w:r>
    </w:p>
    <w:p w14:paraId="511BF1D1" w14:textId="77777777" w:rsidR="00721A33" w:rsidRDefault="00721A33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4971FF2A" w14:textId="77777777" w:rsidR="0019644D" w:rsidRDefault="0019644D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18520515" w14:textId="77777777" w:rsidR="0019644D" w:rsidRPr="00644D44" w:rsidRDefault="0019644D" w:rsidP="0019644D">
      <w:pPr>
        <w:spacing w:line="264" w:lineRule="auto"/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Referente al boleto</w:t>
      </w:r>
      <w:r w:rsidRPr="006C142C">
        <w:rPr>
          <w:rFonts w:asciiTheme="minorHAnsi" w:hAnsiTheme="minorHAnsi" w:cs="Arial"/>
          <w:b/>
          <w:sz w:val="20"/>
          <w:szCs w:val="20"/>
        </w:rPr>
        <w:t>:</w:t>
      </w:r>
    </w:p>
    <w:p w14:paraId="1D99B1C0" w14:textId="35EE0D43" w:rsidR="0019644D" w:rsidRDefault="0019644D" w:rsidP="0019644D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 xml:space="preserve">CLASE </w:t>
      </w:r>
      <w:r w:rsidR="00072B49"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S</w:t>
      </w:r>
    </w:p>
    <w:p w14:paraId="67443BEB" w14:textId="77777777" w:rsidR="0019644D" w:rsidRDefault="0019644D" w:rsidP="0019644D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MINIMO 3 DIAS EN DESTINO</w:t>
      </w:r>
    </w:p>
    <w:p w14:paraId="3FBB9ACF" w14:textId="77777777" w:rsidR="0019644D" w:rsidRDefault="0019644D" w:rsidP="0019644D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BLACKOUT</w:t>
      </w:r>
    </w:p>
    <w:p w14:paraId="1B2EDB62" w14:textId="77777777" w:rsidR="0019644D" w:rsidRDefault="0019644D" w:rsidP="0019644D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SENSONALITY</w:t>
      </w:r>
    </w:p>
    <w:p w14:paraId="6FA2EC75" w14:textId="77777777" w:rsidR="0019644D" w:rsidRDefault="0019644D" w:rsidP="0019644D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 w:rsidRPr="00262F22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NO INCLUYE EQUIPAJE EN BODEGA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 xml:space="preserve"> </w:t>
      </w:r>
    </w:p>
    <w:p w14:paraId="585624A3" w14:textId="73AE7D40" w:rsidR="0019644D" w:rsidRDefault="0019644D" w:rsidP="0019644D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INCLUYE EQUIPA</w:t>
      </w:r>
      <w:r w:rsidR="00D466D7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J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E DE MANO Y ARTICULO PERSONAL.</w:t>
      </w:r>
    </w:p>
    <w:p w14:paraId="5CB49F59" w14:textId="77777777" w:rsidR="0019644D" w:rsidRDefault="0019644D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4FF96405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7B5301F9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4EDFC205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53F7ABB5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459DB682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250B5FEF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1096AAA4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18C5E631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136A87E2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00FCB5CA" w14:textId="77777777" w:rsidR="00072B49" w:rsidRDefault="00072B49" w:rsidP="00721A33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2B784154" w14:textId="4019F6D9" w:rsidR="00072B49" w:rsidRPr="00550132" w:rsidRDefault="00072B49" w:rsidP="00072B49">
      <w:pPr>
        <w:jc w:val="center"/>
        <w:rPr>
          <w:sz w:val="36"/>
          <w:szCs w:val="36"/>
          <w:lang w:eastAsia="es-PA"/>
        </w:rPr>
      </w:pPr>
      <w:r w:rsidRPr="00550132">
        <w:rPr>
          <w:rFonts w:ascii="Calibri" w:hAnsi="Calibri" w:cs="Calibri"/>
          <w:b/>
          <w:bCs/>
          <w:color w:val="002060"/>
          <w:sz w:val="36"/>
          <w:szCs w:val="36"/>
          <w:lang w:eastAsia="es-PA"/>
        </w:rPr>
        <w:t>VARADERO</w:t>
      </w:r>
    </w:p>
    <w:p w14:paraId="3F6EFDFF" w14:textId="03606417" w:rsidR="00072B49" w:rsidRPr="007B55F5" w:rsidRDefault="00072B49" w:rsidP="00072B49">
      <w:pPr>
        <w:jc w:val="center"/>
        <w:rPr>
          <w:lang w:eastAsia="es-PA"/>
        </w:rPr>
      </w:pP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5</w:t>
      </w:r>
      <w:r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DIAS / </w:t>
      </w:r>
      <w:r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4</w:t>
      </w:r>
      <w:r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 xml:space="preserve"> NOCHES</w:t>
      </w:r>
    </w:p>
    <w:p w14:paraId="2012E83F" w14:textId="56F26AE7" w:rsidR="00072B49" w:rsidRDefault="00072B49" w:rsidP="00072B49">
      <w:pPr>
        <w:jc w:val="center"/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 xml:space="preserve">RESERVAR HASTA </w:t>
      </w:r>
      <w:r w:rsidR="009A1A9F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>15 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25</w:t>
      </w: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>´</w:t>
      </w:r>
    </w:p>
    <w:p w14:paraId="10646CBE" w14:textId="77777777" w:rsidR="00072B49" w:rsidRDefault="00072B49" w:rsidP="00072B49">
      <w:pPr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</w:p>
    <w:p w14:paraId="177774D1" w14:textId="77777777" w:rsidR="009A1A9F" w:rsidRDefault="009A1A9F" w:rsidP="00072B49">
      <w:pPr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</w:p>
    <w:p w14:paraId="77AC5CCF" w14:textId="77777777" w:rsidR="00072B49" w:rsidRPr="0019644D" w:rsidRDefault="00072B49" w:rsidP="00072B49">
      <w:pPr>
        <w:numPr>
          <w:ilvl w:val="0"/>
          <w:numId w:val="3"/>
        </w:numPr>
        <w:rPr>
          <w:rFonts w:ascii="Calibri" w:hAnsi="Calibri" w:cs="Calibri"/>
          <w:sz w:val="20"/>
          <w:szCs w:val="20"/>
          <w:lang w:eastAsia="es-PA"/>
        </w:rPr>
      </w:pPr>
      <w:r w:rsidRPr="0019644D">
        <w:rPr>
          <w:rFonts w:ascii="Calibri" w:hAnsi="Calibri" w:cs="Calibri"/>
          <w:sz w:val="20"/>
          <w:szCs w:val="20"/>
          <w:lang w:eastAsia="es-PA"/>
        </w:rPr>
        <w:t xml:space="preserve">Boleto aéreo Lima / Habana / Lima </w:t>
      </w:r>
    </w:p>
    <w:p w14:paraId="2A715C59" w14:textId="77777777" w:rsidR="00072B49" w:rsidRPr="007B55F5" w:rsidRDefault="00072B49" w:rsidP="00072B49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Traslados aeropuerto/ hotel/ aeropuerto en regular</w:t>
      </w:r>
    </w:p>
    <w:p w14:paraId="54AAB56A" w14:textId="3F2DB307" w:rsidR="00072B49" w:rsidRPr="007B55F5" w:rsidRDefault="00072B49" w:rsidP="00072B49">
      <w:pPr>
        <w:numPr>
          <w:ilvl w:val="0"/>
          <w:numId w:val="3"/>
        </w:numPr>
        <w:rPr>
          <w:lang w:eastAsia="es-PA"/>
        </w:rPr>
      </w:pPr>
      <w:r>
        <w:rPr>
          <w:rFonts w:ascii="Calibri" w:hAnsi="Calibri" w:cs="Calibri"/>
          <w:sz w:val="20"/>
          <w:szCs w:val="20"/>
          <w:lang w:eastAsia="es-PA"/>
        </w:rPr>
        <w:t>4</w:t>
      </w:r>
      <w:r w:rsidRPr="007B55F5">
        <w:rPr>
          <w:rFonts w:ascii="Calibri" w:hAnsi="Calibri" w:cs="Calibri"/>
          <w:sz w:val="20"/>
          <w:szCs w:val="20"/>
          <w:lang w:eastAsia="es-PA"/>
        </w:rPr>
        <w:t xml:space="preserve"> noches de alojamiento con Sistema todo Incluido en Varadero</w:t>
      </w:r>
    </w:p>
    <w:p w14:paraId="33FE8E95" w14:textId="77777777" w:rsidR="00072B49" w:rsidRPr="007B55F5" w:rsidRDefault="00072B49" w:rsidP="00072B49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Turismo</w:t>
      </w:r>
    </w:p>
    <w:p w14:paraId="47B0B342" w14:textId="77777777" w:rsidR="00072B49" w:rsidRPr="0019644D" w:rsidRDefault="00072B49" w:rsidP="00072B49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Asistencia</w:t>
      </w:r>
    </w:p>
    <w:p w14:paraId="60D9CF9B" w14:textId="77777777" w:rsidR="00072B49" w:rsidRDefault="00072B49" w:rsidP="00072B49">
      <w:pPr>
        <w:pStyle w:val="Sinespaciado"/>
        <w:numPr>
          <w:ilvl w:val="0"/>
          <w:numId w:val="3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Impuestos necesarios para la emisión del boleto aéreo.</w:t>
      </w:r>
    </w:p>
    <w:p w14:paraId="1EFE44FA" w14:textId="77777777" w:rsidR="00072B49" w:rsidRDefault="00072B49" w:rsidP="00072B49">
      <w:pPr>
        <w:ind w:left="720"/>
        <w:rPr>
          <w:lang w:eastAsia="es-PA"/>
        </w:rPr>
      </w:pPr>
    </w:p>
    <w:p w14:paraId="2D209C43" w14:textId="77777777" w:rsidR="009A1A9F" w:rsidRPr="007B55F5" w:rsidRDefault="009A1A9F" w:rsidP="00072B49">
      <w:pPr>
        <w:ind w:left="720"/>
        <w:rPr>
          <w:lang w:eastAsia="es-PA"/>
        </w:rPr>
      </w:pPr>
    </w:p>
    <w:p w14:paraId="1BA8F23B" w14:textId="77777777" w:rsidR="00072B49" w:rsidRPr="0046694F" w:rsidRDefault="00072B49" w:rsidP="00072B49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AVIANCA</w:t>
      </w:r>
    </w:p>
    <w:tbl>
      <w:tblPr>
        <w:tblW w:w="922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575"/>
        <w:gridCol w:w="452"/>
        <w:gridCol w:w="445"/>
        <w:gridCol w:w="555"/>
        <w:gridCol w:w="453"/>
        <w:gridCol w:w="451"/>
        <w:gridCol w:w="487"/>
        <w:gridCol w:w="447"/>
        <w:gridCol w:w="1165"/>
        <w:gridCol w:w="1165"/>
      </w:tblGrid>
      <w:tr w:rsidR="00A55B31" w:rsidRPr="00E25BA7" w14:paraId="1469AA89" w14:textId="77777777" w:rsidTr="00040F2E">
        <w:trPr>
          <w:trHeight w:val="298"/>
          <w:jc w:val="center"/>
        </w:trPr>
        <w:tc>
          <w:tcPr>
            <w:tcW w:w="302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6178E2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673977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468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94226E6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17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DB167B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766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BAD8B30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68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BC17872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462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C6317A5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8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8ED6BA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462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544E900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330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AB946C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A55B31" w:rsidRPr="00E25BA7" w14:paraId="7C309EC4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FFF32" w14:textId="26A97F4C" w:rsidR="00A55B31" w:rsidRPr="00A55B31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DE832" w14:textId="24F1CDFC" w:rsidR="00A55B31" w:rsidRPr="00906501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A62D7A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738B1A" w14:textId="129323F1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C47BA" w14:textId="019075B2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2C776B" w14:textId="224F2034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EDF493" w14:textId="0DF7D6F1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8228CC" w14:textId="604A06A8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400D7" w14:textId="2D9048F4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5A2DC" w14:textId="6AC42200" w:rsidR="00A55B31" w:rsidRPr="00906501" w:rsidRDefault="00A62D7A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5BA4C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8D06C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A55B31" w:rsidRPr="00E25BA7" w14:paraId="5369C33B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7047B5BE" w14:textId="24C14CBC" w:rsidR="00A55B31" w:rsidRPr="00A55B31" w:rsidRDefault="00A55B31" w:rsidP="00837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5B31">
              <w:rPr>
                <w:rFonts w:asciiTheme="minorHAnsi" w:hAnsiTheme="minorHAnsi" w:cstheme="minorHAnsi"/>
                <w:sz w:val="20"/>
                <w:szCs w:val="20"/>
              </w:rPr>
              <w:t>Royalton</w:t>
            </w:r>
            <w:proofErr w:type="spellEnd"/>
            <w:r w:rsidRPr="00A55B31">
              <w:rPr>
                <w:rFonts w:asciiTheme="minorHAnsi" w:hAnsiTheme="minorHAnsi" w:cstheme="minorHAnsi"/>
                <w:sz w:val="20"/>
                <w:szCs w:val="20"/>
              </w:rPr>
              <w:t xml:space="preserve"> Hicacos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433A3" w14:textId="5020BA16" w:rsid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C78FE7" w14:textId="62A760DC" w:rsid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886C7" w14:textId="36A19DA6" w:rsid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BE4C4C" w14:textId="251D5254" w:rsid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820D3A" w14:textId="3F6E2293" w:rsidR="00A55B31" w:rsidRP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4C15C" w14:textId="5632C9DB" w:rsid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AA2BD" w14:textId="128C0601" w:rsid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DC5CCA" w14:textId="0B03C93D" w:rsid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05E45" w14:textId="77777777" w:rsid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8D28F9" w14:textId="77777777" w:rsid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A55B31" w:rsidRPr="00E25BA7" w14:paraId="0465FD00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1B73820E" w14:textId="4F854686" w:rsidR="00A55B31" w:rsidRPr="00A55B31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B31">
              <w:rPr>
                <w:rFonts w:asciiTheme="minorHAnsi" w:hAnsiTheme="minorHAnsi" w:cstheme="minorHAnsi"/>
                <w:sz w:val="20"/>
                <w:szCs w:val="20"/>
              </w:rPr>
              <w:t>Sol Caribe Beach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121D6" w14:textId="4674647F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D99424" w14:textId="6E1A5FD3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4E64C" w14:textId="343D944F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BE5427" w14:textId="27E4DB8A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AF34BC" w14:textId="5051AE5A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16664D" w14:textId="4B0D9062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F8632" w14:textId="24EC29DF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CEDB52" w14:textId="30DCE36B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0ACB5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AE8661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A55B31" w:rsidRPr="00E25BA7" w14:paraId="1B53E064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57A7A098" w14:textId="46EF5A32" w:rsidR="00A55B31" w:rsidRPr="00A55B31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B31">
              <w:rPr>
                <w:rFonts w:asciiTheme="minorHAnsi" w:hAnsiTheme="minorHAnsi" w:cstheme="minorHAnsi"/>
                <w:sz w:val="20"/>
                <w:szCs w:val="20"/>
              </w:rPr>
              <w:t>Meliá Internacional Varadero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8DEE1" w14:textId="6289D175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A5D522" w14:textId="4AA4C78B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E6998" w14:textId="4939DDC8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2BB8A7" w14:textId="0B96BE02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7D030" w14:textId="1D50E4BE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D51A64" w14:textId="7EEC5339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26636" w14:textId="0B2AE936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7D3DE" w14:textId="50286BBD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7BDB3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B52B89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A55B31" w:rsidRPr="00E25BA7" w14:paraId="440625FB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7BD429F3" w14:textId="67640FFF" w:rsidR="00A55B31" w:rsidRPr="00A55B31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55B31">
              <w:rPr>
                <w:rFonts w:asciiTheme="minorHAnsi" w:hAnsiTheme="minorHAnsi" w:cstheme="minorHAnsi"/>
                <w:sz w:val="20"/>
                <w:szCs w:val="20"/>
              </w:rPr>
              <w:t>Resonance</w:t>
            </w:r>
            <w:proofErr w:type="spellEnd"/>
            <w:r w:rsidRPr="00A55B31">
              <w:rPr>
                <w:rFonts w:asciiTheme="minorHAnsi" w:hAnsiTheme="minorHAnsi" w:cstheme="minorHAnsi"/>
                <w:sz w:val="20"/>
                <w:szCs w:val="20"/>
              </w:rPr>
              <w:t xml:space="preserve"> Musique Varadero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A5660" w14:textId="5FE767BD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80B143" w14:textId="27A37A7F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D1D8C" w14:textId="671C340B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0C0A3" w14:textId="5A8BDB38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FB0C72" w14:textId="036CCDD6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623526" w14:textId="2238082C" w:rsidR="00A55B31" w:rsidRPr="00A55B31" w:rsidRDefault="00A62D7A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9D9D37" w14:textId="670CD84A" w:rsidR="00A55B31" w:rsidRP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F36A3" w14:textId="51D157A3" w:rsidR="00A55B31" w:rsidRPr="00A55B31" w:rsidRDefault="00A55B31" w:rsidP="00837D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FD27A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EA3BD4" w14:textId="77777777" w:rsidR="00A55B31" w:rsidRPr="00E25BA7" w:rsidRDefault="00A55B31" w:rsidP="00837D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  <w:tr w:rsidR="00A55B31" w:rsidRPr="00E25BA7" w14:paraId="791253D9" w14:textId="77777777" w:rsidTr="00040F2E">
        <w:trPr>
          <w:trHeight w:val="181"/>
          <w:jc w:val="center"/>
        </w:trPr>
        <w:tc>
          <w:tcPr>
            <w:tcW w:w="3028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BF297" w14:textId="04C68FB1" w:rsidR="00A55B31" w:rsidRPr="00A55B31" w:rsidRDefault="00A55B31" w:rsidP="00CD1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 w:rsidRPr="00A55B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575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64D9F" w14:textId="658FB335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07A04F" w14:textId="1F4F7C27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DC49F" w14:textId="068F1525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76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D669C" w14:textId="6425A7E8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864E0E" w14:textId="2EF9B0B1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3CEA4" w14:textId="0CBA87CF" w:rsidR="00A55B31" w:rsidRDefault="00A62D7A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7B2D2B" w14:textId="0179767C" w:rsidR="00A55B31" w:rsidRDefault="00A55B31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040F2E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86A15C" w14:textId="214214C7" w:rsidR="00A55B31" w:rsidRDefault="00A55B31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91877" w14:textId="3DD1F5C9" w:rsidR="00A55B31" w:rsidRDefault="00A55B31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07/08/2025</w:t>
            </w:r>
          </w:p>
        </w:tc>
        <w:tc>
          <w:tcPr>
            <w:tcW w:w="11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5C8977" w14:textId="30D8A428" w:rsidR="00A55B31" w:rsidRDefault="00A55B31" w:rsidP="00CD1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29/08/2025</w:t>
            </w:r>
          </w:p>
        </w:tc>
      </w:tr>
    </w:tbl>
    <w:p w14:paraId="655D8B2C" w14:textId="77777777" w:rsidR="00A62D7A" w:rsidRDefault="00A62D7A" w:rsidP="00072B49">
      <w:pPr>
        <w:ind w:firstLine="709"/>
        <w:jc w:val="center"/>
        <w:rPr>
          <w:rFonts w:ascii="Calibri" w:hAnsi="Calibri" w:cs="Calibri"/>
          <w:sz w:val="18"/>
          <w:szCs w:val="18"/>
          <w:lang w:eastAsia="es-PA"/>
        </w:rPr>
      </w:pPr>
    </w:p>
    <w:p w14:paraId="4F279FD2" w14:textId="6AF8C9AB" w:rsidR="00072B49" w:rsidRPr="00B62A15" w:rsidRDefault="00072B49" w:rsidP="00072B49">
      <w:pPr>
        <w:ind w:firstLine="709"/>
        <w:jc w:val="center"/>
        <w:rPr>
          <w:sz w:val="18"/>
          <w:szCs w:val="18"/>
          <w:lang w:eastAsia="es-PA"/>
        </w:rPr>
      </w:pPr>
      <w:r w:rsidRPr="00B62A15">
        <w:rPr>
          <w:rFonts w:ascii="Calibri" w:hAnsi="Calibri" w:cs="Calibri"/>
          <w:sz w:val="18"/>
          <w:szCs w:val="18"/>
          <w:lang w:eastAsia="es-PA"/>
        </w:rPr>
        <w:t>COMISION</w:t>
      </w:r>
      <w:r>
        <w:rPr>
          <w:rFonts w:ascii="Calibri" w:hAnsi="Calibri" w:cs="Calibri"/>
          <w:sz w:val="18"/>
          <w:szCs w:val="18"/>
          <w:lang w:eastAsia="es-PA"/>
        </w:rPr>
        <w:t xml:space="preserve"> FIJA $40</w:t>
      </w:r>
      <w:r w:rsidRPr="00B62A15">
        <w:rPr>
          <w:rFonts w:ascii="Calibri" w:hAnsi="Calibri" w:cs="Calibri"/>
          <w:sz w:val="18"/>
          <w:szCs w:val="18"/>
          <w:lang w:eastAsia="es-PA"/>
        </w:rPr>
        <w:tab/>
      </w:r>
      <w:r w:rsidRPr="00B62A15">
        <w:rPr>
          <w:rFonts w:ascii="Calibri" w:hAnsi="Calibri" w:cs="Calibri"/>
          <w:sz w:val="18"/>
          <w:szCs w:val="18"/>
          <w:lang w:eastAsia="es-PA"/>
        </w:rPr>
        <w:tab/>
        <w:t xml:space="preserve"> INCENTIVO US $10 P/PAX</w:t>
      </w:r>
    </w:p>
    <w:p w14:paraId="0111820B" w14:textId="77777777" w:rsidR="00CD102E" w:rsidRDefault="00CD102E" w:rsidP="00072B49">
      <w:pPr>
        <w:rPr>
          <w:rFonts w:ascii="Calibri" w:hAnsi="Calibri" w:cs="Calibri"/>
          <w:b/>
          <w:bCs/>
          <w:sz w:val="18"/>
          <w:szCs w:val="18"/>
          <w:lang w:eastAsia="es-PA"/>
        </w:rPr>
      </w:pPr>
    </w:p>
    <w:p w14:paraId="3D005206" w14:textId="77777777" w:rsidR="009A1A9F" w:rsidRDefault="009A1A9F" w:rsidP="00072B49">
      <w:pPr>
        <w:rPr>
          <w:rFonts w:ascii="Calibri" w:hAnsi="Calibri" w:cs="Calibri"/>
          <w:b/>
          <w:bCs/>
          <w:sz w:val="18"/>
          <w:szCs w:val="18"/>
          <w:lang w:eastAsia="es-PA"/>
        </w:rPr>
      </w:pPr>
    </w:p>
    <w:p w14:paraId="3E2B2A68" w14:textId="313CB5A6" w:rsidR="00072B49" w:rsidRPr="00B62A15" w:rsidRDefault="00072B49" w:rsidP="00072B49">
      <w:pPr>
        <w:rPr>
          <w:sz w:val="18"/>
          <w:szCs w:val="18"/>
          <w:lang w:eastAsia="es-PA"/>
        </w:rPr>
      </w:pPr>
      <w:r w:rsidRPr="00B62A15">
        <w:rPr>
          <w:rFonts w:ascii="Calibri" w:hAnsi="Calibri" w:cs="Calibri"/>
          <w:b/>
          <w:bCs/>
          <w:sz w:val="18"/>
          <w:szCs w:val="18"/>
          <w:lang w:eastAsia="es-PA"/>
        </w:rPr>
        <w:t xml:space="preserve">Condiciones Generales: </w:t>
      </w:r>
    </w:p>
    <w:p w14:paraId="546266D4" w14:textId="77777777" w:rsidR="00072B49" w:rsidRPr="00B62A15" w:rsidRDefault="00072B49" w:rsidP="00072B49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Para viajar según vigencia de cada hotel (Ver Cuadro)</w:t>
      </w:r>
    </w:p>
    <w:p w14:paraId="1DA2F9FD" w14:textId="77777777" w:rsidR="00072B49" w:rsidRPr="00B62A15" w:rsidRDefault="00072B49" w:rsidP="00072B49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check</w:t>
      </w:r>
      <w:proofErr w:type="spellEnd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out</w:t>
      </w:r>
      <w:proofErr w:type="spellEnd"/>
      <w:r w:rsidRPr="00B62A15">
        <w:rPr>
          <w:rFonts w:ascii="Calibri" w:hAnsi="Calibri" w:cs="Calibri"/>
          <w:b/>
          <w:bCs/>
          <w:color w:val="000000"/>
          <w:sz w:val="18"/>
          <w:szCs w:val="18"/>
          <w:lang w:val="es-PE" w:eastAsia="es-PA"/>
        </w:rPr>
        <w:t>.</w:t>
      </w:r>
    </w:p>
    <w:p w14:paraId="105D1456" w14:textId="77777777" w:rsidR="00072B49" w:rsidRPr="00B62A15" w:rsidRDefault="00072B49" w:rsidP="00072B49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Sujeto A Cambio Sin Previo Aviso</w:t>
      </w:r>
    </w:p>
    <w:p w14:paraId="5DE1EE46" w14:textId="77777777" w:rsidR="00072B49" w:rsidRPr="00B62A15" w:rsidRDefault="00072B49" w:rsidP="00072B4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/>
          <w:color w:val="000000"/>
          <w:sz w:val="18"/>
          <w:szCs w:val="18"/>
        </w:rPr>
        <w:t>Noche adicional comisionable al 10%</w:t>
      </w:r>
    </w:p>
    <w:p w14:paraId="3F7ED4C3" w14:textId="77777777" w:rsidR="00072B49" w:rsidRPr="00721A33" w:rsidRDefault="00072B49" w:rsidP="00072B49">
      <w:pPr>
        <w:pStyle w:val="Sinespaciado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 w:cstheme="minorHAnsi"/>
          <w:b/>
          <w:bCs/>
          <w:sz w:val="18"/>
          <w:szCs w:val="18"/>
        </w:rPr>
        <w:t>NO APLICA VPR</w:t>
      </w:r>
    </w:p>
    <w:p w14:paraId="7FB514CD" w14:textId="77777777" w:rsidR="00072B49" w:rsidRDefault="00072B49" w:rsidP="00072B49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60EC061D" w14:textId="77777777" w:rsidR="00072B49" w:rsidRDefault="00072B49" w:rsidP="00072B49">
      <w:pPr>
        <w:pStyle w:val="Sinespaciado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59B37A4C" w14:textId="77777777" w:rsidR="00072B49" w:rsidRPr="00644D44" w:rsidRDefault="00072B49" w:rsidP="00072B49">
      <w:pPr>
        <w:spacing w:line="264" w:lineRule="auto"/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Referente al boleto</w:t>
      </w:r>
      <w:r w:rsidRPr="006C142C">
        <w:rPr>
          <w:rFonts w:asciiTheme="minorHAnsi" w:hAnsiTheme="minorHAnsi" w:cs="Arial"/>
          <w:b/>
          <w:sz w:val="20"/>
          <w:szCs w:val="20"/>
        </w:rPr>
        <w:t>:</w:t>
      </w:r>
    </w:p>
    <w:p w14:paraId="5567A7CD" w14:textId="77777777" w:rsidR="00072B49" w:rsidRDefault="00072B49" w:rsidP="00072B49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CLASE S</w:t>
      </w:r>
    </w:p>
    <w:p w14:paraId="049D366C" w14:textId="77777777" w:rsidR="00072B49" w:rsidRDefault="00072B49" w:rsidP="00072B49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MINIMO 3 DIAS EN DESTINO</w:t>
      </w:r>
    </w:p>
    <w:p w14:paraId="1E3D83A2" w14:textId="77777777" w:rsidR="00072B49" w:rsidRDefault="00072B49" w:rsidP="00072B49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BLACKOUT</w:t>
      </w:r>
    </w:p>
    <w:p w14:paraId="38EFB2BF" w14:textId="77777777" w:rsidR="00072B49" w:rsidRDefault="00072B49" w:rsidP="00072B49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SENSONALITY</w:t>
      </w:r>
    </w:p>
    <w:p w14:paraId="5EA91B82" w14:textId="77777777" w:rsidR="00072B49" w:rsidRDefault="00072B49" w:rsidP="00072B49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 w:rsidRPr="00262F22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NO INCLUYE EQUIPAJE EN BODEGA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 xml:space="preserve"> </w:t>
      </w:r>
    </w:p>
    <w:p w14:paraId="18912711" w14:textId="77777777" w:rsidR="00072B49" w:rsidRDefault="00072B49" w:rsidP="00072B49">
      <w:pPr>
        <w:pStyle w:val="Prrafodelista"/>
        <w:numPr>
          <w:ilvl w:val="0"/>
          <w:numId w:val="6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INCLUYE EQUIPAE DE MANO Y ARTICULO PERSONAL.</w:t>
      </w:r>
    </w:p>
    <w:sectPr w:rsidR="00072B49" w:rsidSect="00E71647">
      <w:headerReference w:type="default" r:id="rId8"/>
      <w:footerReference w:type="default" r:id="rId9"/>
      <w:pgSz w:w="11906" w:h="16838"/>
      <w:pgMar w:top="1417" w:right="1701" w:bottom="1417" w:left="1701" w:header="708" w:footer="680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C446" w14:textId="77777777" w:rsidR="00201EF0" w:rsidRDefault="00201EF0" w:rsidP="008341EF">
      <w:r>
        <w:separator/>
      </w:r>
    </w:p>
  </w:endnote>
  <w:endnote w:type="continuationSeparator" w:id="0">
    <w:p w14:paraId="6D9B3BCC" w14:textId="77777777" w:rsidR="00201EF0" w:rsidRDefault="00201EF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1063" w14:textId="77777777" w:rsidR="00297C93" w:rsidRPr="00297C93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 xml:space="preserve">Mayor Información: Lima: (01) 681 – 6707 Dirección: Av. Paseo la República 6895, Santiago de Surco 15048 </w:t>
    </w:r>
  </w:p>
  <w:p w14:paraId="4B661E11" w14:textId="68C96A4C" w:rsidR="00882A29" w:rsidRPr="00B84DC7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80E6" w14:textId="77777777" w:rsidR="00201EF0" w:rsidRDefault="00201EF0" w:rsidP="008341EF">
      <w:r>
        <w:separator/>
      </w:r>
    </w:p>
  </w:footnote>
  <w:footnote w:type="continuationSeparator" w:id="0">
    <w:p w14:paraId="5593AF97" w14:textId="77777777" w:rsidR="00201EF0" w:rsidRDefault="00201EF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269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0C992E2" wp14:editId="5014AB29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294E63"/>
    <w:multiLevelType w:val="multilevel"/>
    <w:tmpl w:val="CA5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4FBB"/>
    <w:multiLevelType w:val="multilevel"/>
    <w:tmpl w:val="E1A8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8406">
    <w:abstractNumId w:val="5"/>
  </w:num>
  <w:num w:numId="2" w16cid:durableId="1512915289">
    <w:abstractNumId w:val="7"/>
  </w:num>
  <w:num w:numId="3" w16cid:durableId="1472213807">
    <w:abstractNumId w:val="1"/>
  </w:num>
  <w:num w:numId="4" w16cid:durableId="1422987004">
    <w:abstractNumId w:val="6"/>
  </w:num>
  <w:num w:numId="5" w16cid:durableId="1522009646">
    <w:abstractNumId w:val="4"/>
  </w:num>
  <w:num w:numId="6" w16cid:durableId="2028870106">
    <w:abstractNumId w:val="2"/>
  </w:num>
  <w:num w:numId="7" w16cid:durableId="6390722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393"/>
    <w:rsid w:val="0000455D"/>
    <w:rsid w:val="00010264"/>
    <w:rsid w:val="00025B99"/>
    <w:rsid w:val="00036481"/>
    <w:rsid w:val="00040F2E"/>
    <w:rsid w:val="0004494A"/>
    <w:rsid w:val="0004653C"/>
    <w:rsid w:val="00046A9D"/>
    <w:rsid w:val="000524A5"/>
    <w:rsid w:val="00054E2E"/>
    <w:rsid w:val="000578A6"/>
    <w:rsid w:val="00057BE2"/>
    <w:rsid w:val="000641BF"/>
    <w:rsid w:val="00072B49"/>
    <w:rsid w:val="000732B1"/>
    <w:rsid w:val="00073836"/>
    <w:rsid w:val="00080842"/>
    <w:rsid w:val="0009197D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0F42"/>
    <w:rsid w:val="000B1A5C"/>
    <w:rsid w:val="000B56E7"/>
    <w:rsid w:val="000C0D6D"/>
    <w:rsid w:val="000C3C72"/>
    <w:rsid w:val="000C41D8"/>
    <w:rsid w:val="000C6879"/>
    <w:rsid w:val="000D0314"/>
    <w:rsid w:val="000D208A"/>
    <w:rsid w:val="000D3528"/>
    <w:rsid w:val="000D3767"/>
    <w:rsid w:val="000D4432"/>
    <w:rsid w:val="000D6719"/>
    <w:rsid w:val="000E489A"/>
    <w:rsid w:val="000E6702"/>
    <w:rsid w:val="000F474F"/>
    <w:rsid w:val="00110A28"/>
    <w:rsid w:val="00112682"/>
    <w:rsid w:val="00116706"/>
    <w:rsid w:val="00117EE4"/>
    <w:rsid w:val="0012397D"/>
    <w:rsid w:val="00130F40"/>
    <w:rsid w:val="001343DB"/>
    <w:rsid w:val="0013508E"/>
    <w:rsid w:val="00137F78"/>
    <w:rsid w:val="00140651"/>
    <w:rsid w:val="00142ED6"/>
    <w:rsid w:val="00146943"/>
    <w:rsid w:val="00151B62"/>
    <w:rsid w:val="00152C18"/>
    <w:rsid w:val="00167907"/>
    <w:rsid w:val="00177B47"/>
    <w:rsid w:val="00186254"/>
    <w:rsid w:val="00194F38"/>
    <w:rsid w:val="00195C55"/>
    <w:rsid w:val="0019644D"/>
    <w:rsid w:val="00196B05"/>
    <w:rsid w:val="00196CEF"/>
    <w:rsid w:val="00196E98"/>
    <w:rsid w:val="00197095"/>
    <w:rsid w:val="001A00CD"/>
    <w:rsid w:val="001A09B5"/>
    <w:rsid w:val="001A7DF5"/>
    <w:rsid w:val="001B4DB5"/>
    <w:rsid w:val="001B699F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42D3"/>
    <w:rsid w:val="001F5D9E"/>
    <w:rsid w:val="001F6C96"/>
    <w:rsid w:val="001F6F07"/>
    <w:rsid w:val="00201EF0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48E6"/>
    <w:rsid w:val="00244E59"/>
    <w:rsid w:val="002558E7"/>
    <w:rsid w:val="00265787"/>
    <w:rsid w:val="002663F8"/>
    <w:rsid w:val="002670AF"/>
    <w:rsid w:val="002712A8"/>
    <w:rsid w:val="00275247"/>
    <w:rsid w:val="00275FC8"/>
    <w:rsid w:val="00285C08"/>
    <w:rsid w:val="00287DD9"/>
    <w:rsid w:val="002942E4"/>
    <w:rsid w:val="0029451B"/>
    <w:rsid w:val="0029520A"/>
    <w:rsid w:val="002958D8"/>
    <w:rsid w:val="00297C93"/>
    <w:rsid w:val="002A256B"/>
    <w:rsid w:val="002A2CC7"/>
    <w:rsid w:val="002A66A7"/>
    <w:rsid w:val="002B3998"/>
    <w:rsid w:val="002C34D4"/>
    <w:rsid w:val="002C595F"/>
    <w:rsid w:val="002D0D80"/>
    <w:rsid w:val="002E0329"/>
    <w:rsid w:val="002E0F94"/>
    <w:rsid w:val="002E7480"/>
    <w:rsid w:val="002F095B"/>
    <w:rsid w:val="002F096C"/>
    <w:rsid w:val="002F0AD4"/>
    <w:rsid w:val="002F21C7"/>
    <w:rsid w:val="002F427F"/>
    <w:rsid w:val="00305E63"/>
    <w:rsid w:val="00307021"/>
    <w:rsid w:val="00315319"/>
    <w:rsid w:val="00317642"/>
    <w:rsid w:val="00320A55"/>
    <w:rsid w:val="00320BE5"/>
    <w:rsid w:val="00322860"/>
    <w:rsid w:val="00331536"/>
    <w:rsid w:val="0033294E"/>
    <w:rsid w:val="0033573A"/>
    <w:rsid w:val="00337980"/>
    <w:rsid w:val="003552B8"/>
    <w:rsid w:val="00362F5F"/>
    <w:rsid w:val="00363588"/>
    <w:rsid w:val="0036506F"/>
    <w:rsid w:val="00372A92"/>
    <w:rsid w:val="003752DF"/>
    <w:rsid w:val="00376B48"/>
    <w:rsid w:val="003900F0"/>
    <w:rsid w:val="00395379"/>
    <w:rsid w:val="003A4441"/>
    <w:rsid w:val="003B45E6"/>
    <w:rsid w:val="003B7F8F"/>
    <w:rsid w:val="003B7FBD"/>
    <w:rsid w:val="003C3774"/>
    <w:rsid w:val="003C50FA"/>
    <w:rsid w:val="003D01A0"/>
    <w:rsid w:val="003D1C58"/>
    <w:rsid w:val="003D5595"/>
    <w:rsid w:val="003D6CD7"/>
    <w:rsid w:val="003D6F92"/>
    <w:rsid w:val="003E23E3"/>
    <w:rsid w:val="003F126C"/>
    <w:rsid w:val="004074C4"/>
    <w:rsid w:val="00411739"/>
    <w:rsid w:val="004117DC"/>
    <w:rsid w:val="00411F8E"/>
    <w:rsid w:val="004148A3"/>
    <w:rsid w:val="00414B95"/>
    <w:rsid w:val="00416A56"/>
    <w:rsid w:val="00420921"/>
    <w:rsid w:val="00432CAD"/>
    <w:rsid w:val="004416A8"/>
    <w:rsid w:val="00442AA3"/>
    <w:rsid w:val="00445111"/>
    <w:rsid w:val="0044599A"/>
    <w:rsid w:val="00446321"/>
    <w:rsid w:val="00451128"/>
    <w:rsid w:val="00451780"/>
    <w:rsid w:val="004521A7"/>
    <w:rsid w:val="0045530B"/>
    <w:rsid w:val="00455FDA"/>
    <w:rsid w:val="0046002B"/>
    <w:rsid w:val="004667ED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66AA"/>
    <w:rsid w:val="004C04D6"/>
    <w:rsid w:val="004C0518"/>
    <w:rsid w:val="004C1769"/>
    <w:rsid w:val="004C7175"/>
    <w:rsid w:val="004C7BB1"/>
    <w:rsid w:val="004D2E8A"/>
    <w:rsid w:val="004E441C"/>
    <w:rsid w:val="004E53A2"/>
    <w:rsid w:val="004E54E1"/>
    <w:rsid w:val="004F37E5"/>
    <w:rsid w:val="004F3E51"/>
    <w:rsid w:val="004F3ED3"/>
    <w:rsid w:val="004F75C7"/>
    <w:rsid w:val="005012BC"/>
    <w:rsid w:val="00501519"/>
    <w:rsid w:val="00503259"/>
    <w:rsid w:val="00511499"/>
    <w:rsid w:val="00516278"/>
    <w:rsid w:val="00523DC1"/>
    <w:rsid w:val="00525A3A"/>
    <w:rsid w:val="005309B8"/>
    <w:rsid w:val="00531866"/>
    <w:rsid w:val="00545D78"/>
    <w:rsid w:val="00547A26"/>
    <w:rsid w:val="00550132"/>
    <w:rsid w:val="00555DD6"/>
    <w:rsid w:val="00556C5C"/>
    <w:rsid w:val="00560B3C"/>
    <w:rsid w:val="00563C8B"/>
    <w:rsid w:val="0057520B"/>
    <w:rsid w:val="0057520E"/>
    <w:rsid w:val="005767FF"/>
    <w:rsid w:val="005768A1"/>
    <w:rsid w:val="005805E2"/>
    <w:rsid w:val="00581A7C"/>
    <w:rsid w:val="005843F4"/>
    <w:rsid w:val="00585CC3"/>
    <w:rsid w:val="00590AAA"/>
    <w:rsid w:val="005939A6"/>
    <w:rsid w:val="005945B1"/>
    <w:rsid w:val="005A114C"/>
    <w:rsid w:val="005A1FC4"/>
    <w:rsid w:val="005A202D"/>
    <w:rsid w:val="005A3FE5"/>
    <w:rsid w:val="005B242F"/>
    <w:rsid w:val="005B444F"/>
    <w:rsid w:val="005C00EC"/>
    <w:rsid w:val="005C071E"/>
    <w:rsid w:val="005D03BA"/>
    <w:rsid w:val="005D0732"/>
    <w:rsid w:val="005D3DA7"/>
    <w:rsid w:val="005E4298"/>
    <w:rsid w:val="005E6598"/>
    <w:rsid w:val="005F6EF6"/>
    <w:rsid w:val="00600A2E"/>
    <w:rsid w:val="00604BCE"/>
    <w:rsid w:val="00611113"/>
    <w:rsid w:val="006141E0"/>
    <w:rsid w:val="00615E6E"/>
    <w:rsid w:val="00620849"/>
    <w:rsid w:val="006314EA"/>
    <w:rsid w:val="006374BD"/>
    <w:rsid w:val="00641434"/>
    <w:rsid w:val="00645763"/>
    <w:rsid w:val="00656648"/>
    <w:rsid w:val="00663A09"/>
    <w:rsid w:val="00665980"/>
    <w:rsid w:val="00667986"/>
    <w:rsid w:val="00667D6A"/>
    <w:rsid w:val="00671069"/>
    <w:rsid w:val="006714FD"/>
    <w:rsid w:val="00680137"/>
    <w:rsid w:val="0068623D"/>
    <w:rsid w:val="0069139B"/>
    <w:rsid w:val="00691FBD"/>
    <w:rsid w:val="006962E9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D5F2B"/>
    <w:rsid w:val="006E651D"/>
    <w:rsid w:val="006F0074"/>
    <w:rsid w:val="006F1BF5"/>
    <w:rsid w:val="006F29B4"/>
    <w:rsid w:val="006F3377"/>
    <w:rsid w:val="006F3858"/>
    <w:rsid w:val="006F64EE"/>
    <w:rsid w:val="00700BCA"/>
    <w:rsid w:val="007176DD"/>
    <w:rsid w:val="00717A68"/>
    <w:rsid w:val="00721A33"/>
    <w:rsid w:val="007268B3"/>
    <w:rsid w:val="0073236D"/>
    <w:rsid w:val="00732BE8"/>
    <w:rsid w:val="00736949"/>
    <w:rsid w:val="007442AC"/>
    <w:rsid w:val="00746B88"/>
    <w:rsid w:val="00752CAE"/>
    <w:rsid w:val="007552BC"/>
    <w:rsid w:val="00756F7A"/>
    <w:rsid w:val="00757359"/>
    <w:rsid w:val="00757654"/>
    <w:rsid w:val="00764771"/>
    <w:rsid w:val="00771DE2"/>
    <w:rsid w:val="00775B75"/>
    <w:rsid w:val="00776227"/>
    <w:rsid w:val="007810EA"/>
    <w:rsid w:val="00782FD6"/>
    <w:rsid w:val="007836E2"/>
    <w:rsid w:val="00784373"/>
    <w:rsid w:val="00786FD1"/>
    <w:rsid w:val="007A08BD"/>
    <w:rsid w:val="007A74D6"/>
    <w:rsid w:val="007B1EAE"/>
    <w:rsid w:val="007B5988"/>
    <w:rsid w:val="007B6B7B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FCE"/>
    <w:rsid w:val="007E6AC9"/>
    <w:rsid w:val="007E6F61"/>
    <w:rsid w:val="007E7D36"/>
    <w:rsid w:val="007F12A8"/>
    <w:rsid w:val="007F59AC"/>
    <w:rsid w:val="007F5C5E"/>
    <w:rsid w:val="007F68E8"/>
    <w:rsid w:val="007F7BD1"/>
    <w:rsid w:val="0080165D"/>
    <w:rsid w:val="00803661"/>
    <w:rsid w:val="00804137"/>
    <w:rsid w:val="008053C9"/>
    <w:rsid w:val="0080650E"/>
    <w:rsid w:val="00815B2C"/>
    <w:rsid w:val="0082097D"/>
    <w:rsid w:val="00822D91"/>
    <w:rsid w:val="00826C69"/>
    <w:rsid w:val="00827312"/>
    <w:rsid w:val="00831FD3"/>
    <w:rsid w:val="00832AAE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5066"/>
    <w:rsid w:val="00875FF3"/>
    <w:rsid w:val="00882A29"/>
    <w:rsid w:val="008838CF"/>
    <w:rsid w:val="00883A02"/>
    <w:rsid w:val="00886E9D"/>
    <w:rsid w:val="00892A85"/>
    <w:rsid w:val="008A013E"/>
    <w:rsid w:val="008A4ED9"/>
    <w:rsid w:val="008B31C4"/>
    <w:rsid w:val="008B3DC2"/>
    <w:rsid w:val="008B3EFD"/>
    <w:rsid w:val="008C415F"/>
    <w:rsid w:val="008C48C7"/>
    <w:rsid w:val="008C6062"/>
    <w:rsid w:val="008D1364"/>
    <w:rsid w:val="008D20BF"/>
    <w:rsid w:val="008D5D24"/>
    <w:rsid w:val="008D7E77"/>
    <w:rsid w:val="008E4889"/>
    <w:rsid w:val="008E5444"/>
    <w:rsid w:val="008E5883"/>
    <w:rsid w:val="008F73D3"/>
    <w:rsid w:val="00905837"/>
    <w:rsid w:val="00905AA6"/>
    <w:rsid w:val="00906501"/>
    <w:rsid w:val="009123B1"/>
    <w:rsid w:val="009260E0"/>
    <w:rsid w:val="00931B24"/>
    <w:rsid w:val="00937EFE"/>
    <w:rsid w:val="00942414"/>
    <w:rsid w:val="00942A4A"/>
    <w:rsid w:val="00943820"/>
    <w:rsid w:val="00943E79"/>
    <w:rsid w:val="009453BD"/>
    <w:rsid w:val="00945E1A"/>
    <w:rsid w:val="00945EC4"/>
    <w:rsid w:val="00953BB3"/>
    <w:rsid w:val="0096223E"/>
    <w:rsid w:val="0096269D"/>
    <w:rsid w:val="00963E48"/>
    <w:rsid w:val="00970721"/>
    <w:rsid w:val="00972744"/>
    <w:rsid w:val="00974C77"/>
    <w:rsid w:val="009774B2"/>
    <w:rsid w:val="009832C7"/>
    <w:rsid w:val="00984500"/>
    <w:rsid w:val="009901E0"/>
    <w:rsid w:val="009911B6"/>
    <w:rsid w:val="00993ADF"/>
    <w:rsid w:val="0099708A"/>
    <w:rsid w:val="009A1A9F"/>
    <w:rsid w:val="009C3228"/>
    <w:rsid w:val="009C4529"/>
    <w:rsid w:val="009C542A"/>
    <w:rsid w:val="009D1F10"/>
    <w:rsid w:val="009F2ED1"/>
    <w:rsid w:val="009F33AB"/>
    <w:rsid w:val="009F6858"/>
    <w:rsid w:val="00A02E62"/>
    <w:rsid w:val="00A11F5A"/>
    <w:rsid w:val="00A159C3"/>
    <w:rsid w:val="00A2138D"/>
    <w:rsid w:val="00A21599"/>
    <w:rsid w:val="00A21DE6"/>
    <w:rsid w:val="00A237B1"/>
    <w:rsid w:val="00A25F77"/>
    <w:rsid w:val="00A2654A"/>
    <w:rsid w:val="00A269B1"/>
    <w:rsid w:val="00A351DF"/>
    <w:rsid w:val="00A414AE"/>
    <w:rsid w:val="00A436B2"/>
    <w:rsid w:val="00A47BC8"/>
    <w:rsid w:val="00A506DE"/>
    <w:rsid w:val="00A51C10"/>
    <w:rsid w:val="00A520A4"/>
    <w:rsid w:val="00A557BF"/>
    <w:rsid w:val="00A55B31"/>
    <w:rsid w:val="00A57DB8"/>
    <w:rsid w:val="00A620A4"/>
    <w:rsid w:val="00A62A7B"/>
    <w:rsid w:val="00A62D7A"/>
    <w:rsid w:val="00A64F60"/>
    <w:rsid w:val="00A67E21"/>
    <w:rsid w:val="00A719E5"/>
    <w:rsid w:val="00A74BBF"/>
    <w:rsid w:val="00A76AF4"/>
    <w:rsid w:val="00A76D8C"/>
    <w:rsid w:val="00A83096"/>
    <w:rsid w:val="00A927BA"/>
    <w:rsid w:val="00A96AD1"/>
    <w:rsid w:val="00AA021C"/>
    <w:rsid w:val="00AA0D6A"/>
    <w:rsid w:val="00AA5573"/>
    <w:rsid w:val="00AB05B1"/>
    <w:rsid w:val="00AB2765"/>
    <w:rsid w:val="00AB410C"/>
    <w:rsid w:val="00AB67A9"/>
    <w:rsid w:val="00AB7628"/>
    <w:rsid w:val="00AC36A5"/>
    <w:rsid w:val="00AC61E3"/>
    <w:rsid w:val="00AC6671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725"/>
    <w:rsid w:val="00B12C92"/>
    <w:rsid w:val="00B14E13"/>
    <w:rsid w:val="00B16340"/>
    <w:rsid w:val="00B2075C"/>
    <w:rsid w:val="00B2285D"/>
    <w:rsid w:val="00B24EA9"/>
    <w:rsid w:val="00B2797E"/>
    <w:rsid w:val="00B27D3F"/>
    <w:rsid w:val="00B35790"/>
    <w:rsid w:val="00B4093F"/>
    <w:rsid w:val="00B51F7C"/>
    <w:rsid w:val="00B544CB"/>
    <w:rsid w:val="00B566C0"/>
    <w:rsid w:val="00B569B8"/>
    <w:rsid w:val="00B62A15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B3EBB"/>
    <w:rsid w:val="00BB5676"/>
    <w:rsid w:val="00BB65BF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68AF"/>
    <w:rsid w:val="00C64BB0"/>
    <w:rsid w:val="00C6660F"/>
    <w:rsid w:val="00C71F2D"/>
    <w:rsid w:val="00C727BD"/>
    <w:rsid w:val="00C750B4"/>
    <w:rsid w:val="00C75960"/>
    <w:rsid w:val="00C827E4"/>
    <w:rsid w:val="00C912A2"/>
    <w:rsid w:val="00C94B5E"/>
    <w:rsid w:val="00CB20EB"/>
    <w:rsid w:val="00CB32A6"/>
    <w:rsid w:val="00CB6B2C"/>
    <w:rsid w:val="00CB7B3B"/>
    <w:rsid w:val="00CC3529"/>
    <w:rsid w:val="00CC51A8"/>
    <w:rsid w:val="00CC6D77"/>
    <w:rsid w:val="00CD102E"/>
    <w:rsid w:val="00CD2446"/>
    <w:rsid w:val="00CD57D8"/>
    <w:rsid w:val="00CE0216"/>
    <w:rsid w:val="00CE0590"/>
    <w:rsid w:val="00CE6D71"/>
    <w:rsid w:val="00CF1D18"/>
    <w:rsid w:val="00CF4DDB"/>
    <w:rsid w:val="00CF7A63"/>
    <w:rsid w:val="00D15954"/>
    <w:rsid w:val="00D16837"/>
    <w:rsid w:val="00D259F3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466D7"/>
    <w:rsid w:val="00D5166D"/>
    <w:rsid w:val="00D552A7"/>
    <w:rsid w:val="00D60E84"/>
    <w:rsid w:val="00D61496"/>
    <w:rsid w:val="00D70E1A"/>
    <w:rsid w:val="00D71B4B"/>
    <w:rsid w:val="00D935D7"/>
    <w:rsid w:val="00D95CD1"/>
    <w:rsid w:val="00D97970"/>
    <w:rsid w:val="00D97B7E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D19FF"/>
    <w:rsid w:val="00DE03B6"/>
    <w:rsid w:val="00DE7BAB"/>
    <w:rsid w:val="00DF2905"/>
    <w:rsid w:val="00E0217D"/>
    <w:rsid w:val="00E060F6"/>
    <w:rsid w:val="00E0796C"/>
    <w:rsid w:val="00E10397"/>
    <w:rsid w:val="00E12AD3"/>
    <w:rsid w:val="00E12CB8"/>
    <w:rsid w:val="00E20FCF"/>
    <w:rsid w:val="00E21741"/>
    <w:rsid w:val="00E23BEF"/>
    <w:rsid w:val="00E25BA7"/>
    <w:rsid w:val="00E323B3"/>
    <w:rsid w:val="00E40BDC"/>
    <w:rsid w:val="00E4367D"/>
    <w:rsid w:val="00E46B08"/>
    <w:rsid w:val="00E53E1F"/>
    <w:rsid w:val="00E55A01"/>
    <w:rsid w:val="00E643E0"/>
    <w:rsid w:val="00E679EA"/>
    <w:rsid w:val="00E71647"/>
    <w:rsid w:val="00E71906"/>
    <w:rsid w:val="00E7645A"/>
    <w:rsid w:val="00E87095"/>
    <w:rsid w:val="00E87682"/>
    <w:rsid w:val="00E91F13"/>
    <w:rsid w:val="00E92D20"/>
    <w:rsid w:val="00E9419C"/>
    <w:rsid w:val="00E979B0"/>
    <w:rsid w:val="00E97E8B"/>
    <w:rsid w:val="00EA5B48"/>
    <w:rsid w:val="00EB102E"/>
    <w:rsid w:val="00EB1112"/>
    <w:rsid w:val="00EB29F4"/>
    <w:rsid w:val="00EB30E3"/>
    <w:rsid w:val="00EB3AB7"/>
    <w:rsid w:val="00EB7A6A"/>
    <w:rsid w:val="00EC02D7"/>
    <w:rsid w:val="00EC5525"/>
    <w:rsid w:val="00ED068E"/>
    <w:rsid w:val="00ED4912"/>
    <w:rsid w:val="00EE2B17"/>
    <w:rsid w:val="00EE4EF3"/>
    <w:rsid w:val="00EF0724"/>
    <w:rsid w:val="00EF1967"/>
    <w:rsid w:val="00EF4E67"/>
    <w:rsid w:val="00F008F4"/>
    <w:rsid w:val="00F0719E"/>
    <w:rsid w:val="00F071C0"/>
    <w:rsid w:val="00F12C44"/>
    <w:rsid w:val="00F13DFA"/>
    <w:rsid w:val="00F143BE"/>
    <w:rsid w:val="00F203D2"/>
    <w:rsid w:val="00F20DB1"/>
    <w:rsid w:val="00F26D8A"/>
    <w:rsid w:val="00F356A6"/>
    <w:rsid w:val="00F37694"/>
    <w:rsid w:val="00F40308"/>
    <w:rsid w:val="00F451FA"/>
    <w:rsid w:val="00F45BD5"/>
    <w:rsid w:val="00F468A9"/>
    <w:rsid w:val="00F5456F"/>
    <w:rsid w:val="00F55170"/>
    <w:rsid w:val="00F71CFA"/>
    <w:rsid w:val="00F7290C"/>
    <w:rsid w:val="00F7516C"/>
    <w:rsid w:val="00F838EE"/>
    <w:rsid w:val="00F9005D"/>
    <w:rsid w:val="00F94A3D"/>
    <w:rsid w:val="00FA0624"/>
    <w:rsid w:val="00FA1DBC"/>
    <w:rsid w:val="00FA451D"/>
    <w:rsid w:val="00FA4F52"/>
    <w:rsid w:val="00FA7570"/>
    <w:rsid w:val="00FB06C6"/>
    <w:rsid w:val="00FC36E2"/>
    <w:rsid w:val="00FC56AB"/>
    <w:rsid w:val="00FC7417"/>
    <w:rsid w:val="00FD023D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0424A0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9909-0D7A-4017-952C-5071F29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2025-07-25T16:23:00Z</dcterms:created>
  <dcterms:modified xsi:type="dcterms:W3CDTF">2025-07-25T16:23:00Z</dcterms:modified>
</cp:coreProperties>
</file>