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5C3A" w14:textId="77777777" w:rsidR="00BA3E4B" w:rsidRDefault="00B4382D" w:rsidP="00020292">
      <w:pPr>
        <w:shd w:val="clear" w:color="auto" w:fill="FFFFFF"/>
        <w:jc w:val="center"/>
        <w:outlineLvl w:val="4"/>
        <w:rPr>
          <w:rFonts w:ascii="Constantia" w:hAnsi="Constantia" w:cstheme="minorHAnsi"/>
          <w:b/>
          <w:bCs/>
          <w:color w:val="005E00"/>
          <w:sz w:val="36"/>
          <w:szCs w:val="36"/>
          <w:lang w:val="es-PE" w:eastAsia="es-PE"/>
        </w:rPr>
      </w:pPr>
      <w:r w:rsidRPr="00B4382D">
        <w:rPr>
          <w:rFonts w:ascii="Constantia" w:hAnsi="Constantia" w:cstheme="minorHAnsi"/>
          <w:b/>
          <w:bCs/>
          <w:color w:val="005E00"/>
          <w:sz w:val="36"/>
          <w:szCs w:val="36"/>
          <w:lang w:val="es-PE" w:eastAsia="es-PE"/>
        </w:rPr>
        <w:t>JAPON</w:t>
      </w:r>
    </w:p>
    <w:p w14:paraId="5F43CA19" w14:textId="4219D3CE" w:rsidR="00E80176" w:rsidRPr="00BA3E4B" w:rsidRDefault="00BA3E4B" w:rsidP="00020292">
      <w:pPr>
        <w:shd w:val="clear" w:color="auto" w:fill="FFFFFF"/>
        <w:jc w:val="center"/>
        <w:outlineLvl w:val="4"/>
        <w:rPr>
          <w:rFonts w:ascii="Constantia" w:hAnsi="Constantia" w:cstheme="minorHAnsi"/>
          <w:b/>
          <w:bCs/>
          <w:color w:val="005E00"/>
          <w:sz w:val="22"/>
          <w:szCs w:val="22"/>
          <w:lang w:val="es-PE" w:eastAsia="es-PE"/>
        </w:rPr>
      </w:pPr>
      <w:r>
        <w:rPr>
          <w:rFonts w:ascii="Constantia" w:hAnsi="Constantia" w:cstheme="minorHAnsi"/>
          <w:b/>
          <w:bCs/>
          <w:color w:val="005E00"/>
          <w:sz w:val="36"/>
          <w:szCs w:val="36"/>
          <w:lang w:val="es-PE" w:eastAsia="es-PE"/>
        </w:rPr>
        <w:t xml:space="preserve"> </w:t>
      </w:r>
      <w:r w:rsidRPr="00BA3E4B">
        <w:rPr>
          <w:rFonts w:ascii="Constantia" w:hAnsi="Constantia" w:cstheme="minorHAnsi"/>
          <w:b/>
          <w:bCs/>
          <w:color w:val="005E00"/>
          <w:sz w:val="22"/>
          <w:szCs w:val="22"/>
          <w:lang w:val="es-PE" w:eastAsia="es-PE"/>
        </w:rPr>
        <w:t xml:space="preserve">15% DE DESCUENTO EN EL SEGUNDO PASAJERO </w:t>
      </w:r>
      <w:r w:rsidR="00114BC8" w:rsidRPr="00BA3E4B">
        <w:rPr>
          <w:rFonts w:ascii="Constantia" w:hAnsi="Constantia" w:cstheme="minorHAnsi"/>
          <w:b/>
          <w:bCs/>
          <w:color w:val="005E00"/>
          <w:sz w:val="22"/>
          <w:szCs w:val="22"/>
          <w:lang w:val="es-PE" w:eastAsia="es-PE"/>
        </w:rPr>
        <w:t xml:space="preserve"> </w:t>
      </w:r>
      <w:r w:rsidR="00B4382D" w:rsidRPr="00BA3E4B">
        <w:rPr>
          <w:rFonts w:ascii="Constantia" w:hAnsi="Constantia" w:cstheme="minorHAnsi"/>
          <w:b/>
          <w:bCs/>
          <w:color w:val="005E00"/>
          <w:sz w:val="22"/>
          <w:szCs w:val="22"/>
          <w:lang w:val="es-PE" w:eastAsia="es-PE"/>
        </w:rPr>
        <w:t xml:space="preserve"> </w:t>
      </w:r>
    </w:p>
    <w:p w14:paraId="067780B8" w14:textId="48BF32C3" w:rsidR="00020292" w:rsidRDefault="00317419" w:rsidP="00020292">
      <w:pPr>
        <w:shd w:val="clear" w:color="auto" w:fill="FFFFFF"/>
        <w:jc w:val="center"/>
        <w:outlineLvl w:val="4"/>
        <w:rPr>
          <w:b/>
          <w:bCs/>
          <w:color w:val="005E00"/>
          <w:sz w:val="22"/>
          <w:szCs w:val="22"/>
          <w:lang w:val="es-PE" w:eastAsia="es-PE"/>
        </w:rPr>
      </w:pPr>
      <w:r>
        <w:rPr>
          <w:b/>
          <w:bCs/>
          <w:color w:val="005E00"/>
          <w:sz w:val="22"/>
          <w:szCs w:val="22"/>
          <w:lang w:val="es-PE" w:eastAsia="es-PE"/>
        </w:rPr>
        <w:t>09</w:t>
      </w:r>
      <w:r w:rsidR="00020292" w:rsidRPr="00637B4E">
        <w:rPr>
          <w:b/>
          <w:bCs/>
          <w:color w:val="005E00"/>
          <w:sz w:val="22"/>
          <w:szCs w:val="22"/>
          <w:lang w:val="es-PE" w:eastAsia="es-PE"/>
        </w:rPr>
        <w:t>DIAS/</w:t>
      </w:r>
      <w:r w:rsidR="006345C1">
        <w:rPr>
          <w:b/>
          <w:bCs/>
          <w:color w:val="005E00"/>
          <w:sz w:val="22"/>
          <w:szCs w:val="22"/>
          <w:lang w:val="es-PE" w:eastAsia="es-PE"/>
        </w:rPr>
        <w:t>0</w:t>
      </w:r>
      <w:r>
        <w:rPr>
          <w:b/>
          <w:bCs/>
          <w:color w:val="005E00"/>
          <w:sz w:val="22"/>
          <w:szCs w:val="22"/>
          <w:lang w:val="es-PE" w:eastAsia="es-PE"/>
        </w:rPr>
        <w:t>8</w:t>
      </w:r>
      <w:r w:rsidR="00020292" w:rsidRPr="00637B4E">
        <w:rPr>
          <w:b/>
          <w:bCs/>
          <w:color w:val="005E00"/>
          <w:sz w:val="22"/>
          <w:szCs w:val="22"/>
          <w:lang w:val="es-PE" w:eastAsia="es-PE"/>
        </w:rPr>
        <w:t>NOCHES</w:t>
      </w:r>
    </w:p>
    <w:p w14:paraId="4A8003C4" w14:textId="77777777" w:rsidR="00317419" w:rsidRDefault="00317419" w:rsidP="00020292">
      <w:pPr>
        <w:shd w:val="clear" w:color="auto" w:fill="FFFFFF"/>
        <w:jc w:val="center"/>
        <w:outlineLvl w:val="4"/>
        <w:rPr>
          <w:b/>
          <w:bCs/>
          <w:color w:val="005E00"/>
          <w:sz w:val="22"/>
          <w:szCs w:val="22"/>
          <w:lang w:val="es-PE" w:eastAsia="es-PE"/>
        </w:rPr>
      </w:pPr>
    </w:p>
    <w:p w14:paraId="6D515068" w14:textId="4AFB20E9" w:rsidR="00393CCA" w:rsidRPr="00393CCA" w:rsidRDefault="00393CCA" w:rsidP="00393CCA">
      <w:pPr>
        <w:shd w:val="clear" w:color="auto" w:fill="FFFFFF"/>
        <w:jc w:val="both"/>
        <w:outlineLvl w:val="4"/>
        <w:rPr>
          <w:rFonts w:asciiTheme="minorHAnsi" w:hAnsiTheme="minorHAnsi" w:cstheme="minorHAnsi"/>
          <w:b/>
          <w:bCs/>
          <w:color w:val="005E00"/>
          <w:sz w:val="22"/>
          <w:szCs w:val="22"/>
          <w:lang w:val="es-PE" w:eastAsia="es-PE"/>
        </w:rPr>
      </w:pPr>
      <w:r w:rsidRPr="00393CCA">
        <w:rPr>
          <w:rFonts w:asciiTheme="minorHAnsi" w:hAnsiTheme="minorHAnsi" w:cstheme="minorHAnsi"/>
          <w:b/>
          <w:bCs/>
          <w:color w:val="005E00"/>
          <w:sz w:val="22"/>
          <w:szCs w:val="22"/>
          <w:lang w:val="es-PE" w:eastAsia="es-PE"/>
        </w:rPr>
        <w:t>INICIO DE VIAJE 2026:</w:t>
      </w:r>
    </w:p>
    <w:p w14:paraId="5350B52E" w14:textId="668C646E" w:rsidR="00393CCA" w:rsidRPr="00393CCA" w:rsidRDefault="00393CCA" w:rsidP="00393CCA">
      <w:pPr>
        <w:shd w:val="clear" w:color="auto" w:fill="FFFFFF"/>
        <w:jc w:val="both"/>
        <w:outlineLvl w:val="4"/>
        <w:rPr>
          <w:rFonts w:asciiTheme="minorHAnsi" w:hAnsiTheme="minorHAnsi" w:cstheme="minorHAnsi"/>
          <w:color w:val="005E00"/>
          <w:sz w:val="20"/>
          <w:szCs w:val="20"/>
          <w:lang w:val="es-PE" w:eastAsia="es-PE"/>
        </w:rPr>
      </w:pPr>
      <w:r w:rsidRPr="00393CCA">
        <w:rPr>
          <w:rFonts w:asciiTheme="minorHAnsi" w:hAnsiTheme="minorHAnsi" w:cstheme="minorHAnsi"/>
          <w:color w:val="005E00"/>
          <w:sz w:val="20"/>
          <w:szCs w:val="20"/>
          <w:lang w:val="es-PE" w:eastAsia="es-PE"/>
        </w:rPr>
        <w:t>FEBRERO:</w:t>
      </w:r>
      <w:r w:rsidR="00DD39D5">
        <w:rPr>
          <w:rFonts w:asciiTheme="minorHAnsi" w:hAnsiTheme="minorHAnsi" w:cstheme="minorHAnsi"/>
          <w:color w:val="005E00"/>
          <w:sz w:val="20"/>
          <w:szCs w:val="20"/>
          <w:lang w:val="es-PE" w:eastAsia="es-PE"/>
        </w:rPr>
        <w:t>17,24</w:t>
      </w:r>
    </w:p>
    <w:p w14:paraId="3E7A4721" w14:textId="25A040EB" w:rsidR="00393CCA" w:rsidRPr="00393CCA" w:rsidRDefault="00393CCA" w:rsidP="00393CCA">
      <w:pPr>
        <w:shd w:val="clear" w:color="auto" w:fill="FFFFFF"/>
        <w:jc w:val="both"/>
        <w:outlineLvl w:val="4"/>
        <w:rPr>
          <w:rFonts w:asciiTheme="minorHAnsi" w:hAnsiTheme="minorHAnsi" w:cstheme="minorHAnsi"/>
          <w:color w:val="005E00"/>
          <w:sz w:val="20"/>
          <w:szCs w:val="20"/>
          <w:lang w:val="es-PE" w:eastAsia="es-PE"/>
        </w:rPr>
      </w:pPr>
      <w:r w:rsidRPr="00393CCA">
        <w:rPr>
          <w:rFonts w:asciiTheme="minorHAnsi" w:hAnsiTheme="minorHAnsi" w:cstheme="minorHAnsi"/>
          <w:color w:val="005E00"/>
          <w:sz w:val="20"/>
          <w:szCs w:val="20"/>
          <w:lang w:val="es-PE" w:eastAsia="es-PE"/>
        </w:rPr>
        <w:t>MARZO:</w:t>
      </w:r>
      <w:r w:rsidR="00DD39D5">
        <w:rPr>
          <w:rFonts w:asciiTheme="minorHAnsi" w:hAnsiTheme="minorHAnsi" w:cstheme="minorHAnsi"/>
          <w:color w:val="005E00"/>
          <w:sz w:val="20"/>
          <w:szCs w:val="20"/>
          <w:lang w:val="es-PE" w:eastAsia="es-PE"/>
        </w:rPr>
        <w:t>03,04,</w:t>
      </w:r>
    </w:p>
    <w:p w14:paraId="7EC6F9A3" w14:textId="3637EDB4" w:rsidR="00393CCA" w:rsidRPr="00393CCA" w:rsidRDefault="00DD39D5" w:rsidP="00393CCA">
      <w:pPr>
        <w:shd w:val="clear" w:color="auto" w:fill="FFFFFF"/>
        <w:jc w:val="both"/>
        <w:outlineLvl w:val="4"/>
        <w:rPr>
          <w:rFonts w:asciiTheme="minorHAnsi" w:hAnsiTheme="minorHAnsi" w:cstheme="minorHAnsi"/>
          <w:color w:val="005E00"/>
          <w:sz w:val="20"/>
          <w:szCs w:val="20"/>
          <w:lang w:val="es-PE" w:eastAsia="es-PE"/>
        </w:rPr>
      </w:pPr>
      <w:r>
        <w:rPr>
          <w:rFonts w:asciiTheme="minorHAnsi" w:hAnsiTheme="minorHAnsi" w:cstheme="minorHAnsi"/>
          <w:color w:val="005E00"/>
          <w:sz w:val="20"/>
          <w:szCs w:val="20"/>
          <w:lang w:val="es-PE" w:eastAsia="es-PE"/>
        </w:rPr>
        <w:t>MAYO</w:t>
      </w:r>
      <w:r w:rsidR="00393CCA" w:rsidRPr="00393CCA">
        <w:rPr>
          <w:rFonts w:asciiTheme="minorHAnsi" w:hAnsiTheme="minorHAnsi" w:cstheme="minorHAnsi"/>
          <w:color w:val="005E00"/>
          <w:sz w:val="20"/>
          <w:szCs w:val="20"/>
          <w:lang w:val="es-PE" w:eastAsia="es-PE"/>
        </w:rPr>
        <w:t>:</w:t>
      </w:r>
      <w:r>
        <w:rPr>
          <w:rFonts w:asciiTheme="minorHAnsi" w:hAnsiTheme="minorHAnsi" w:cstheme="minorHAnsi"/>
          <w:color w:val="005E00"/>
          <w:sz w:val="20"/>
          <w:szCs w:val="20"/>
          <w:lang w:val="es-PE" w:eastAsia="es-PE"/>
        </w:rPr>
        <w:t>05,19,22,26,27,29</w:t>
      </w:r>
    </w:p>
    <w:p w14:paraId="00C259C0" w14:textId="269CACF0" w:rsidR="00393CCA" w:rsidRPr="00393CCA" w:rsidRDefault="00DD39D5" w:rsidP="00393CCA">
      <w:pPr>
        <w:shd w:val="clear" w:color="auto" w:fill="FFFFFF"/>
        <w:jc w:val="both"/>
        <w:outlineLvl w:val="4"/>
        <w:rPr>
          <w:rFonts w:asciiTheme="minorHAnsi" w:hAnsiTheme="minorHAnsi" w:cstheme="minorHAnsi"/>
          <w:color w:val="005E00"/>
          <w:sz w:val="20"/>
          <w:szCs w:val="20"/>
          <w:lang w:val="es-PE" w:eastAsia="es-PE"/>
        </w:rPr>
      </w:pPr>
      <w:r>
        <w:rPr>
          <w:rFonts w:asciiTheme="minorHAnsi" w:hAnsiTheme="minorHAnsi" w:cstheme="minorHAnsi"/>
          <w:color w:val="005E00"/>
          <w:sz w:val="20"/>
          <w:szCs w:val="20"/>
          <w:lang w:val="es-PE" w:eastAsia="es-PE"/>
        </w:rPr>
        <w:t>JUNIO</w:t>
      </w:r>
      <w:r w:rsidR="00393CCA" w:rsidRPr="00393CCA">
        <w:rPr>
          <w:rFonts w:asciiTheme="minorHAnsi" w:hAnsiTheme="minorHAnsi" w:cstheme="minorHAnsi"/>
          <w:color w:val="005E00"/>
          <w:sz w:val="20"/>
          <w:szCs w:val="20"/>
          <w:lang w:val="es-PE" w:eastAsia="es-PE"/>
        </w:rPr>
        <w:t>:</w:t>
      </w:r>
      <w:r>
        <w:rPr>
          <w:rFonts w:asciiTheme="minorHAnsi" w:hAnsiTheme="minorHAnsi" w:cstheme="minorHAnsi"/>
          <w:color w:val="005E00"/>
          <w:sz w:val="20"/>
          <w:szCs w:val="20"/>
          <w:lang w:val="es-PE" w:eastAsia="es-PE"/>
        </w:rPr>
        <w:t>10,24,30</w:t>
      </w:r>
    </w:p>
    <w:p w14:paraId="347CBE20" w14:textId="24F26E99" w:rsidR="00393CCA" w:rsidRPr="00393CCA" w:rsidRDefault="00DD39D5" w:rsidP="00393CCA">
      <w:pPr>
        <w:shd w:val="clear" w:color="auto" w:fill="FFFFFF"/>
        <w:jc w:val="both"/>
        <w:outlineLvl w:val="4"/>
        <w:rPr>
          <w:rFonts w:asciiTheme="minorHAnsi" w:hAnsiTheme="minorHAnsi" w:cstheme="minorHAnsi"/>
          <w:color w:val="005E00"/>
          <w:sz w:val="20"/>
          <w:szCs w:val="20"/>
          <w:lang w:val="es-PE" w:eastAsia="es-PE"/>
        </w:rPr>
      </w:pPr>
      <w:r>
        <w:rPr>
          <w:rFonts w:asciiTheme="minorHAnsi" w:hAnsiTheme="minorHAnsi" w:cstheme="minorHAnsi"/>
          <w:color w:val="005E00"/>
          <w:sz w:val="20"/>
          <w:szCs w:val="20"/>
          <w:lang w:val="es-PE" w:eastAsia="es-PE"/>
        </w:rPr>
        <w:t>JULIO</w:t>
      </w:r>
      <w:r w:rsidR="00393CCA" w:rsidRPr="00393CCA">
        <w:rPr>
          <w:rFonts w:asciiTheme="minorHAnsi" w:hAnsiTheme="minorHAnsi" w:cstheme="minorHAnsi"/>
          <w:color w:val="005E00"/>
          <w:sz w:val="20"/>
          <w:szCs w:val="20"/>
          <w:lang w:val="es-PE" w:eastAsia="es-PE"/>
        </w:rPr>
        <w:t>:</w:t>
      </w:r>
      <w:r>
        <w:rPr>
          <w:rFonts w:asciiTheme="minorHAnsi" w:hAnsiTheme="minorHAnsi" w:cstheme="minorHAnsi"/>
          <w:color w:val="005E00"/>
          <w:sz w:val="20"/>
          <w:szCs w:val="20"/>
          <w:lang w:val="es-PE" w:eastAsia="es-PE"/>
        </w:rPr>
        <w:t>01,07,08,17,21,22,24,28,29,31</w:t>
      </w:r>
    </w:p>
    <w:p w14:paraId="4A83A043" w14:textId="348E0E4C" w:rsidR="00393CCA" w:rsidRDefault="00DD39D5" w:rsidP="00393CCA">
      <w:pPr>
        <w:shd w:val="clear" w:color="auto" w:fill="FFFFFF"/>
        <w:jc w:val="both"/>
        <w:outlineLvl w:val="4"/>
        <w:rPr>
          <w:rFonts w:asciiTheme="minorHAnsi" w:hAnsiTheme="minorHAnsi" w:cstheme="minorHAnsi"/>
          <w:color w:val="005E00"/>
          <w:sz w:val="20"/>
          <w:szCs w:val="20"/>
          <w:lang w:val="es-PE" w:eastAsia="es-PE"/>
        </w:rPr>
      </w:pPr>
      <w:r>
        <w:rPr>
          <w:rFonts w:asciiTheme="minorHAnsi" w:hAnsiTheme="minorHAnsi" w:cstheme="minorHAnsi"/>
          <w:color w:val="005E00"/>
          <w:sz w:val="20"/>
          <w:szCs w:val="20"/>
          <w:lang w:val="es-PE" w:eastAsia="es-PE"/>
        </w:rPr>
        <w:t>AGOSTO</w:t>
      </w:r>
      <w:r w:rsidR="00393CCA" w:rsidRPr="00393CCA">
        <w:rPr>
          <w:rFonts w:asciiTheme="minorHAnsi" w:hAnsiTheme="minorHAnsi" w:cstheme="minorHAnsi"/>
          <w:color w:val="005E00"/>
          <w:sz w:val="20"/>
          <w:szCs w:val="20"/>
          <w:lang w:val="es-PE" w:eastAsia="es-PE"/>
        </w:rPr>
        <w:t>:</w:t>
      </w:r>
      <w:r>
        <w:rPr>
          <w:rFonts w:asciiTheme="minorHAnsi" w:hAnsiTheme="minorHAnsi" w:cstheme="minorHAnsi"/>
          <w:color w:val="005E00"/>
          <w:sz w:val="20"/>
          <w:szCs w:val="20"/>
          <w:lang w:val="es-PE" w:eastAsia="es-PE"/>
        </w:rPr>
        <w:t>14,</w:t>
      </w:r>
      <w:r w:rsidR="006A012E">
        <w:rPr>
          <w:rFonts w:asciiTheme="minorHAnsi" w:hAnsiTheme="minorHAnsi" w:cstheme="minorHAnsi"/>
          <w:color w:val="005E00"/>
          <w:sz w:val="20"/>
          <w:szCs w:val="20"/>
          <w:lang w:val="es-PE" w:eastAsia="es-PE"/>
        </w:rPr>
        <w:t>18,19,21,25,26,28,</w:t>
      </w:r>
    </w:p>
    <w:p w14:paraId="1E723BA3" w14:textId="1EF02B2A" w:rsidR="006A012E" w:rsidRDefault="006A012E" w:rsidP="00393CCA">
      <w:pPr>
        <w:shd w:val="clear" w:color="auto" w:fill="FFFFFF"/>
        <w:jc w:val="both"/>
        <w:outlineLvl w:val="4"/>
        <w:rPr>
          <w:rFonts w:asciiTheme="minorHAnsi" w:hAnsiTheme="minorHAnsi" w:cstheme="minorHAnsi"/>
          <w:color w:val="005E00"/>
          <w:sz w:val="20"/>
          <w:szCs w:val="20"/>
          <w:lang w:val="es-PE" w:eastAsia="es-PE"/>
        </w:rPr>
      </w:pPr>
      <w:r>
        <w:rPr>
          <w:rFonts w:asciiTheme="minorHAnsi" w:hAnsiTheme="minorHAnsi" w:cstheme="minorHAnsi"/>
          <w:color w:val="005E00"/>
          <w:sz w:val="20"/>
          <w:szCs w:val="20"/>
          <w:lang w:val="es-PE" w:eastAsia="es-PE"/>
        </w:rPr>
        <w:t>SETIEMBRE:02,04,09,11</w:t>
      </w:r>
    </w:p>
    <w:p w14:paraId="1D922F2B" w14:textId="3CB96AB8" w:rsidR="00317419" w:rsidRDefault="00317419" w:rsidP="00393CCA">
      <w:pPr>
        <w:shd w:val="clear" w:color="auto" w:fill="FFFFFF"/>
        <w:jc w:val="both"/>
        <w:outlineLvl w:val="4"/>
        <w:rPr>
          <w:rFonts w:asciiTheme="minorHAnsi" w:hAnsiTheme="minorHAnsi" w:cstheme="minorHAnsi"/>
          <w:color w:val="005E00"/>
          <w:sz w:val="20"/>
          <w:szCs w:val="20"/>
          <w:lang w:val="es-PE" w:eastAsia="es-PE"/>
        </w:rPr>
      </w:pPr>
      <w:r>
        <w:rPr>
          <w:rFonts w:asciiTheme="minorHAnsi" w:hAnsiTheme="minorHAnsi" w:cstheme="minorHAnsi"/>
          <w:color w:val="005E00"/>
          <w:sz w:val="20"/>
          <w:szCs w:val="20"/>
          <w:lang w:val="es-PE" w:eastAsia="es-PE"/>
        </w:rPr>
        <w:t>DICIEMBRE: 08</w:t>
      </w:r>
    </w:p>
    <w:p w14:paraId="75CE5C08" w14:textId="77777777" w:rsidR="006A012E" w:rsidRPr="00393CCA" w:rsidRDefault="006A012E" w:rsidP="00393CCA">
      <w:pPr>
        <w:shd w:val="clear" w:color="auto" w:fill="FFFFFF"/>
        <w:jc w:val="both"/>
        <w:outlineLvl w:val="4"/>
        <w:rPr>
          <w:rFonts w:asciiTheme="minorHAnsi" w:hAnsiTheme="minorHAnsi" w:cstheme="minorHAnsi"/>
          <w:color w:val="005E00"/>
          <w:sz w:val="20"/>
          <w:szCs w:val="20"/>
          <w:lang w:val="es-PE" w:eastAsia="es-PE"/>
        </w:rPr>
      </w:pPr>
    </w:p>
    <w:p w14:paraId="334C8CA3" w14:textId="77777777" w:rsidR="00622ADC" w:rsidRDefault="00622ADC" w:rsidP="00622ADC">
      <w:pPr>
        <w:shd w:val="clear" w:color="auto" w:fill="FFFFFF"/>
        <w:jc w:val="center"/>
        <w:outlineLvl w:val="3"/>
        <w:rPr>
          <w:rFonts w:asciiTheme="minorHAnsi" w:hAnsiTheme="minorHAnsi" w:cstheme="minorHAnsi"/>
          <w:b/>
          <w:bCs/>
          <w:color w:val="005E00"/>
          <w:sz w:val="20"/>
          <w:szCs w:val="20"/>
          <w:lang w:val="es-PE" w:eastAsia="es-PE"/>
        </w:rPr>
      </w:pPr>
    </w:p>
    <w:p w14:paraId="534BABE0" w14:textId="77777777" w:rsidR="00BA3E4B" w:rsidRDefault="00BA3E4B" w:rsidP="00BA3E4B">
      <w:pPr>
        <w:shd w:val="clear" w:color="auto" w:fill="FFFFFF"/>
        <w:jc w:val="both"/>
        <w:outlineLvl w:val="3"/>
        <w:rPr>
          <w:rFonts w:asciiTheme="minorHAnsi" w:hAnsiTheme="minorHAnsi" w:cstheme="minorHAnsi"/>
          <w:sz w:val="22"/>
          <w:szCs w:val="22"/>
          <w:lang w:val="es-PE" w:eastAsia="es-PE"/>
        </w:rPr>
      </w:pPr>
      <w:r w:rsidRPr="00F11573">
        <w:rPr>
          <w:rFonts w:asciiTheme="minorHAnsi" w:hAnsiTheme="minorHAnsi" w:cstheme="minorHAnsi"/>
          <w:b/>
          <w:bCs/>
          <w:color w:val="006600"/>
          <w:sz w:val="22"/>
          <w:szCs w:val="22"/>
          <w:lang w:val="es-PE" w:eastAsia="es-PE"/>
        </w:rPr>
        <w:t>DIA1</w:t>
      </w:r>
      <w:r w:rsidRPr="00BA3E4B">
        <w:rPr>
          <w:rFonts w:asciiTheme="minorHAnsi" w:hAnsiTheme="minorHAnsi" w:cstheme="minorHAnsi"/>
          <w:b/>
          <w:bCs/>
          <w:color w:val="006600"/>
          <w:sz w:val="22"/>
          <w:szCs w:val="22"/>
          <w:lang w:val="es-PE" w:eastAsia="es-PE"/>
        </w:rPr>
        <w:t xml:space="preserve"> TOKYO </w:t>
      </w:r>
      <w:r w:rsidRPr="00F11573">
        <w:rPr>
          <w:rFonts w:asciiTheme="minorHAnsi" w:hAnsiTheme="minorHAnsi" w:cstheme="minorHAnsi"/>
          <w:b/>
          <w:bCs/>
          <w:color w:val="006600"/>
          <w:sz w:val="22"/>
          <w:szCs w:val="22"/>
          <w:lang w:val="es-PE" w:eastAsia="es-PE"/>
        </w:rPr>
        <w:t>–</w:t>
      </w:r>
      <w:r w:rsidRPr="00BA3E4B">
        <w:rPr>
          <w:rFonts w:asciiTheme="minorHAnsi" w:hAnsiTheme="minorHAnsi" w:cstheme="minorHAnsi"/>
          <w:b/>
          <w:bCs/>
          <w:color w:val="006600"/>
          <w:sz w:val="22"/>
          <w:szCs w:val="22"/>
          <w:lang w:val="es-PE" w:eastAsia="es-PE"/>
        </w:rPr>
        <w:t xml:space="preserve"> OSAKA</w:t>
      </w:r>
      <w:r w:rsidRPr="00F11573">
        <w:rPr>
          <w:rFonts w:asciiTheme="minorHAnsi" w:hAnsiTheme="minorHAnsi" w:cstheme="minorHAnsi"/>
          <w:b/>
          <w:bCs/>
          <w:color w:val="006600"/>
          <w:sz w:val="22"/>
          <w:szCs w:val="22"/>
          <w:lang w:val="es-PE" w:eastAsia="es-PE"/>
        </w:rPr>
        <w:t>. -</w:t>
      </w:r>
      <w:r>
        <w:rPr>
          <w:rFonts w:asciiTheme="minorHAnsi" w:hAnsiTheme="minorHAnsi" w:cstheme="minorHAnsi"/>
          <w:b/>
          <w:bCs/>
          <w:sz w:val="22"/>
          <w:szCs w:val="22"/>
          <w:lang w:val="es-PE" w:eastAsia="es-PE"/>
        </w:rPr>
        <w:t xml:space="preserve"> </w:t>
      </w:r>
      <w:r w:rsidRPr="00BA3E4B">
        <w:rPr>
          <w:rFonts w:asciiTheme="minorHAnsi" w:hAnsiTheme="minorHAnsi" w:cstheme="minorHAnsi"/>
          <w:sz w:val="22"/>
          <w:szCs w:val="22"/>
          <w:lang w:val="es-PE" w:eastAsia="es-PE"/>
        </w:rPr>
        <w:t xml:space="preserve">Llegada a Tokyo, donde será recibido por un asistente de habla española, que les hará entrega de billetes de tren a Osaka. Llegada y recepción por asistente de habla española y traslado en servicio regular al hotel, resto del tiempo libre y alojamiento. </w:t>
      </w:r>
    </w:p>
    <w:p w14:paraId="7795C2A9" w14:textId="644201CB" w:rsidR="00BA3E4B" w:rsidRPr="00BA3E4B" w:rsidRDefault="00BA3E4B" w:rsidP="00BA3E4B">
      <w:pPr>
        <w:shd w:val="clear" w:color="auto" w:fill="FFFFFF"/>
        <w:jc w:val="both"/>
        <w:outlineLvl w:val="3"/>
        <w:rPr>
          <w:rFonts w:asciiTheme="minorHAnsi" w:hAnsiTheme="minorHAnsi" w:cstheme="minorHAnsi"/>
          <w:b/>
          <w:bCs/>
          <w:i/>
          <w:iCs/>
          <w:sz w:val="20"/>
          <w:szCs w:val="20"/>
          <w:lang w:val="es-PE" w:eastAsia="es-PE"/>
        </w:rPr>
      </w:pPr>
      <w:r w:rsidRPr="00BA3E4B">
        <w:rPr>
          <w:rFonts w:asciiTheme="minorHAnsi" w:hAnsiTheme="minorHAnsi" w:cstheme="minorHAnsi"/>
          <w:b/>
          <w:bCs/>
          <w:i/>
          <w:iCs/>
          <w:sz w:val="20"/>
          <w:szCs w:val="20"/>
          <w:lang w:val="es-PE" w:eastAsia="es-PE"/>
        </w:rPr>
        <w:t>NOTA: Llegadas a Narita tomarán "Narita Express" a Shinagawa/ llegadas a Haneda tomarán tren local a Shinagawa y desde Shinagawa continuación en tren bala Nozomi a Osaka. (Es necesario reservar un vuelo con horario máximo de llegada a Tokyo antes de las 17.00 horas para la prestación de este servicio)</w:t>
      </w:r>
    </w:p>
    <w:p w14:paraId="39453D17" w14:textId="77777777" w:rsidR="00BA3E4B" w:rsidRPr="00BA3E4B" w:rsidRDefault="00BA3E4B" w:rsidP="00BA3E4B">
      <w:pPr>
        <w:shd w:val="clear" w:color="auto" w:fill="FFFFFF"/>
        <w:jc w:val="both"/>
        <w:outlineLvl w:val="3"/>
        <w:rPr>
          <w:rFonts w:asciiTheme="minorHAnsi" w:hAnsiTheme="minorHAnsi" w:cstheme="minorHAnsi"/>
          <w:b/>
          <w:bCs/>
          <w:i/>
          <w:iCs/>
          <w:sz w:val="20"/>
          <w:szCs w:val="20"/>
          <w:lang w:val="es-PE" w:eastAsia="es-PE"/>
        </w:rPr>
      </w:pPr>
    </w:p>
    <w:p w14:paraId="5865789B" w14:textId="7FE6A833" w:rsidR="00BA3E4B" w:rsidRDefault="00BA3E4B" w:rsidP="00BA3E4B">
      <w:pPr>
        <w:shd w:val="clear" w:color="auto" w:fill="FFFFFF"/>
        <w:jc w:val="both"/>
        <w:outlineLvl w:val="3"/>
        <w:rPr>
          <w:rFonts w:asciiTheme="minorHAnsi" w:hAnsiTheme="minorHAnsi" w:cstheme="minorHAnsi"/>
          <w:sz w:val="22"/>
          <w:szCs w:val="22"/>
          <w:lang w:val="es-PE" w:eastAsia="es-PE"/>
        </w:rPr>
      </w:pPr>
      <w:r w:rsidRPr="00F11573">
        <w:rPr>
          <w:rFonts w:asciiTheme="minorHAnsi" w:hAnsiTheme="minorHAnsi" w:cstheme="minorHAnsi"/>
          <w:b/>
          <w:bCs/>
          <w:color w:val="006600"/>
          <w:sz w:val="22"/>
          <w:szCs w:val="22"/>
          <w:lang w:val="es-PE" w:eastAsia="es-PE"/>
        </w:rPr>
        <w:t>DIA2</w:t>
      </w:r>
      <w:r w:rsidRPr="00BA3E4B">
        <w:rPr>
          <w:rFonts w:asciiTheme="minorHAnsi" w:hAnsiTheme="minorHAnsi" w:cstheme="minorHAnsi"/>
          <w:b/>
          <w:bCs/>
          <w:color w:val="006600"/>
          <w:sz w:val="22"/>
          <w:szCs w:val="22"/>
          <w:lang w:val="es-PE" w:eastAsia="es-PE"/>
        </w:rPr>
        <w:t> OSAKA - NARA - KYOTO (M</w:t>
      </w:r>
      <w:r w:rsidRPr="00F11573">
        <w:rPr>
          <w:rFonts w:asciiTheme="minorHAnsi" w:hAnsiTheme="minorHAnsi" w:cstheme="minorHAnsi"/>
          <w:b/>
          <w:bCs/>
          <w:color w:val="006600"/>
          <w:sz w:val="22"/>
          <w:szCs w:val="22"/>
          <w:lang w:val="es-PE" w:eastAsia="es-PE"/>
        </w:rPr>
        <w:t xml:space="preserve">EDIA </w:t>
      </w:r>
      <w:r w:rsidRPr="00BA3E4B">
        <w:rPr>
          <w:rFonts w:asciiTheme="minorHAnsi" w:hAnsiTheme="minorHAnsi" w:cstheme="minorHAnsi"/>
          <w:b/>
          <w:bCs/>
          <w:color w:val="006600"/>
          <w:sz w:val="22"/>
          <w:szCs w:val="22"/>
          <w:lang w:val="es-PE" w:eastAsia="es-PE"/>
        </w:rPr>
        <w:t>P</w:t>
      </w:r>
      <w:r w:rsidRPr="00F11573">
        <w:rPr>
          <w:rFonts w:asciiTheme="minorHAnsi" w:hAnsiTheme="minorHAnsi" w:cstheme="minorHAnsi"/>
          <w:b/>
          <w:bCs/>
          <w:color w:val="006600"/>
          <w:sz w:val="22"/>
          <w:szCs w:val="22"/>
          <w:lang w:val="es-PE" w:eastAsia="es-PE"/>
        </w:rPr>
        <w:t>ENSION</w:t>
      </w:r>
      <w:r w:rsidRPr="00BA3E4B">
        <w:rPr>
          <w:rFonts w:asciiTheme="minorHAnsi" w:hAnsiTheme="minorHAnsi" w:cstheme="minorHAnsi"/>
          <w:b/>
          <w:bCs/>
          <w:color w:val="006600"/>
          <w:sz w:val="22"/>
          <w:szCs w:val="22"/>
          <w:lang w:val="es-PE" w:eastAsia="es-PE"/>
        </w:rPr>
        <w:t>)</w:t>
      </w:r>
      <w:r w:rsidRPr="00F11573">
        <w:rPr>
          <w:rFonts w:asciiTheme="minorHAnsi" w:hAnsiTheme="minorHAnsi" w:cstheme="minorHAnsi"/>
          <w:b/>
          <w:bCs/>
          <w:color w:val="006600"/>
          <w:sz w:val="22"/>
          <w:szCs w:val="22"/>
          <w:lang w:val="es-PE" w:eastAsia="es-PE"/>
        </w:rPr>
        <w:t>. -</w:t>
      </w:r>
      <w:r w:rsidRPr="00F11573">
        <w:rPr>
          <w:rFonts w:asciiTheme="minorHAnsi" w:hAnsiTheme="minorHAnsi" w:cstheme="minorHAnsi"/>
          <w:color w:val="006600"/>
          <w:sz w:val="22"/>
          <w:szCs w:val="22"/>
          <w:lang w:val="es-PE" w:eastAsia="es-PE"/>
        </w:rPr>
        <w:t xml:space="preserve"> </w:t>
      </w:r>
      <w:r w:rsidRPr="00BA3E4B">
        <w:rPr>
          <w:rFonts w:asciiTheme="minorHAnsi" w:hAnsiTheme="minorHAnsi" w:cstheme="minorHAnsi"/>
          <w:sz w:val="22"/>
          <w:szCs w:val="22"/>
          <w:lang w:val="es-PE" w:eastAsia="es-PE"/>
        </w:rPr>
        <w:t>Desayuno. A las 09.00 hrs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de la visita, salida hacia Nara, una de las ciudades más antiguas de Japón con maravillosas construcciones como el Templo Budista de Todaiji y su enorme Buda Gigante y el Parque de los Ciervos Sagrados. Almuerzo en un restaurante local. Por la tarde salida a Kyoto, en el camino visita del Santuario Fushimi Inari, el principal Santuario Sintoísta de Japón dedicado al espíritu de Inari (Diosa del arroz) y conocido por los miles de toriis (arco tradicional japonés) que marcan el camino hacia el santuario. Tras la visita, traslado al hotel. Alojamiento.</w:t>
      </w:r>
    </w:p>
    <w:p w14:paraId="0E95A588" w14:textId="77777777" w:rsidR="00BA3E4B" w:rsidRPr="00BA3E4B" w:rsidRDefault="00BA3E4B" w:rsidP="00BA3E4B">
      <w:pPr>
        <w:shd w:val="clear" w:color="auto" w:fill="FFFFFF"/>
        <w:jc w:val="both"/>
        <w:outlineLvl w:val="3"/>
        <w:rPr>
          <w:rFonts w:asciiTheme="minorHAnsi" w:hAnsiTheme="minorHAnsi" w:cstheme="minorHAnsi"/>
          <w:sz w:val="22"/>
          <w:szCs w:val="22"/>
          <w:lang w:val="es-PE" w:eastAsia="es-PE"/>
        </w:rPr>
      </w:pPr>
    </w:p>
    <w:p w14:paraId="2BFB98E2" w14:textId="5F3CF862" w:rsidR="00BA3E4B" w:rsidRDefault="00483EFE"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DIA3</w:t>
      </w:r>
      <w:r w:rsidRPr="00BA3E4B">
        <w:rPr>
          <w:rFonts w:asciiTheme="minorHAnsi" w:hAnsiTheme="minorHAnsi" w:cstheme="minorHAnsi"/>
          <w:b/>
          <w:bCs/>
          <w:color w:val="006600"/>
          <w:sz w:val="22"/>
          <w:szCs w:val="22"/>
          <w:lang w:val="es-PE" w:eastAsia="es-PE"/>
        </w:rPr>
        <w:t> </w:t>
      </w:r>
      <w:r w:rsidR="00BA3E4B" w:rsidRPr="00BA3E4B">
        <w:rPr>
          <w:rFonts w:asciiTheme="minorHAnsi" w:hAnsiTheme="minorHAnsi" w:cstheme="minorHAnsi"/>
          <w:b/>
          <w:bCs/>
          <w:color w:val="006600"/>
          <w:sz w:val="22"/>
          <w:szCs w:val="22"/>
          <w:lang w:val="es-PE" w:eastAsia="es-PE"/>
        </w:rPr>
        <w:t>KYOTO (M</w:t>
      </w:r>
      <w:r w:rsidRPr="00001B05">
        <w:rPr>
          <w:rFonts w:asciiTheme="minorHAnsi" w:hAnsiTheme="minorHAnsi" w:cstheme="minorHAnsi"/>
          <w:b/>
          <w:bCs/>
          <w:color w:val="006600"/>
          <w:sz w:val="22"/>
          <w:szCs w:val="22"/>
          <w:lang w:val="es-PE" w:eastAsia="es-PE"/>
        </w:rPr>
        <w:t>EDIA PENSION). -</w:t>
      </w:r>
      <w:r w:rsidRPr="00001B05">
        <w:rPr>
          <w:rFonts w:asciiTheme="minorHAnsi" w:hAnsiTheme="minorHAnsi" w:cstheme="minorHAnsi"/>
          <w:color w:val="006600"/>
          <w:sz w:val="22"/>
          <w:szCs w:val="22"/>
          <w:lang w:val="es-PE" w:eastAsia="es-PE"/>
        </w:rPr>
        <w:t xml:space="preserve"> </w:t>
      </w:r>
      <w:r w:rsidR="00BA3E4B" w:rsidRPr="00BA3E4B">
        <w:rPr>
          <w:rFonts w:asciiTheme="minorHAnsi" w:hAnsiTheme="minorHAnsi" w:cstheme="minorHAnsi"/>
          <w:sz w:val="22"/>
          <w:szCs w:val="22"/>
          <w:lang w:val="es-PE" w:eastAsia="es-PE"/>
        </w:rPr>
        <w:t>Desayuno. Salida con guía de habla hispana para visitar la antigua capital de Kyoto, comenzaremos con la visita del Castillo de Nijo, el que fue la residencia del primer emperador Shogun del periodo Edo, también visitaremos el Templo de oro de Kinkaku-ji, cuyos tonos dorados se reflejan sobre las aguas de un estanque y está rodeado de una vegetación exquisita. A continuación, el Santuario Shintoísta de Heian (sin entrada al jardín). Almuerzo en restaurante local. La visita acaba en el restaurante. Recomendamos visitar por su cuenta el histórico barrio de Gion, donde maikos y geishas ataviadas con bellísimos kimonos trabajan en casas de té. Regreso al hotel por cuenta propia. Resto del día libre a su disposición en el podrá asistir opcionalmente a “la ceremonia del té” con demostración de la ceremonia por un maestro o maestra. (Sujeto a disponibilidad). Alojamiento.</w:t>
      </w:r>
    </w:p>
    <w:p w14:paraId="5F289E2A" w14:textId="77777777" w:rsidR="00C231D3" w:rsidRPr="00BA3E4B" w:rsidRDefault="00C231D3" w:rsidP="00BA3E4B">
      <w:pPr>
        <w:shd w:val="clear" w:color="auto" w:fill="FFFFFF"/>
        <w:jc w:val="both"/>
        <w:outlineLvl w:val="3"/>
        <w:rPr>
          <w:rFonts w:asciiTheme="minorHAnsi" w:hAnsiTheme="minorHAnsi" w:cstheme="minorHAnsi"/>
          <w:sz w:val="22"/>
          <w:szCs w:val="22"/>
          <w:lang w:val="es-PE" w:eastAsia="es-PE"/>
        </w:rPr>
      </w:pPr>
    </w:p>
    <w:p w14:paraId="174442B0" w14:textId="62D1E439" w:rsidR="00BA3E4B" w:rsidRDefault="00C231D3"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w:t>
      </w:r>
      <w:r>
        <w:rPr>
          <w:rFonts w:asciiTheme="minorHAnsi" w:hAnsiTheme="minorHAnsi" w:cstheme="minorHAnsi"/>
          <w:b/>
          <w:bCs/>
          <w:color w:val="006600"/>
          <w:sz w:val="22"/>
          <w:szCs w:val="22"/>
          <w:lang w:val="es-PE" w:eastAsia="es-PE"/>
        </w:rPr>
        <w:t>4</w:t>
      </w:r>
      <w:r w:rsidRPr="00BA3E4B">
        <w:rPr>
          <w:rFonts w:asciiTheme="minorHAnsi" w:hAnsiTheme="minorHAnsi" w:cstheme="minorHAnsi"/>
          <w:b/>
          <w:bCs/>
          <w:color w:val="006600"/>
          <w:sz w:val="22"/>
          <w:szCs w:val="22"/>
          <w:lang w:val="es-PE" w:eastAsia="es-PE"/>
        </w:rPr>
        <w:t> KYOTO</w:t>
      </w:r>
      <w:r>
        <w:rPr>
          <w:rFonts w:asciiTheme="minorHAnsi" w:hAnsiTheme="minorHAnsi" w:cstheme="minorHAnsi"/>
          <w:b/>
          <w:bCs/>
          <w:color w:val="006600"/>
          <w:sz w:val="22"/>
          <w:szCs w:val="22"/>
          <w:lang w:val="es-PE" w:eastAsia="es-PE"/>
        </w:rPr>
        <w:t>. -</w:t>
      </w:r>
      <w:r>
        <w:rPr>
          <w:rFonts w:asciiTheme="minorHAnsi" w:hAnsiTheme="minorHAnsi" w:cstheme="minorHAnsi"/>
          <w:sz w:val="22"/>
          <w:szCs w:val="22"/>
          <w:lang w:val="es-PE" w:eastAsia="es-PE"/>
        </w:rPr>
        <w:t xml:space="preserve"> </w:t>
      </w:r>
      <w:r w:rsidR="00BA3E4B" w:rsidRPr="00BA3E4B">
        <w:rPr>
          <w:rFonts w:asciiTheme="minorHAnsi" w:hAnsiTheme="minorHAnsi" w:cstheme="minorHAnsi"/>
          <w:sz w:val="22"/>
          <w:szCs w:val="22"/>
          <w:lang w:val="es-PE" w:eastAsia="es-PE"/>
        </w:rPr>
        <w:t>Desayuno. Día libre. Aproveche para conocer esta ciudad que cuenta con 17 monumentos que fueron registrados en la lista del Patrimonio de la Humanidad en 1994. También podrá realizar una excursión (opcional) a Hiroshima con almuerzo incluido, que se realiza en tren bala (Shinkansen) para conocer el Parque Conmemorativo de la Paz, la Cúpula de la Bomba Atómica y en Miyajima el Santuario Shintoísta de Itsukushima. Traslado hasta la estación de Hiroshima para tomar el tren bala Nozomi 52 hasta Kyoto. Traslado hasta el hotel por su cuenta. (Visita incluida sólo en la opción -SI). Alojamiento. (Es necesario preparar un equipaje de mano para 2 noches, las maletas se trasladan al día siguiente por la mañana directamente al hotel en Tokyo).</w:t>
      </w:r>
    </w:p>
    <w:p w14:paraId="4BD8A23E" w14:textId="77777777" w:rsidR="00C231D3" w:rsidRPr="00BA3E4B" w:rsidRDefault="00C231D3" w:rsidP="00BA3E4B">
      <w:pPr>
        <w:shd w:val="clear" w:color="auto" w:fill="FFFFFF"/>
        <w:jc w:val="both"/>
        <w:outlineLvl w:val="3"/>
        <w:rPr>
          <w:rFonts w:asciiTheme="minorHAnsi" w:hAnsiTheme="minorHAnsi" w:cstheme="minorHAnsi"/>
          <w:sz w:val="22"/>
          <w:szCs w:val="22"/>
          <w:lang w:val="es-PE" w:eastAsia="es-PE"/>
        </w:rPr>
      </w:pPr>
    </w:p>
    <w:p w14:paraId="3CE671C1" w14:textId="77777777" w:rsidR="00A332CD" w:rsidRDefault="00A332CD"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w:t>
      </w:r>
      <w:r>
        <w:rPr>
          <w:rFonts w:asciiTheme="minorHAnsi" w:hAnsiTheme="minorHAnsi" w:cstheme="minorHAnsi"/>
          <w:b/>
          <w:bCs/>
          <w:color w:val="006600"/>
          <w:sz w:val="22"/>
          <w:szCs w:val="22"/>
          <w:lang w:val="es-PE" w:eastAsia="es-PE"/>
        </w:rPr>
        <w:t>5</w:t>
      </w:r>
      <w:r w:rsidRPr="00BA3E4B">
        <w:rPr>
          <w:rFonts w:asciiTheme="minorHAnsi" w:hAnsiTheme="minorHAnsi" w:cstheme="minorHAnsi"/>
          <w:b/>
          <w:bCs/>
          <w:color w:val="006600"/>
          <w:sz w:val="22"/>
          <w:szCs w:val="22"/>
          <w:lang w:val="es-PE" w:eastAsia="es-PE"/>
        </w:rPr>
        <w:t> KYOTO</w:t>
      </w:r>
      <w:r w:rsidR="00BA3E4B" w:rsidRPr="00BA3E4B">
        <w:rPr>
          <w:rFonts w:asciiTheme="minorHAnsi" w:hAnsiTheme="minorHAnsi" w:cstheme="minorHAnsi"/>
          <w:b/>
          <w:bCs/>
          <w:color w:val="006600"/>
          <w:sz w:val="22"/>
          <w:szCs w:val="22"/>
          <w:lang w:val="es-PE" w:eastAsia="es-PE"/>
        </w:rPr>
        <w:t>- NAGOYA - MAGOME - TSUMAGO - TAKAYAMA (M</w:t>
      </w:r>
      <w:r w:rsidRPr="00A332CD">
        <w:rPr>
          <w:rFonts w:asciiTheme="minorHAnsi" w:hAnsiTheme="minorHAnsi" w:cstheme="minorHAnsi"/>
          <w:b/>
          <w:bCs/>
          <w:color w:val="006600"/>
          <w:sz w:val="22"/>
          <w:szCs w:val="22"/>
          <w:lang w:val="es-PE" w:eastAsia="es-PE"/>
        </w:rPr>
        <w:t>EDIA PENSION</w:t>
      </w:r>
      <w:r w:rsidR="00BA3E4B" w:rsidRPr="00BA3E4B">
        <w:rPr>
          <w:rFonts w:asciiTheme="minorHAnsi" w:hAnsiTheme="minorHAnsi" w:cstheme="minorHAnsi"/>
          <w:b/>
          <w:bCs/>
          <w:color w:val="006600"/>
          <w:sz w:val="22"/>
          <w:szCs w:val="22"/>
          <w:lang w:val="es-PE" w:eastAsia="es-PE"/>
        </w:rPr>
        <w:t>)</w:t>
      </w:r>
      <w:r w:rsidRPr="00A332CD">
        <w:rPr>
          <w:rFonts w:asciiTheme="minorHAnsi" w:hAnsiTheme="minorHAnsi" w:cstheme="minorHAnsi"/>
          <w:b/>
          <w:bCs/>
          <w:color w:val="006600"/>
          <w:sz w:val="22"/>
          <w:szCs w:val="22"/>
          <w:lang w:val="es-PE" w:eastAsia="es-PE"/>
        </w:rPr>
        <w:t>. -</w:t>
      </w:r>
      <w:r>
        <w:rPr>
          <w:rFonts w:asciiTheme="minorHAnsi" w:hAnsiTheme="minorHAnsi" w:cstheme="minorHAnsi"/>
          <w:b/>
          <w:bCs/>
          <w:color w:val="006600"/>
          <w:sz w:val="22"/>
          <w:szCs w:val="22"/>
          <w:lang w:val="es-PE" w:eastAsia="es-PE"/>
        </w:rPr>
        <w:t xml:space="preserve"> </w:t>
      </w:r>
      <w:r w:rsidR="00BA3E4B" w:rsidRPr="00BA3E4B">
        <w:rPr>
          <w:rFonts w:asciiTheme="minorHAnsi" w:hAnsiTheme="minorHAnsi" w:cstheme="minorHAnsi"/>
          <w:sz w:val="22"/>
          <w:szCs w:val="22"/>
          <w:lang w:val="es-PE" w:eastAsia="es-PE"/>
        </w:rPr>
        <w:t xml:space="preserve">Desayuno. Entrega del equipaje que se transporta separadamente en camión al hotel en Tokyo. Temprano traslado hasta la estación de tren donde tomaremos el tren bala (Shinkansen) de Jr. Nozomi hasta Nagoya (el trayecto se realiza sin guía). Llegada a la estación de tren de Nagoya y parada para visitar con guía de habla hispana los históricos pueblos de Magome y Tsumago en plena ruta Nakasendo, uno de los principales caminos desarrollados durante el </w:t>
      </w:r>
      <w:r w:rsidR="00BA3E4B" w:rsidRPr="00BA3E4B">
        <w:rPr>
          <w:rFonts w:asciiTheme="minorHAnsi" w:hAnsiTheme="minorHAnsi" w:cstheme="minorHAnsi"/>
          <w:sz w:val="22"/>
          <w:szCs w:val="22"/>
          <w:lang w:val="es-PE" w:eastAsia="es-PE"/>
        </w:rPr>
        <w:lastRenderedPageBreak/>
        <w:t xml:space="preserve">periodo Edo y que aquí aún se conserva. Continuación hasta Takayama por carretera, el que fuera una vez el centro neurálgico de los artesanos, granjeros y mercaderes, y el barrio que visitaremos de Sanmachi conserva </w:t>
      </w:r>
    </w:p>
    <w:p w14:paraId="2C2D7049" w14:textId="303FECBC" w:rsidR="00BA3E4B" w:rsidRPr="00BA3E4B" w:rsidRDefault="00BA3E4B" w:rsidP="00BA3E4B">
      <w:pPr>
        <w:shd w:val="clear" w:color="auto" w:fill="FFFFFF"/>
        <w:jc w:val="both"/>
        <w:outlineLvl w:val="3"/>
        <w:rPr>
          <w:rFonts w:asciiTheme="minorHAnsi" w:hAnsiTheme="minorHAnsi" w:cstheme="minorHAnsi"/>
          <w:b/>
          <w:bCs/>
          <w:color w:val="006600"/>
          <w:sz w:val="22"/>
          <w:szCs w:val="22"/>
          <w:lang w:val="es-PE" w:eastAsia="es-PE"/>
        </w:rPr>
      </w:pPr>
      <w:r w:rsidRPr="00BA3E4B">
        <w:rPr>
          <w:rFonts w:asciiTheme="minorHAnsi" w:hAnsiTheme="minorHAnsi" w:cstheme="minorHAnsi"/>
          <w:sz w:val="22"/>
          <w:szCs w:val="22"/>
          <w:lang w:val="es-PE" w:eastAsia="es-PE"/>
        </w:rPr>
        <w:t>este legado de la era Edo, sus calles con casas de dos pisos de madera oscura donde la planta baja era la tienda y la de arriba la residencia. Encontraremos artesanía tradicional y restaurantes que ofrecen platos exquisitos hechos según la tradición japonesa. Llegada al hotel donde podrán disfrutar de un baño Onsen de aguas termales. Cena y Alojamiento. (En las categorías Selección y Premium la cena será típica japonesa)</w:t>
      </w:r>
    </w:p>
    <w:p w14:paraId="4E2F07EE" w14:textId="77777777" w:rsidR="00A332CD" w:rsidRDefault="00A332CD" w:rsidP="00BA3E4B">
      <w:pPr>
        <w:shd w:val="clear" w:color="auto" w:fill="FFFFFF"/>
        <w:jc w:val="both"/>
        <w:outlineLvl w:val="3"/>
        <w:rPr>
          <w:rFonts w:asciiTheme="minorHAnsi" w:hAnsiTheme="minorHAnsi" w:cstheme="minorHAnsi"/>
          <w:sz w:val="22"/>
          <w:szCs w:val="22"/>
          <w:lang w:val="es-PE" w:eastAsia="es-PE"/>
        </w:rPr>
      </w:pPr>
    </w:p>
    <w:p w14:paraId="4399C9CE" w14:textId="70959093" w:rsidR="00BA3E4B" w:rsidRDefault="00933C02"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w:t>
      </w:r>
      <w:r w:rsidRPr="00BA3E4B">
        <w:rPr>
          <w:rFonts w:asciiTheme="minorHAnsi" w:hAnsiTheme="minorHAnsi" w:cstheme="minorHAnsi"/>
          <w:b/>
          <w:bCs/>
          <w:color w:val="006600"/>
          <w:sz w:val="22"/>
          <w:szCs w:val="22"/>
          <w:lang w:val="es-PE" w:eastAsia="es-PE"/>
        </w:rPr>
        <w:t> </w:t>
      </w:r>
      <w:r>
        <w:rPr>
          <w:rFonts w:asciiTheme="minorHAnsi" w:hAnsiTheme="minorHAnsi" w:cstheme="minorHAnsi"/>
          <w:b/>
          <w:bCs/>
          <w:color w:val="006600"/>
          <w:sz w:val="22"/>
          <w:szCs w:val="22"/>
          <w:lang w:val="es-PE" w:eastAsia="es-PE"/>
        </w:rPr>
        <w:t>6</w:t>
      </w:r>
      <w:r w:rsidRPr="00BA3E4B">
        <w:rPr>
          <w:rFonts w:asciiTheme="minorHAnsi" w:hAnsiTheme="minorHAnsi" w:cstheme="minorHAnsi"/>
          <w:sz w:val="22"/>
          <w:szCs w:val="22"/>
          <w:lang w:val="es-PE" w:eastAsia="es-PE"/>
        </w:rPr>
        <w:t xml:space="preserve"> </w:t>
      </w:r>
      <w:r w:rsidR="00BA3E4B" w:rsidRPr="00BA3E4B">
        <w:rPr>
          <w:rFonts w:asciiTheme="minorHAnsi" w:hAnsiTheme="minorHAnsi" w:cstheme="minorHAnsi"/>
          <w:b/>
          <w:bCs/>
          <w:color w:val="006600"/>
          <w:sz w:val="22"/>
          <w:szCs w:val="22"/>
          <w:lang w:val="es-PE" w:eastAsia="es-PE"/>
        </w:rPr>
        <w:t>TAKAYAMA - SHIRAKAWAGO - NAGOYA - HAKONE (P</w:t>
      </w:r>
      <w:r w:rsidRPr="00950AC8">
        <w:rPr>
          <w:rFonts w:asciiTheme="minorHAnsi" w:hAnsiTheme="minorHAnsi" w:cstheme="minorHAnsi"/>
          <w:b/>
          <w:bCs/>
          <w:color w:val="006600"/>
          <w:sz w:val="22"/>
          <w:szCs w:val="22"/>
          <w:lang w:val="es-PE" w:eastAsia="es-PE"/>
        </w:rPr>
        <w:t>ENSION COMPLETA</w:t>
      </w:r>
      <w:r w:rsidR="00BA3E4B" w:rsidRPr="00BA3E4B">
        <w:rPr>
          <w:rFonts w:asciiTheme="minorHAnsi" w:hAnsiTheme="minorHAnsi" w:cstheme="minorHAnsi"/>
          <w:b/>
          <w:bCs/>
          <w:color w:val="006600"/>
          <w:sz w:val="22"/>
          <w:szCs w:val="22"/>
          <w:lang w:val="es-PE" w:eastAsia="es-PE"/>
        </w:rPr>
        <w:t>)</w:t>
      </w:r>
      <w:r w:rsidR="00950AC8" w:rsidRPr="00950AC8">
        <w:rPr>
          <w:rFonts w:asciiTheme="minorHAnsi" w:hAnsiTheme="minorHAnsi" w:cstheme="minorHAnsi"/>
          <w:b/>
          <w:bCs/>
          <w:color w:val="006600"/>
          <w:sz w:val="22"/>
          <w:szCs w:val="22"/>
          <w:lang w:val="es-PE" w:eastAsia="es-PE"/>
        </w:rPr>
        <w:t>. -</w:t>
      </w:r>
      <w:r w:rsidR="00950AC8">
        <w:rPr>
          <w:rFonts w:asciiTheme="minorHAnsi" w:hAnsiTheme="minorHAnsi" w:cstheme="minorHAnsi"/>
          <w:b/>
          <w:bCs/>
          <w:color w:val="006600"/>
          <w:sz w:val="22"/>
          <w:szCs w:val="22"/>
          <w:lang w:val="es-PE" w:eastAsia="es-PE"/>
        </w:rPr>
        <w:t xml:space="preserve"> </w:t>
      </w:r>
      <w:r w:rsidR="00BA3E4B" w:rsidRPr="00BA3E4B">
        <w:rPr>
          <w:rFonts w:asciiTheme="minorHAnsi" w:hAnsiTheme="minorHAnsi" w:cstheme="minorHAnsi"/>
          <w:sz w:val="22"/>
          <w:szCs w:val="22"/>
          <w:lang w:val="es-PE" w:eastAsia="es-PE"/>
        </w:rPr>
        <w:t xml:space="preserve">Desayuno. A las 07:45 horas salida con el guía de habla hispana a Shirakawago para visitar sus casas tradicionales Gassho-Zukiri, casas típicas del Japón rural de la época feudal, su nombre significa “palmas de las manos juntas para rezar” debido a que sus tejados tienen una gran inclinación para soportar las intensas nevadas de los inviernos. Almuerzo en un restaurante local. Traslado a la estación de Nagoya, salida en tren bala hasta Odawara (sin guía). Llegada a Odawara y traslado al hotel en Hakone. Cena y Alojamiento. </w:t>
      </w:r>
    </w:p>
    <w:p w14:paraId="6B1B81AD" w14:textId="77777777" w:rsidR="00950AC8" w:rsidRPr="00BA3E4B" w:rsidRDefault="00950AC8" w:rsidP="00BA3E4B">
      <w:pPr>
        <w:shd w:val="clear" w:color="auto" w:fill="FFFFFF"/>
        <w:jc w:val="both"/>
        <w:outlineLvl w:val="3"/>
        <w:rPr>
          <w:rFonts w:asciiTheme="minorHAnsi" w:hAnsiTheme="minorHAnsi" w:cstheme="minorHAnsi"/>
          <w:b/>
          <w:bCs/>
          <w:color w:val="006600"/>
          <w:sz w:val="22"/>
          <w:szCs w:val="22"/>
          <w:lang w:val="es-PE" w:eastAsia="es-PE"/>
        </w:rPr>
      </w:pPr>
    </w:p>
    <w:p w14:paraId="0A8AF263" w14:textId="498D6AC6" w:rsidR="00BA3E4B" w:rsidRDefault="00950AC8"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w:t>
      </w:r>
      <w:r w:rsidRPr="00BA3E4B">
        <w:rPr>
          <w:rFonts w:asciiTheme="minorHAnsi" w:hAnsiTheme="minorHAnsi" w:cstheme="minorHAnsi"/>
          <w:b/>
          <w:bCs/>
          <w:color w:val="006600"/>
          <w:sz w:val="22"/>
          <w:szCs w:val="22"/>
          <w:lang w:val="es-PE" w:eastAsia="es-PE"/>
        </w:rPr>
        <w:t> </w:t>
      </w:r>
      <w:r>
        <w:rPr>
          <w:rFonts w:asciiTheme="minorHAnsi" w:hAnsiTheme="minorHAnsi" w:cstheme="minorHAnsi"/>
          <w:b/>
          <w:bCs/>
          <w:color w:val="006600"/>
          <w:sz w:val="22"/>
          <w:szCs w:val="22"/>
          <w:lang w:val="es-PE" w:eastAsia="es-PE"/>
        </w:rPr>
        <w:t>7</w:t>
      </w:r>
      <w:r w:rsidRPr="00BA3E4B">
        <w:rPr>
          <w:rFonts w:asciiTheme="minorHAnsi" w:hAnsiTheme="minorHAnsi" w:cstheme="minorHAnsi"/>
          <w:sz w:val="22"/>
          <w:szCs w:val="22"/>
          <w:lang w:val="es-PE" w:eastAsia="es-PE"/>
        </w:rPr>
        <w:t xml:space="preserve"> </w:t>
      </w:r>
      <w:r w:rsidR="00BA3E4B" w:rsidRPr="00BA3E4B">
        <w:rPr>
          <w:rFonts w:asciiTheme="minorHAnsi" w:hAnsiTheme="minorHAnsi" w:cstheme="minorHAnsi"/>
          <w:b/>
          <w:bCs/>
          <w:color w:val="006600"/>
          <w:sz w:val="22"/>
          <w:szCs w:val="22"/>
          <w:lang w:val="es-PE" w:eastAsia="es-PE"/>
        </w:rPr>
        <w:t>HAKONE - TOKYO (M</w:t>
      </w:r>
      <w:r w:rsidRPr="00950AC8">
        <w:rPr>
          <w:rFonts w:asciiTheme="minorHAnsi" w:hAnsiTheme="minorHAnsi" w:cstheme="minorHAnsi"/>
          <w:b/>
          <w:bCs/>
          <w:color w:val="006600"/>
          <w:sz w:val="22"/>
          <w:szCs w:val="22"/>
          <w:lang w:val="es-PE" w:eastAsia="es-PE"/>
        </w:rPr>
        <w:t>EDIA PENSION</w:t>
      </w:r>
      <w:r w:rsidR="00BA3E4B" w:rsidRPr="00BA3E4B">
        <w:rPr>
          <w:rFonts w:asciiTheme="minorHAnsi" w:hAnsiTheme="minorHAnsi" w:cstheme="minorHAnsi"/>
          <w:b/>
          <w:bCs/>
          <w:color w:val="006600"/>
          <w:sz w:val="22"/>
          <w:szCs w:val="22"/>
          <w:lang w:val="es-PE" w:eastAsia="es-PE"/>
        </w:rPr>
        <w:t>)</w:t>
      </w:r>
      <w:r>
        <w:rPr>
          <w:rFonts w:asciiTheme="minorHAnsi" w:hAnsiTheme="minorHAnsi" w:cstheme="minorHAnsi"/>
          <w:b/>
          <w:bCs/>
          <w:color w:val="006600"/>
          <w:sz w:val="22"/>
          <w:szCs w:val="22"/>
          <w:lang w:val="es-PE" w:eastAsia="es-PE"/>
        </w:rPr>
        <w:t>. -</w:t>
      </w:r>
      <w:r>
        <w:rPr>
          <w:rFonts w:asciiTheme="minorHAnsi" w:hAnsiTheme="minorHAnsi" w:cstheme="minorHAnsi"/>
          <w:sz w:val="22"/>
          <w:szCs w:val="22"/>
          <w:lang w:val="es-PE" w:eastAsia="es-PE"/>
        </w:rPr>
        <w:t xml:space="preserve"> </w:t>
      </w:r>
      <w:r w:rsidR="00BA3E4B" w:rsidRPr="00BA3E4B">
        <w:rPr>
          <w:rFonts w:asciiTheme="minorHAnsi" w:hAnsiTheme="minorHAnsi" w:cstheme="minorHAnsi"/>
          <w:sz w:val="22"/>
          <w:szCs w:val="22"/>
          <w:lang w:val="es-PE" w:eastAsia="es-PE"/>
        </w:rPr>
        <w:t xml:space="preserve">Desayuno. A las 09:00 horas, reunión en el lobby y salida con guía de habla hispana para visitar el Parque Nacional de Hakone: un recorrido en barco por el lago Ashi donde se disfrutará de una magnífica vista del Mt. Fuji (si el tiempo lo permite) y subida en teleférico (por condiciones climatológicas, estas visitas pueden ser sustituidas por otras excursiones). Almuerzo en un restaurante local y salida a Tokyo. A la llegada a </w:t>
      </w:r>
      <w:r w:rsidRPr="00BA3E4B">
        <w:rPr>
          <w:rFonts w:asciiTheme="minorHAnsi" w:hAnsiTheme="minorHAnsi" w:cstheme="minorHAnsi"/>
          <w:sz w:val="22"/>
          <w:szCs w:val="22"/>
          <w:lang w:val="es-PE" w:eastAsia="es-PE"/>
        </w:rPr>
        <w:t>Tokyo,</w:t>
      </w:r>
      <w:r w:rsidR="00BA3E4B" w:rsidRPr="00BA3E4B">
        <w:rPr>
          <w:rFonts w:asciiTheme="minorHAnsi" w:hAnsiTheme="minorHAnsi" w:cstheme="minorHAnsi"/>
          <w:sz w:val="22"/>
          <w:szCs w:val="22"/>
          <w:lang w:val="es-PE" w:eastAsia="es-PE"/>
        </w:rPr>
        <w:t xml:space="preserve"> visita de la Torre de Tokyo, la obra de arquitectura </w:t>
      </w:r>
      <w:r w:rsidRPr="00BA3E4B">
        <w:rPr>
          <w:rFonts w:asciiTheme="minorHAnsi" w:hAnsiTheme="minorHAnsi" w:cstheme="minorHAnsi"/>
          <w:sz w:val="22"/>
          <w:szCs w:val="22"/>
          <w:lang w:val="es-PE" w:eastAsia="es-PE"/>
        </w:rPr>
        <w:t>japonesa</w:t>
      </w:r>
      <w:r w:rsidR="00BA3E4B" w:rsidRPr="00BA3E4B">
        <w:rPr>
          <w:rFonts w:asciiTheme="minorHAnsi" w:hAnsiTheme="minorHAnsi" w:cstheme="minorHAnsi"/>
          <w:sz w:val="22"/>
          <w:szCs w:val="22"/>
          <w:lang w:val="es-PE" w:eastAsia="es-PE"/>
        </w:rPr>
        <w:t xml:space="preserve"> más conocida y visitada, inspirada en el estilo de la Torre Eiffel, inicialmente fue concebida como torre de comunicaciones y actualmente es un símbolo de renacimiento del país como potencia económica mundial. Alojamiento.</w:t>
      </w:r>
    </w:p>
    <w:p w14:paraId="0493FA0A" w14:textId="77777777" w:rsidR="00950AC8" w:rsidRPr="00BA3E4B" w:rsidRDefault="00950AC8" w:rsidP="00BA3E4B">
      <w:pPr>
        <w:shd w:val="clear" w:color="auto" w:fill="FFFFFF"/>
        <w:jc w:val="both"/>
        <w:outlineLvl w:val="3"/>
        <w:rPr>
          <w:rFonts w:asciiTheme="minorHAnsi" w:hAnsiTheme="minorHAnsi" w:cstheme="minorHAnsi"/>
          <w:sz w:val="22"/>
          <w:szCs w:val="22"/>
          <w:lang w:val="es-PE" w:eastAsia="es-PE"/>
        </w:rPr>
      </w:pPr>
    </w:p>
    <w:p w14:paraId="744D86AF" w14:textId="05DCE973" w:rsidR="00BA3E4B" w:rsidRPr="00BA3E4B" w:rsidRDefault="00950AC8"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w:t>
      </w:r>
      <w:r w:rsidRPr="00BA3E4B">
        <w:rPr>
          <w:rFonts w:asciiTheme="minorHAnsi" w:hAnsiTheme="minorHAnsi" w:cstheme="minorHAnsi"/>
          <w:b/>
          <w:bCs/>
          <w:color w:val="006600"/>
          <w:sz w:val="22"/>
          <w:szCs w:val="22"/>
          <w:lang w:val="es-PE" w:eastAsia="es-PE"/>
        </w:rPr>
        <w:t> </w:t>
      </w:r>
      <w:r>
        <w:rPr>
          <w:rFonts w:asciiTheme="minorHAnsi" w:hAnsiTheme="minorHAnsi" w:cstheme="minorHAnsi"/>
          <w:b/>
          <w:bCs/>
          <w:color w:val="006600"/>
          <w:sz w:val="22"/>
          <w:szCs w:val="22"/>
          <w:lang w:val="es-PE" w:eastAsia="es-PE"/>
        </w:rPr>
        <w:t>8</w:t>
      </w:r>
      <w:r w:rsidR="00BA3E4B" w:rsidRPr="00BA3E4B">
        <w:rPr>
          <w:rFonts w:asciiTheme="minorHAnsi" w:hAnsiTheme="minorHAnsi" w:cstheme="minorHAnsi"/>
          <w:sz w:val="22"/>
          <w:szCs w:val="22"/>
          <w:lang w:val="es-PE" w:eastAsia="es-PE"/>
        </w:rPr>
        <w:t> </w:t>
      </w:r>
      <w:r w:rsidR="00BA3E4B" w:rsidRPr="00BA3E4B">
        <w:rPr>
          <w:rFonts w:asciiTheme="minorHAnsi" w:hAnsiTheme="minorHAnsi" w:cstheme="minorHAnsi"/>
          <w:b/>
          <w:bCs/>
          <w:color w:val="006600"/>
          <w:sz w:val="22"/>
          <w:szCs w:val="22"/>
          <w:lang w:val="es-PE" w:eastAsia="es-PE"/>
        </w:rPr>
        <w:t>TOKYO (M</w:t>
      </w:r>
      <w:r w:rsidRPr="00950AC8">
        <w:rPr>
          <w:rFonts w:asciiTheme="minorHAnsi" w:hAnsiTheme="minorHAnsi" w:cstheme="minorHAnsi"/>
          <w:b/>
          <w:bCs/>
          <w:color w:val="006600"/>
          <w:sz w:val="22"/>
          <w:szCs w:val="22"/>
          <w:lang w:val="es-PE" w:eastAsia="es-PE"/>
        </w:rPr>
        <w:t>EDIA PENSION). -</w:t>
      </w:r>
      <w:r>
        <w:rPr>
          <w:rFonts w:asciiTheme="minorHAnsi" w:hAnsiTheme="minorHAnsi" w:cstheme="minorHAnsi"/>
          <w:sz w:val="22"/>
          <w:szCs w:val="22"/>
          <w:lang w:val="es-PE" w:eastAsia="es-PE"/>
        </w:rPr>
        <w:t xml:space="preserve"> </w:t>
      </w:r>
      <w:r w:rsidR="00BA3E4B" w:rsidRPr="00BA3E4B">
        <w:rPr>
          <w:rFonts w:asciiTheme="minorHAnsi" w:hAnsiTheme="minorHAnsi" w:cstheme="minorHAnsi"/>
          <w:sz w:val="22"/>
          <w:szCs w:val="22"/>
          <w:lang w:val="es-PE" w:eastAsia="es-PE"/>
        </w:rPr>
        <w:t xml:space="preserve">Desayuno. A las 08.30hrs salida con el guía de habla hispana para adentrarnos en el mundo antiguo de Japón. Comenzamos por el templo budista Asa Kusa Kannon o Senso-ji el cual está inmerso dentro del barrio de Asakusa, lugar de peregrinación y reunión, cuenta con varios edificios, desde la puerta Kamirarimon hasta el salón Komagatado. A la salida del Templo daremos un paseo por la calle comercial Nakamise con sus 90 puestos de souvenirs, artículos tradicionales y exóticos snacks </w:t>
      </w:r>
      <w:r w:rsidR="005D6048" w:rsidRPr="00BA3E4B">
        <w:rPr>
          <w:rFonts w:asciiTheme="minorHAnsi" w:hAnsiTheme="minorHAnsi" w:cstheme="minorHAnsi"/>
          <w:sz w:val="22"/>
          <w:szCs w:val="22"/>
          <w:lang w:val="es-PE" w:eastAsia="es-PE"/>
        </w:rPr>
        <w:t>japoneses</w:t>
      </w:r>
      <w:r w:rsidR="00BA3E4B" w:rsidRPr="00BA3E4B">
        <w:rPr>
          <w:rFonts w:asciiTheme="minorHAnsi" w:hAnsiTheme="minorHAnsi" w:cstheme="minorHAnsi"/>
          <w:sz w:val="22"/>
          <w:szCs w:val="22"/>
          <w:lang w:val="es-PE" w:eastAsia="es-PE"/>
        </w:rPr>
        <w:t>. Continuaremos con una visita al Santuario Sintoísta de Meiji, dedicado al primer emperador del Japón moderno, el emperador Meiji y su esposa, la emperatriz Shoken. Continuaremos la visita hasta el barrio de Ginza, el distrito comercial más famoso de Japón con amplias avenidas y numerosas tiendas y cafés. Almuerzo incluido en un restaurante local. Regreso al hotel por su cuenta. Tarde libre para visitar opcionalmente o por cuenta propia los barrios típicos de Tokyo como Harajuku Takeshita Dori, Omotesando y Shibuya. Alojamiento.</w:t>
      </w:r>
    </w:p>
    <w:p w14:paraId="6E056902" w14:textId="77777777" w:rsidR="005D6048" w:rsidRDefault="005D6048" w:rsidP="00BA3E4B">
      <w:pPr>
        <w:shd w:val="clear" w:color="auto" w:fill="FFFFFF"/>
        <w:jc w:val="both"/>
        <w:outlineLvl w:val="3"/>
        <w:rPr>
          <w:rFonts w:asciiTheme="minorHAnsi" w:hAnsiTheme="minorHAnsi" w:cstheme="minorHAnsi"/>
          <w:sz w:val="22"/>
          <w:szCs w:val="22"/>
          <w:lang w:val="es-PE" w:eastAsia="es-PE"/>
        </w:rPr>
      </w:pPr>
    </w:p>
    <w:p w14:paraId="45DEE4D3" w14:textId="77777777" w:rsidR="000B3139" w:rsidRDefault="005D6048" w:rsidP="00BA3E4B">
      <w:pPr>
        <w:shd w:val="clear" w:color="auto" w:fill="FFFFFF"/>
        <w:jc w:val="both"/>
        <w:outlineLvl w:val="3"/>
        <w:rPr>
          <w:rFonts w:asciiTheme="minorHAnsi" w:hAnsiTheme="minorHAnsi" w:cstheme="minorHAnsi"/>
          <w:sz w:val="22"/>
          <w:szCs w:val="22"/>
          <w:lang w:val="es-PE" w:eastAsia="es-PE"/>
        </w:rPr>
      </w:pPr>
      <w:r w:rsidRPr="00001B05">
        <w:rPr>
          <w:rFonts w:asciiTheme="minorHAnsi" w:hAnsiTheme="minorHAnsi" w:cstheme="minorHAnsi"/>
          <w:b/>
          <w:bCs/>
          <w:color w:val="006600"/>
          <w:sz w:val="22"/>
          <w:szCs w:val="22"/>
          <w:lang w:val="es-PE" w:eastAsia="es-PE"/>
        </w:rPr>
        <w:t>DIA</w:t>
      </w:r>
      <w:r w:rsidRPr="00BA3E4B">
        <w:rPr>
          <w:rFonts w:asciiTheme="minorHAnsi" w:hAnsiTheme="minorHAnsi" w:cstheme="minorHAnsi"/>
          <w:b/>
          <w:bCs/>
          <w:color w:val="006600"/>
          <w:sz w:val="22"/>
          <w:szCs w:val="22"/>
          <w:lang w:val="es-PE" w:eastAsia="es-PE"/>
        </w:rPr>
        <w:t> </w:t>
      </w:r>
      <w:r w:rsidR="000B3139">
        <w:rPr>
          <w:rFonts w:asciiTheme="minorHAnsi" w:hAnsiTheme="minorHAnsi" w:cstheme="minorHAnsi"/>
          <w:b/>
          <w:bCs/>
          <w:color w:val="006600"/>
          <w:sz w:val="22"/>
          <w:szCs w:val="22"/>
          <w:lang w:val="es-PE" w:eastAsia="es-PE"/>
        </w:rPr>
        <w:t>9</w:t>
      </w:r>
      <w:r w:rsidRPr="00BA3E4B">
        <w:rPr>
          <w:rFonts w:asciiTheme="minorHAnsi" w:hAnsiTheme="minorHAnsi" w:cstheme="minorHAnsi"/>
          <w:sz w:val="22"/>
          <w:szCs w:val="22"/>
          <w:lang w:val="es-PE" w:eastAsia="es-PE"/>
        </w:rPr>
        <w:t> </w:t>
      </w:r>
      <w:r w:rsidR="000B3139" w:rsidRPr="00BA3E4B">
        <w:rPr>
          <w:rFonts w:asciiTheme="minorHAnsi" w:hAnsiTheme="minorHAnsi" w:cstheme="minorHAnsi"/>
          <w:b/>
          <w:bCs/>
          <w:color w:val="006600"/>
          <w:sz w:val="22"/>
          <w:szCs w:val="22"/>
          <w:lang w:val="es-PE" w:eastAsia="es-PE"/>
        </w:rPr>
        <w:t>TOKYO</w:t>
      </w:r>
      <w:r w:rsidR="000B3139">
        <w:rPr>
          <w:rFonts w:asciiTheme="minorHAnsi" w:hAnsiTheme="minorHAnsi" w:cstheme="minorHAnsi"/>
          <w:b/>
          <w:bCs/>
          <w:color w:val="006600"/>
          <w:sz w:val="22"/>
          <w:szCs w:val="22"/>
          <w:lang w:val="es-PE" w:eastAsia="es-PE"/>
        </w:rPr>
        <w:t>. -</w:t>
      </w:r>
      <w:r w:rsidR="000B3139">
        <w:rPr>
          <w:rFonts w:asciiTheme="minorHAnsi" w:hAnsiTheme="minorHAnsi" w:cstheme="minorHAnsi"/>
          <w:sz w:val="22"/>
          <w:szCs w:val="22"/>
          <w:lang w:val="es-PE" w:eastAsia="es-PE"/>
        </w:rPr>
        <w:t xml:space="preserve"> </w:t>
      </w:r>
      <w:r w:rsidR="00BA3E4B" w:rsidRPr="00BA3E4B">
        <w:rPr>
          <w:rFonts w:asciiTheme="minorHAnsi" w:hAnsiTheme="minorHAnsi" w:cstheme="minorHAnsi"/>
          <w:sz w:val="22"/>
          <w:szCs w:val="22"/>
          <w:lang w:val="es-PE" w:eastAsia="es-PE"/>
        </w:rPr>
        <w:t xml:space="preserve">Desayuno. La habitación será desocupada antes de las 10.00hrs. A la hora prevista traslado al aeropuerto Internacional de Narita/Haneda en transporte regular con asistente de habla hispana para salir en su vuelo de salida de Japón. Fin de nuestros servicios. </w:t>
      </w:r>
    </w:p>
    <w:p w14:paraId="526A4681" w14:textId="31CB72C7" w:rsidR="00BA3E4B" w:rsidRPr="00BA3E4B" w:rsidRDefault="00BA3E4B" w:rsidP="00BA3E4B">
      <w:pPr>
        <w:shd w:val="clear" w:color="auto" w:fill="FFFFFF"/>
        <w:jc w:val="both"/>
        <w:outlineLvl w:val="3"/>
        <w:rPr>
          <w:rFonts w:asciiTheme="minorHAnsi" w:hAnsiTheme="minorHAnsi" w:cstheme="minorHAnsi"/>
          <w:b/>
          <w:bCs/>
          <w:i/>
          <w:iCs/>
          <w:sz w:val="22"/>
          <w:szCs w:val="22"/>
          <w:lang w:val="es-PE" w:eastAsia="es-PE"/>
        </w:rPr>
      </w:pPr>
      <w:r w:rsidRPr="00BA3E4B">
        <w:rPr>
          <w:rFonts w:asciiTheme="minorHAnsi" w:hAnsiTheme="minorHAnsi" w:cstheme="minorHAnsi"/>
          <w:b/>
          <w:bCs/>
          <w:i/>
          <w:iCs/>
          <w:sz w:val="22"/>
          <w:szCs w:val="22"/>
          <w:lang w:val="es-PE" w:eastAsia="es-PE"/>
        </w:rPr>
        <w:t xml:space="preserve">NOTA: El traslado está sujeto a los horarios del transporte público, en caso de que la salida de su vuelo fuera entre las 01.00 a.m. y las 10.30 </w:t>
      </w:r>
      <w:r w:rsidR="000B3139" w:rsidRPr="00BA3E4B">
        <w:rPr>
          <w:rFonts w:asciiTheme="minorHAnsi" w:hAnsiTheme="minorHAnsi" w:cstheme="minorHAnsi"/>
          <w:b/>
          <w:bCs/>
          <w:i/>
          <w:iCs/>
          <w:sz w:val="22"/>
          <w:szCs w:val="22"/>
          <w:lang w:val="es-PE" w:eastAsia="es-PE"/>
        </w:rPr>
        <w:t>a.m.</w:t>
      </w:r>
      <w:r w:rsidRPr="00BA3E4B">
        <w:rPr>
          <w:rFonts w:asciiTheme="minorHAnsi" w:hAnsiTheme="minorHAnsi" w:cstheme="minorHAnsi"/>
          <w:b/>
          <w:bCs/>
          <w:i/>
          <w:iCs/>
          <w:sz w:val="22"/>
          <w:szCs w:val="22"/>
          <w:lang w:val="es-PE" w:eastAsia="es-PE"/>
        </w:rPr>
        <w:t>, tendrá un suplemento de 1</w:t>
      </w:r>
      <w:r w:rsidR="000B3139">
        <w:rPr>
          <w:rFonts w:asciiTheme="minorHAnsi" w:hAnsiTheme="minorHAnsi" w:cstheme="minorHAnsi"/>
          <w:b/>
          <w:bCs/>
          <w:i/>
          <w:iCs/>
          <w:sz w:val="22"/>
          <w:szCs w:val="22"/>
          <w:lang w:val="es-PE" w:eastAsia="es-PE"/>
        </w:rPr>
        <w:t>7</w:t>
      </w:r>
      <w:r w:rsidRPr="00BA3E4B">
        <w:rPr>
          <w:rFonts w:asciiTheme="minorHAnsi" w:hAnsiTheme="minorHAnsi" w:cstheme="minorHAnsi"/>
          <w:b/>
          <w:bCs/>
          <w:i/>
          <w:iCs/>
          <w:sz w:val="22"/>
          <w:szCs w:val="22"/>
          <w:lang w:val="es-PE" w:eastAsia="es-PE"/>
        </w:rPr>
        <w:t>5.-Usd</w:t>
      </w:r>
      <w:r w:rsidR="000B3139">
        <w:rPr>
          <w:rFonts w:asciiTheme="minorHAnsi" w:hAnsiTheme="minorHAnsi" w:cstheme="minorHAnsi"/>
          <w:b/>
          <w:bCs/>
          <w:i/>
          <w:iCs/>
          <w:sz w:val="22"/>
          <w:szCs w:val="22"/>
          <w:lang w:val="es-PE" w:eastAsia="es-PE"/>
        </w:rPr>
        <w:t xml:space="preserve"> neto</w:t>
      </w:r>
      <w:r w:rsidRPr="00BA3E4B">
        <w:rPr>
          <w:rFonts w:asciiTheme="minorHAnsi" w:hAnsiTheme="minorHAnsi" w:cstheme="minorHAnsi"/>
          <w:b/>
          <w:bCs/>
          <w:i/>
          <w:iCs/>
          <w:sz w:val="22"/>
          <w:szCs w:val="22"/>
          <w:lang w:val="es-PE" w:eastAsia="es-PE"/>
        </w:rPr>
        <w:t xml:space="preserve"> por reserva.</w:t>
      </w:r>
    </w:p>
    <w:p w14:paraId="19B841D2" w14:textId="77777777" w:rsidR="00804B20" w:rsidRPr="00BA3E4B" w:rsidRDefault="00804B20" w:rsidP="00BA3E4B">
      <w:pPr>
        <w:shd w:val="clear" w:color="auto" w:fill="FFFFFF"/>
        <w:jc w:val="both"/>
        <w:outlineLvl w:val="3"/>
        <w:rPr>
          <w:rFonts w:asciiTheme="minorHAnsi" w:hAnsiTheme="minorHAnsi" w:cstheme="minorHAnsi"/>
          <w:sz w:val="20"/>
          <w:szCs w:val="20"/>
          <w:lang w:val="es-PE" w:eastAsia="es-PE"/>
        </w:rPr>
      </w:pPr>
    </w:p>
    <w:p w14:paraId="44DD6F3B" w14:textId="77777777" w:rsidR="00804B20" w:rsidRPr="008D2D74" w:rsidRDefault="00804B20" w:rsidP="004F1296">
      <w:pPr>
        <w:shd w:val="clear" w:color="auto" w:fill="FFFFFF"/>
        <w:jc w:val="center"/>
        <w:outlineLvl w:val="3"/>
        <w:rPr>
          <w:rFonts w:asciiTheme="minorHAnsi" w:hAnsiTheme="minorHAnsi" w:cstheme="minorHAnsi"/>
          <w:b/>
          <w:bCs/>
          <w:lang w:val="es-PE" w:eastAsia="es-PE"/>
        </w:rPr>
      </w:pPr>
    </w:p>
    <w:p w14:paraId="7AECA136" w14:textId="3B5559D7" w:rsidR="00637B4E" w:rsidRPr="008D2D74" w:rsidRDefault="008D2D74" w:rsidP="004F1296">
      <w:pPr>
        <w:shd w:val="clear" w:color="auto" w:fill="FFFFFF"/>
        <w:jc w:val="center"/>
        <w:outlineLvl w:val="3"/>
        <w:rPr>
          <w:rFonts w:asciiTheme="minorHAnsi" w:hAnsiTheme="minorHAnsi" w:cstheme="minorHAnsi"/>
          <w:b/>
          <w:bCs/>
          <w:color w:val="006600"/>
          <w:lang w:val="es-PE" w:eastAsia="es-PE"/>
        </w:rPr>
      </w:pPr>
      <w:r w:rsidRPr="008D2D74">
        <w:rPr>
          <w:rFonts w:asciiTheme="minorHAnsi" w:hAnsiTheme="minorHAnsi" w:cstheme="minorHAnsi"/>
          <w:b/>
          <w:bCs/>
          <w:color w:val="006600"/>
          <w:lang w:val="es-PE" w:eastAsia="es-PE"/>
        </w:rPr>
        <w:t>FIN DE NUESTROS SERVICIOS</w:t>
      </w:r>
    </w:p>
    <w:p w14:paraId="5E0E4102" w14:textId="77777777" w:rsidR="00DC776C" w:rsidRPr="008D2D74" w:rsidRDefault="00DC776C" w:rsidP="00637B4E">
      <w:pPr>
        <w:shd w:val="clear" w:color="auto" w:fill="FFFFFF"/>
        <w:jc w:val="both"/>
        <w:outlineLvl w:val="3"/>
        <w:rPr>
          <w:rFonts w:asciiTheme="minorHAnsi" w:hAnsiTheme="minorHAnsi" w:cstheme="minorHAnsi"/>
          <w:color w:val="006600"/>
          <w:sz w:val="20"/>
          <w:szCs w:val="20"/>
          <w:u w:val="single"/>
          <w:lang w:val="es-PE" w:eastAsia="es-PE"/>
        </w:rPr>
      </w:pPr>
    </w:p>
    <w:p w14:paraId="2932BDF8" w14:textId="77777777" w:rsidR="00804B20" w:rsidRDefault="00804B20" w:rsidP="00637B4E">
      <w:pPr>
        <w:shd w:val="clear" w:color="auto" w:fill="FFFFFF"/>
        <w:jc w:val="both"/>
        <w:outlineLvl w:val="3"/>
        <w:rPr>
          <w:rFonts w:asciiTheme="minorHAnsi" w:hAnsiTheme="minorHAnsi" w:cstheme="minorHAnsi"/>
          <w:sz w:val="20"/>
          <w:szCs w:val="20"/>
          <w:u w:val="single"/>
          <w:lang w:val="es-PE" w:eastAsia="es-PE"/>
        </w:rPr>
      </w:pPr>
    </w:p>
    <w:p w14:paraId="4A41478E" w14:textId="03DAE2FF" w:rsidR="002E5498" w:rsidRPr="002E5498" w:rsidRDefault="009411D3" w:rsidP="002E5498">
      <w:pPr>
        <w:jc w:val="center"/>
        <w:rPr>
          <w:rFonts w:asciiTheme="minorHAnsi" w:hAnsiTheme="minorHAnsi" w:cstheme="minorHAnsi"/>
          <w:b/>
          <w:bCs/>
          <w:sz w:val="20"/>
          <w:szCs w:val="20"/>
          <w:lang w:val="es-PE"/>
        </w:rPr>
      </w:pPr>
      <w:r w:rsidRPr="00DC776C">
        <w:rPr>
          <w:rFonts w:asciiTheme="minorHAnsi" w:hAnsiTheme="minorHAnsi" w:cstheme="minorHAnsi"/>
          <w:b/>
          <w:bCs/>
          <w:sz w:val="20"/>
          <w:szCs w:val="20"/>
          <w:lang w:val="es-PE"/>
        </w:rPr>
        <w:t>PRECIO POR PERSONA EN US$ DÓLARES AMERICANOS</w:t>
      </w:r>
      <w:r w:rsidR="00D84029" w:rsidRPr="00317419">
        <w:rPr>
          <w:sz w:val="4"/>
          <w:szCs w:val="4"/>
        </w:rPr>
        <w:t>9430-T</w:t>
      </w:r>
    </w:p>
    <w:tbl>
      <w:tblPr>
        <w:tblStyle w:val="Tablaconcuadrcula"/>
        <w:tblW w:w="5382" w:type="dxa"/>
        <w:jc w:val="center"/>
        <w:tblLook w:val="04A0" w:firstRow="1" w:lastRow="0" w:firstColumn="1" w:lastColumn="0" w:noHBand="0" w:noVBand="1"/>
      </w:tblPr>
      <w:tblGrid>
        <w:gridCol w:w="2320"/>
        <w:gridCol w:w="1531"/>
        <w:gridCol w:w="1531"/>
      </w:tblGrid>
      <w:tr w:rsidR="0039108B" w:rsidRPr="00331CD9" w14:paraId="78904EF4" w14:textId="77777777" w:rsidTr="0039108B">
        <w:trPr>
          <w:trHeight w:val="309"/>
          <w:jc w:val="center"/>
        </w:trPr>
        <w:tc>
          <w:tcPr>
            <w:tcW w:w="2320" w:type="dxa"/>
            <w:tcBorders>
              <w:bottom w:val="single" w:sz="4" w:space="0" w:color="auto"/>
            </w:tcBorders>
            <w:shd w:val="clear" w:color="auto" w:fill="006600"/>
          </w:tcPr>
          <w:p w14:paraId="0765DF13" w14:textId="42196231" w:rsidR="0039108B" w:rsidRDefault="0039108B" w:rsidP="006B16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531" w:type="dxa"/>
            <w:tcBorders>
              <w:bottom w:val="single" w:sz="4" w:space="0" w:color="auto"/>
            </w:tcBorders>
            <w:shd w:val="clear" w:color="auto" w:fill="006600"/>
          </w:tcPr>
          <w:p w14:paraId="6A2B839D" w14:textId="18807D7D" w:rsidR="0039108B" w:rsidRDefault="00BE7580" w:rsidP="006B16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1ER PAX EN DOBLE</w:t>
            </w:r>
          </w:p>
          <w:p w14:paraId="22650237" w14:textId="77777777" w:rsidR="0039108B" w:rsidRPr="00331CD9" w:rsidRDefault="0039108B" w:rsidP="006B168A">
            <w:pPr>
              <w:rPr>
                <w:rFonts w:asciiTheme="minorHAnsi" w:hAnsiTheme="minorHAnsi" w:cstheme="minorHAnsi"/>
                <w:b/>
                <w:bCs/>
                <w:color w:val="FFFFFF" w:themeColor="background1"/>
                <w:sz w:val="20"/>
                <w:szCs w:val="20"/>
                <w:lang w:val="es-PE"/>
              </w:rPr>
            </w:pPr>
          </w:p>
        </w:tc>
        <w:tc>
          <w:tcPr>
            <w:tcW w:w="1531" w:type="dxa"/>
            <w:tcBorders>
              <w:bottom w:val="single" w:sz="4" w:space="0" w:color="auto"/>
            </w:tcBorders>
            <w:shd w:val="clear" w:color="auto" w:fill="006600"/>
          </w:tcPr>
          <w:p w14:paraId="1812CC34" w14:textId="1D58EC65" w:rsidR="0039108B" w:rsidRDefault="00BE7580" w:rsidP="006B168A">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2do PAX EN DOBLE</w:t>
            </w:r>
          </w:p>
        </w:tc>
      </w:tr>
      <w:tr w:rsidR="0039108B" w14:paraId="32EFD89B" w14:textId="77777777" w:rsidTr="0039108B">
        <w:trPr>
          <w:trHeight w:val="284"/>
          <w:jc w:val="center"/>
        </w:trPr>
        <w:tc>
          <w:tcPr>
            <w:tcW w:w="2320" w:type="dxa"/>
            <w:tcBorders>
              <w:left w:val="single" w:sz="4" w:space="0" w:color="auto"/>
            </w:tcBorders>
            <w:shd w:val="clear" w:color="auto" w:fill="F2DBDB" w:themeFill="accent2" w:themeFillTint="33"/>
          </w:tcPr>
          <w:p w14:paraId="5331E57E" w14:textId="28093108" w:rsidR="0039108B" w:rsidRPr="00EB7EB3" w:rsidRDefault="00804B20"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SELECCIÓN</w:t>
            </w:r>
          </w:p>
        </w:tc>
        <w:tc>
          <w:tcPr>
            <w:tcW w:w="1531" w:type="dxa"/>
            <w:tcBorders>
              <w:left w:val="single" w:sz="4" w:space="0" w:color="auto"/>
            </w:tcBorders>
            <w:shd w:val="clear" w:color="auto" w:fill="F2DBDB" w:themeFill="accent2" w:themeFillTint="33"/>
          </w:tcPr>
          <w:p w14:paraId="3C3E008B" w14:textId="47A8E32A" w:rsidR="0039108B" w:rsidRPr="00EB7EB3" w:rsidRDefault="00317419"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4570</w:t>
            </w:r>
          </w:p>
        </w:tc>
        <w:tc>
          <w:tcPr>
            <w:tcW w:w="1531" w:type="dxa"/>
            <w:tcBorders>
              <w:left w:val="single" w:sz="4" w:space="0" w:color="auto"/>
            </w:tcBorders>
            <w:shd w:val="clear" w:color="auto" w:fill="F2DBDB" w:themeFill="accent2" w:themeFillTint="33"/>
          </w:tcPr>
          <w:p w14:paraId="31A7B24F" w14:textId="47C207CD" w:rsidR="0039108B" w:rsidRPr="00EB7EB3" w:rsidRDefault="00317419"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3885</w:t>
            </w:r>
          </w:p>
        </w:tc>
      </w:tr>
      <w:tr w:rsidR="0039108B" w14:paraId="26BCD163" w14:textId="77777777" w:rsidTr="0039108B">
        <w:trPr>
          <w:trHeight w:val="284"/>
          <w:jc w:val="center"/>
        </w:trPr>
        <w:tc>
          <w:tcPr>
            <w:tcW w:w="2320" w:type="dxa"/>
            <w:tcBorders>
              <w:left w:val="single" w:sz="4" w:space="0" w:color="auto"/>
            </w:tcBorders>
            <w:shd w:val="clear" w:color="auto" w:fill="DBE5F1" w:themeFill="accent1" w:themeFillTint="33"/>
          </w:tcPr>
          <w:p w14:paraId="36556E07" w14:textId="65F47BB0" w:rsidR="0039108B" w:rsidRPr="00EB7EB3" w:rsidRDefault="00804B20"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SELECCIÓN-SI</w:t>
            </w:r>
          </w:p>
        </w:tc>
        <w:tc>
          <w:tcPr>
            <w:tcW w:w="1531" w:type="dxa"/>
            <w:tcBorders>
              <w:left w:val="single" w:sz="4" w:space="0" w:color="auto"/>
            </w:tcBorders>
            <w:shd w:val="clear" w:color="auto" w:fill="DBE5F1" w:themeFill="accent1" w:themeFillTint="33"/>
          </w:tcPr>
          <w:p w14:paraId="066AD378" w14:textId="2B85A677" w:rsidR="0039108B" w:rsidRPr="00EB7EB3" w:rsidRDefault="00317419"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5170</w:t>
            </w:r>
          </w:p>
        </w:tc>
        <w:tc>
          <w:tcPr>
            <w:tcW w:w="1531" w:type="dxa"/>
            <w:tcBorders>
              <w:left w:val="single" w:sz="4" w:space="0" w:color="auto"/>
            </w:tcBorders>
            <w:shd w:val="clear" w:color="auto" w:fill="DBE5F1" w:themeFill="accent1" w:themeFillTint="33"/>
          </w:tcPr>
          <w:p w14:paraId="4B3F5CAA" w14:textId="581A5FC8" w:rsidR="0039108B" w:rsidRPr="00EB7EB3" w:rsidRDefault="00804B20" w:rsidP="006B168A">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4</w:t>
            </w:r>
            <w:r w:rsidR="00317419">
              <w:rPr>
                <w:rFonts w:asciiTheme="minorHAnsi" w:hAnsiTheme="minorHAnsi" w:cstheme="minorHAnsi"/>
                <w:b/>
                <w:bCs/>
                <w:sz w:val="22"/>
                <w:szCs w:val="22"/>
                <w:lang w:val="es-PE"/>
              </w:rPr>
              <w:t>395</w:t>
            </w:r>
          </w:p>
        </w:tc>
      </w:tr>
    </w:tbl>
    <w:p w14:paraId="2BB2F3D3" w14:textId="478E36AB" w:rsidR="009411D3" w:rsidRDefault="009411D3" w:rsidP="009411D3">
      <w:pPr>
        <w:jc w:val="center"/>
        <w:rPr>
          <w:rFonts w:asciiTheme="minorHAnsi" w:hAnsiTheme="minorHAnsi" w:cstheme="minorHAnsi"/>
          <w:b/>
          <w:bCs/>
          <w:sz w:val="20"/>
          <w:szCs w:val="20"/>
          <w:lang w:val="es-PE"/>
        </w:rPr>
      </w:pPr>
      <w:r w:rsidRPr="004450EA">
        <w:rPr>
          <w:rFonts w:asciiTheme="minorHAnsi" w:hAnsiTheme="minorHAnsi" w:cstheme="minorHAnsi"/>
          <w:b/>
          <w:bCs/>
          <w:sz w:val="20"/>
          <w:szCs w:val="20"/>
          <w:lang w:val="es-PE"/>
        </w:rPr>
        <w:t>COMISION 1</w:t>
      </w:r>
      <w:r w:rsidR="00BE7580">
        <w:rPr>
          <w:rFonts w:asciiTheme="minorHAnsi" w:hAnsiTheme="minorHAnsi" w:cstheme="minorHAnsi"/>
          <w:b/>
          <w:bCs/>
          <w:sz w:val="20"/>
          <w:szCs w:val="20"/>
          <w:lang w:val="es-PE"/>
        </w:rPr>
        <w:t>3</w:t>
      </w:r>
      <w:r w:rsidRPr="004450EA">
        <w:rPr>
          <w:rFonts w:asciiTheme="minorHAnsi" w:hAnsiTheme="minorHAnsi" w:cstheme="minorHAnsi"/>
          <w:b/>
          <w:bCs/>
          <w:sz w:val="20"/>
          <w:szCs w:val="20"/>
          <w:lang w:val="es-PE"/>
        </w:rPr>
        <w:t xml:space="preserve">% INCENTIVO </w:t>
      </w:r>
      <w:r w:rsidR="00804B20">
        <w:rPr>
          <w:rFonts w:asciiTheme="minorHAnsi" w:hAnsiTheme="minorHAnsi" w:cstheme="minorHAnsi"/>
          <w:b/>
          <w:bCs/>
          <w:sz w:val="20"/>
          <w:szCs w:val="20"/>
          <w:lang w:val="es-PE"/>
        </w:rPr>
        <w:t>$</w:t>
      </w:r>
      <w:r w:rsidR="00BE7580">
        <w:rPr>
          <w:rFonts w:asciiTheme="minorHAnsi" w:hAnsiTheme="minorHAnsi" w:cstheme="minorHAnsi"/>
          <w:b/>
          <w:bCs/>
          <w:sz w:val="20"/>
          <w:szCs w:val="20"/>
          <w:lang w:val="es-PE"/>
        </w:rPr>
        <w:t>15</w:t>
      </w:r>
    </w:p>
    <w:p w14:paraId="4A94C660" w14:textId="77777777" w:rsidR="00F14CB2" w:rsidRDefault="00F14CB2" w:rsidP="00987230">
      <w:pPr>
        <w:rPr>
          <w:rFonts w:asciiTheme="minorHAnsi" w:hAnsiTheme="minorHAnsi" w:cstheme="minorHAnsi"/>
          <w:color w:val="222222"/>
          <w:sz w:val="22"/>
          <w:szCs w:val="22"/>
          <w:lang w:val="es-PE"/>
        </w:rPr>
      </w:pPr>
    </w:p>
    <w:p w14:paraId="70336F4B" w14:textId="77777777" w:rsidR="00FA2DCB" w:rsidRDefault="00FA2DCB" w:rsidP="00987230">
      <w:pPr>
        <w:rPr>
          <w:rFonts w:asciiTheme="minorHAnsi" w:hAnsiTheme="minorHAnsi" w:cstheme="minorHAnsi"/>
          <w:color w:val="222222"/>
          <w:sz w:val="22"/>
          <w:szCs w:val="22"/>
          <w:lang w:val="es-PE"/>
        </w:rPr>
      </w:pPr>
    </w:p>
    <w:p w14:paraId="6E3E1E4C" w14:textId="77777777" w:rsidR="00FA2DCB" w:rsidRDefault="00FA2DCB" w:rsidP="00987230">
      <w:pPr>
        <w:rPr>
          <w:rFonts w:asciiTheme="minorHAnsi" w:hAnsiTheme="minorHAnsi" w:cstheme="minorHAnsi"/>
          <w:color w:val="222222"/>
          <w:sz w:val="22"/>
          <w:szCs w:val="22"/>
          <w:lang w:val="es-PE"/>
        </w:rPr>
      </w:pPr>
    </w:p>
    <w:p w14:paraId="5D947CE8" w14:textId="77777777" w:rsidR="00FA2DCB" w:rsidRDefault="00FA2DCB" w:rsidP="00987230">
      <w:pPr>
        <w:rPr>
          <w:rFonts w:asciiTheme="minorHAnsi" w:hAnsiTheme="minorHAnsi" w:cstheme="minorHAnsi"/>
          <w:color w:val="222222"/>
          <w:sz w:val="22"/>
          <w:szCs w:val="22"/>
          <w:lang w:val="es-PE"/>
        </w:rPr>
      </w:pPr>
    </w:p>
    <w:p w14:paraId="2A57D469" w14:textId="77777777" w:rsidR="00FA2DCB" w:rsidRDefault="00FA2DCB" w:rsidP="00987230">
      <w:pPr>
        <w:rPr>
          <w:rFonts w:asciiTheme="minorHAnsi" w:hAnsiTheme="minorHAnsi" w:cstheme="minorHAnsi"/>
          <w:color w:val="222222"/>
          <w:sz w:val="22"/>
          <w:szCs w:val="22"/>
          <w:lang w:val="es-PE"/>
        </w:rPr>
      </w:pPr>
    </w:p>
    <w:p w14:paraId="70BCBD4D" w14:textId="77777777" w:rsidR="00FA2DCB" w:rsidRDefault="00FA2DCB" w:rsidP="00987230">
      <w:pPr>
        <w:rPr>
          <w:rFonts w:asciiTheme="minorHAnsi" w:hAnsiTheme="minorHAnsi" w:cstheme="minorHAnsi"/>
          <w:color w:val="222222"/>
          <w:sz w:val="22"/>
          <w:szCs w:val="22"/>
          <w:lang w:val="es-PE"/>
        </w:rPr>
      </w:pPr>
    </w:p>
    <w:p w14:paraId="370A6C70" w14:textId="77777777" w:rsidR="00BF01A8" w:rsidRPr="00AD7327" w:rsidRDefault="00BF01A8" w:rsidP="00BF01A8">
      <w:pPr>
        <w:shd w:val="clear" w:color="auto" w:fill="FFFFFF"/>
        <w:outlineLvl w:val="3"/>
        <w:rPr>
          <w:rStyle w:val="ng-binding"/>
          <w:rFonts w:asciiTheme="minorHAnsi" w:hAnsiTheme="minorHAnsi" w:cstheme="minorHAnsi"/>
          <w:b/>
          <w:bCs/>
          <w:color w:val="005E00"/>
          <w:sz w:val="20"/>
          <w:szCs w:val="20"/>
          <w:lang w:val="es-PE" w:eastAsia="es-PE"/>
        </w:rPr>
      </w:pPr>
      <w:r w:rsidRPr="00AD7327">
        <w:rPr>
          <w:rFonts w:asciiTheme="minorHAnsi" w:hAnsiTheme="minorHAnsi" w:cstheme="minorHAnsi"/>
          <w:b/>
          <w:bCs/>
          <w:color w:val="005E00"/>
          <w:sz w:val="20"/>
          <w:szCs w:val="20"/>
          <w:lang w:val="es-PE" w:eastAsia="es-PE"/>
        </w:rPr>
        <w:t>PRECIO INCLUYE:</w:t>
      </w:r>
    </w:p>
    <w:p w14:paraId="780BE0DD"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Asistencia a la llegada en el aeropuerto por personal de habla hispana.</w:t>
      </w:r>
    </w:p>
    <w:p w14:paraId="7ABE847A" w14:textId="61556606"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Traslados de llegada y salida del aeropuerto principal</w:t>
      </w:r>
      <w:r>
        <w:rPr>
          <w:rFonts w:asciiTheme="minorHAnsi" w:hAnsiTheme="minorHAnsi" w:cstheme="minorHAnsi"/>
          <w:sz w:val="20"/>
          <w:szCs w:val="20"/>
          <w:lang w:val="es-PE" w:eastAsia="es-PE"/>
        </w:rPr>
        <w:t xml:space="preserve"> en regular </w:t>
      </w:r>
    </w:p>
    <w:p w14:paraId="79ED48CF"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8 noches de alojamiento en los hoteles indicados.</w:t>
      </w:r>
    </w:p>
    <w:p w14:paraId="1F0F1D38"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Régimen alimenticio según opción de itinerario elegido.</w:t>
      </w:r>
    </w:p>
    <w:p w14:paraId="21E0B61A"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Visitas de Osaka, Nara, Kyoto, Magome, Tsumago, Takayama, Shirakawago, Hakone, Tokyo según itinerario.</w:t>
      </w:r>
    </w:p>
    <w:p w14:paraId="44B6C53B"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Visita a Hiroshima y Miyajima sólo en la opción -SI</w:t>
      </w:r>
    </w:p>
    <w:p w14:paraId="32B954B5"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Guías locales de habla hispana para las visitas y asistencia de habla hispana para los traslados entre ciudades, excepto en los trayectos de tren.</w:t>
      </w:r>
    </w:p>
    <w:p w14:paraId="0AF3694A"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Ticket de tren bala Nozomi Kyoto - Nagoya en clase turista.</w:t>
      </w:r>
    </w:p>
    <w:p w14:paraId="371B04F0"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Ticket de tren "Narita Express" Narita-Shinagawa y Tren bala Nozomi en clase turista de Shinagawa-Osaka.</w:t>
      </w:r>
    </w:p>
    <w:p w14:paraId="229948DA" w14:textId="77777777" w:rsidR="00BE7580" w:rsidRP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Ticket de tren bala "Shinkansen" Nagoya - Odawara en clase turista.</w:t>
      </w:r>
    </w:p>
    <w:p w14:paraId="6D8C889E" w14:textId="77777777" w:rsidR="00BE7580" w:rsidRDefault="00BE7580" w:rsidP="00BE7580">
      <w:pPr>
        <w:numPr>
          <w:ilvl w:val="0"/>
          <w:numId w:val="67"/>
        </w:numPr>
        <w:shd w:val="clear" w:color="auto" w:fill="FFFFFF"/>
        <w:outlineLvl w:val="3"/>
        <w:rPr>
          <w:rFonts w:asciiTheme="minorHAnsi" w:hAnsiTheme="minorHAnsi" w:cstheme="minorHAnsi"/>
          <w:sz w:val="20"/>
          <w:szCs w:val="20"/>
          <w:lang w:val="es-PE" w:eastAsia="es-PE"/>
        </w:rPr>
      </w:pPr>
      <w:r w:rsidRPr="00BE7580">
        <w:rPr>
          <w:rFonts w:asciiTheme="minorHAnsi" w:hAnsiTheme="minorHAnsi" w:cstheme="minorHAnsi"/>
          <w:sz w:val="20"/>
          <w:szCs w:val="20"/>
          <w:lang w:val="es-PE" w:eastAsia="es-PE"/>
        </w:rPr>
        <w:t> Entradas a los lugares de interés, según itinerario.</w:t>
      </w:r>
    </w:p>
    <w:p w14:paraId="63624AA1" w14:textId="77777777" w:rsidR="00317419" w:rsidRDefault="00317419" w:rsidP="00317419">
      <w:pPr>
        <w:shd w:val="clear" w:color="auto" w:fill="FFFFFF"/>
        <w:outlineLvl w:val="3"/>
        <w:rPr>
          <w:rFonts w:asciiTheme="minorHAnsi" w:hAnsiTheme="minorHAnsi" w:cstheme="minorHAnsi"/>
          <w:sz w:val="20"/>
          <w:szCs w:val="20"/>
          <w:lang w:val="es-PE" w:eastAsia="es-PE"/>
        </w:rPr>
      </w:pPr>
    </w:p>
    <w:p w14:paraId="476BE668" w14:textId="595B41C3" w:rsidR="00317419" w:rsidRDefault="00317419" w:rsidP="00317419">
      <w:pPr>
        <w:shd w:val="clear" w:color="auto" w:fill="FFFFFF"/>
        <w:outlineLvl w:val="3"/>
        <w:rPr>
          <w:rFonts w:asciiTheme="minorHAnsi" w:hAnsiTheme="minorHAnsi" w:cstheme="minorHAnsi"/>
          <w:b/>
          <w:bCs/>
          <w:sz w:val="20"/>
          <w:szCs w:val="20"/>
          <w:lang w:val="es-PE" w:eastAsia="es-PE"/>
        </w:rPr>
      </w:pPr>
      <w:r w:rsidRPr="00317419">
        <w:rPr>
          <w:rFonts w:asciiTheme="minorHAnsi" w:hAnsiTheme="minorHAnsi" w:cstheme="minorHAnsi"/>
          <w:b/>
          <w:bCs/>
          <w:sz w:val="20"/>
          <w:szCs w:val="20"/>
          <w:lang w:val="es-PE" w:eastAsia="es-PE"/>
        </w:rPr>
        <w:t xml:space="preserve">OPCIONAL </w:t>
      </w:r>
      <w:r>
        <w:rPr>
          <w:rFonts w:asciiTheme="minorHAnsi" w:hAnsiTheme="minorHAnsi" w:cstheme="minorHAnsi"/>
          <w:b/>
          <w:bCs/>
          <w:sz w:val="20"/>
          <w:szCs w:val="20"/>
          <w:lang w:val="es-PE" w:eastAsia="es-PE"/>
        </w:rPr>
        <w:t>(</w:t>
      </w:r>
      <w:r w:rsidRPr="00317419">
        <w:rPr>
          <w:rFonts w:asciiTheme="minorHAnsi" w:hAnsiTheme="minorHAnsi" w:cstheme="minorHAnsi"/>
          <w:b/>
          <w:bCs/>
          <w:sz w:val="20"/>
          <w:szCs w:val="20"/>
          <w:lang w:val="es-PE" w:eastAsia="es-PE"/>
        </w:rPr>
        <w:t>SELECCIÓN -SI$$$</w:t>
      </w:r>
      <w:r>
        <w:rPr>
          <w:rFonts w:asciiTheme="minorHAnsi" w:hAnsiTheme="minorHAnsi" w:cstheme="minorHAnsi"/>
          <w:b/>
          <w:bCs/>
          <w:sz w:val="20"/>
          <w:szCs w:val="20"/>
          <w:lang w:val="es-PE" w:eastAsia="es-PE"/>
        </w:rPr>
        <w:t>)</w:t>
      </w:r>
    </w:p>
    <w:p w14:paraId="187741CC" w14:textId="04201986" w:rsidR="00FA2DCB" w:rsidRPr="00FA2DCB" w:rsidRDefault="00FA2DCB" w:rsidP="00FA2DCB">
      <w:pPr>
        <w:numPr>
          <w:ilvl w:val="0"/>
          <w:numId w:val="69"/>
        </w:numPr>
        <w:shd w:val="clear" w:color="auto" w:fill="FFFFFF"/>
        <w:outlineLvl w:val="3"/>
        <w:rPr>
          <w:rFonts w:asciiTheme="minorHAnsi" w:hAnsiTheme="minorHAnsi" w:cstheme="minorHAnsi"/>
          <w:b/>
          <w:bCs/>
          <w:sz w:val="20"/>
          <w:szCs w:val="20"/>
          <w:lang w:val="es-PE" w:eastAsia="es-PE"/>
        </w:rPr>
      </w:pPr>
      <w:r w:rsidRPr="00FA2DCB">
        <w:rPr>
          <w:rFonts w:asciiTheme="minorHAnsi" w:hAnsiTheme="minorHAnsi" w:cstheme="minorHAnsi"/>
          <w:b/>
          <w:bCs/>
          <w:sz w:val="20"/>
          <w:szCs w:val="20"/>
          <w:lang w:val="es-PE" w:eastAsia="es-PE"/>
        </w:rPr>
        <w:t> Visita de Hiroshima y Miyajima, excepto en la opción -SI</w:t>
      </w:r>
    </w:p>
    <w:p w14:paraId="3991AA4D" w14:textId="60DCA05C" w:rsidR="00787C3F" w:rsidRPr="00317419" w:rsidRDefault="00787C3F" w:rsidP="00787C3F">
      <w:pPr>
        <w:shd w:val="clear" w:color="auto" w:fill="FFFFFF"/>
        <w:outlineLvl w:val="3"/>
        <w:rPr>
          <w:rFonts w:asciiTheme="minorHAnsi" w:hAnsiTheme="minorHAnsi" w:cstheme="minorHAnsi"/>
          <w:b/>
          <w:bCs/>
          <w:sz w:val="20"/>
          <w:szCs w:val="20"/>
          <w:lang w:val="es-PE" w:eastAsia="es-PE"/>
        </w:rPr>
      </w:pPr>
    </w:p>
    <w:p w14:paraId="778B75AC" w14:textId="77777777" w:rsidR="00BF01A8" w:rsidRDefault="00BF01A8" w:rsidP="00BF01A8">
      <w:pPr>
        <w:shd w:val="clear" w:color="auto" w:fill="FFFFFF"/>
        <w:outlineLvl w:val="3"/>
        <w:rPr>
          <w:rFonts w:asciiTheme="minorHAnsi" w:hAnsiTheme="minorHAnsi" w:cstheme="minorHAnsi"/>
          <w:b/>
          <w:bCs/>
          <w:color w:val="005E00"/>
          <w:sz w:val="20"/>
          <w:szCs w:val="20"/>
          <w:lang w:val="es-PE" w:eastAsia="es-PE"/>
        </w:rPr>
      </w:pPr>
    </w:p>
    <w:p w14:paraId="3C2E2F43" w14:textId="77777777" w:rsidR="00BF01A8" w:rsidRDefault="00BF01A8" w:rsidP="00BF01A8">
      <w:pPr>
        <w:shd w:val="clear" w:color="auto" w:fill="FFFFFF"/>
        <w:outlineLvl w:val="3"/>
        <w:rPr>
          <w:rFonts w:asciiTheme="minorHAnsi" w:hAnsiTheme="minorHAnsi" w:cstheme="minorHAnsi"/>
          <w:b/>
          <w:bCs/>
          <w:color w:val="005E00"/>
          <w:sz w:val="20"/>
          <w:szCs w:val="20"/>
          <w:lang w:val="es-PE" w:eastAsia="es-PE"/>
        </w:rPr>
      </w:pPr>
      <w:r w:rsidRPr="00AD7327">
        <w:rPr>
          <w:rFonts w:asciiTheme="minorHAnsi" w:hAnsiTheme="minorHAnsi" w:cstheme="minorHAnsi"/>
          <w:b/>
          <w:bCs/>
          <w:color w:val="005E00"/>
          <w:sz w:val="20"/>
          <w:szCs w:val="20"/>
          <w:lang w:val="es-PE" w:eastAsia="es-PE"/>
        </w:rPr>
        <w:t xml:space="preserve">PRECIO </w:t>
      </w:r>
      <w:r>
        <w:rPr>
          <w:rFonts w:asciiTheme="minorHAnsi" w:hAnsiTheme="minorHAnsi" w:cstheme="minorHAnsi"/>
          <w:b/>
          <w:bCs/>
          <w:color w:val="005E00"/>
          <w:sz w:val="20"/>
          <w:szCs w:val="20"/>
          <w:lang w:val="es-PE" w:eastAsia="es-PE"/>
        </w:rPr>
        <w:t xml:space="preserve">NO </w:t>
      </w:r>
      <w:r w:rsidRPr="00AD7327">
        <w:rPr>
          <w:rFonts w:asciiTheme="minorHAnsi" w:hAnsiTheme="minorHAnsi" w:cstheme="minorHAnsi"/>
          <w:b/>
          <w:bCs/>
          <w:color w:val="005E00"/>
          <w:sz w:val="20"/>
          <w:szCs w:val="20"/>
          <w:lang w:val="es-PE" w:eastAsia="es-PE"/>
        </w:rPr>
        <w:t>INCLUYE:</w:t>
      </w:r>
    </w:p>
    <w:p w14:paraId="5E6C0FDF" w14:textId="4F5D326A" w:rsidR="00317419" w:rsidRDefault="00317419" w:rsidP="00317419">
      <w:pPr>
        <w:pStyle w:val="Prrafodelista"/>
        <w:numPr>
          <w:ilvl w:val="0"/>
          <w:numId w:val="68"/>
        </w:numPr>
        <w:shd w:val="clear" w:color="auto" w:fill="FFFFFF"/>
        <w:outlineLvl w:val="3"/>
        <w:rPr>
          <w:rFonts w:asciiTheme="minorHAnsi" w:hAnsiTheme="minorHAnsi" w:cstheme="minorHAnsi"/>
          <w:sz w:val="20"/>
          <w:szCs w:val="20"/>
          <w:lang w:val="es-PE" w:eastAsia="es-PE"/>
        </w:rPr>
      </w:pPr>
      <w:r w:rsidRPr="00317419">
        <w:rPr>
          <w:rFonts w:asciiTheme="minorHAnsi" w:hAnsiTheme="minorHAnsi" w:cstheme="minorHAnsi"/>
          <w:sz w:val="20"/>
          <w:szCs w:val="20"/>
          <w:lang w:val="es-PE" w:eastAsia="es-PE"/>
        </w:rPr>
        <w:t xml:space="preserve">Bebidas </w:t>
      </w:r>
      <w:r>
        <w:rPr>
          <w:rFonts w:asciiTheme="minorHAnsi" w:hAnsiTheme="minorHAnsi" w:cstheme="minorHAnsi"/>
          <w:sz w:val="20"/>
          <w:szCs w:val="20"/>
          <w:lang w:val="es-PE" w:eastAsia="es-PE"/>
        </w:rPr>
        <w:t>Durante las comidas</w:t>
      </w:r>
    </w:p>
    <w:p w14:paraId="250A1030" w14:textId="5F574171" w:rsidR="00317419" w:rsidRDefault="00317419" w:rsidP="00317419">
      <w:pPr>
        <w:pStyle w:val="Prrafodelista"/>
        <w:numPr>
          <w:ilvl w:val="0"/>
          <w:numId w:val="68"/>
        </w:numPr>
        <w:shd w:val="clear" w:color="auto" w:fill="FFFFFF"/>
        <w:outlineLvl w:val="3"/>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Alimentación y visitas no mencionadas como incluidas </w:t>
      </w:r>
    </w:p>
    <w:p w14:paraId="272122A3" w14:textId="632DE456" w:rsidR="00317419" w:rsidRDefault="00317419" w:rsidP="00317419">
      <w:pPr>
        <w:pStyle w:val="Prrafodelista"/>
        <w:numPr>
          <w:ilvl w:val="0"/>
          <w:numId w:val="68"/>
        </w:numPr>
        <w:shd w:val="clear" w:color="auto" w:fill="FFFFFF"/>
        <w:outlineLvl w:val="3"/>
        <w:rPr>
          <w:rFonts w:asciiTheme="minorHAnsi" w:hAnsiTheme="minorHAnsi" w:cstheme="minorHAnsi"/>
          <w:sz w:val="20"/>
          <w:szCs w:val="20"/>
          <w:lang w:val="pt-PT" w:eastAsia="es-PE"/>
        </w:rPr>
      </w:pPr>
      <w:r w:rsidRPr="00317419">
        <w:rPr>
          <w:rFonts w:asciiTheme="minorHAnsi" w:hAnsiTheme="minorHAnsi" w:cstheme="minorHAnsi"/>
          <w:sz w:val="20"/>
          <w:szCs w:val="20"/>
          <w:lang w:val="pt-PT" w:eastAsia="es-PE"/>
        </w:rPr>
        <w:t>Boletos aéreos internacionales e internos n</w:t>
      </w:r>
      <w:r>
        <w:rPr>
          <w:rFonts w:asciiTheme="minorHAnsi" w:hAnsiTheme="minorHAnsi" w:cstheme="minorHAnsi"/>
          <w:sz w:val="20"/>
          <w:szCs w:val="20"/>
          <w:lang w:val="pt-PT" w:eastAsia="es-PE"/>
        </w:rPr>
        <w:t xml:space="preserve">o mencionados como incluidos </w:t>
      </w:r>
    </w:p>
    <w:p w14:paraId="23CD8D8B" w14:textId="16BE8488" w:rsidR="00317419" w:rsidRDefault="00317419" w:rsidP="00317419">
      <w:pPr>
        <w:pStyle w:val="Prrafodelista"/>
        <w:numPr>
          <w:ilvl w:val="0"/>
          <w:numId w:val="68"/>
        </w:numPr>
        <w:shd w:val="clear" w:color="auto" w:fill="FFFFFF"/>
        <w:outlineLvl w:val="3"/>
        <w:rPr>
          <w:rFonts w:asciiTheme="minorHAnsi" w:hAnsiTheme="minorHAnsi" w:cstheme="minorHAnsi"/>
          <w:sz w:val="20"/>
          <w:szCs w:val="20"/>
          <w:lang w:val="pt-PT" w:eastAsia="es-PE"/>
        </w:rPr>
      </w:pPr>
      <w:r>
        <w:rPr>
          <w:rFonts w:asciiTheme="minorHAnsi" w:hAnsiTheme="minorHAnsi" w:cstheme="minorHAnsi"/>
          <w:sz w:val="20"/>
          <w:szCs w:val="20"/>
          <w:lang w:val="pt-PT" w:eastAsia="es-PE"/>
        </w:rPr>
        <w:t>Servicio opcional (SELECCION -SI$$$)</w:t>
      </w:r>
    </w:p>
    <w:p w14:paraId="68D5CA67" w14:textId="2DB970EF" w:rsidR="00FA2DCB" w:rsidRDefault="00FA2DCB" w:rsidP="00317419">
      <w:pPr>
        <w:pStyle w:val="Prrafodelista"/>
        <w:numPr>
          <w:ilvl w:val="0"/>
          <w:numId w:val="68"/>
        </w:numPr>
        <w:shd w:val="clear" w:color="auto" w:fill="FFFFFF"/>
        <w:outlineLvl w:val="3"/>
        <w:rPr>
          <w:rFonts w:asciiTheme="minorHAnsi" w:hAnsiTheme="minorHAnsi" w:cstheme="minorHAnsi"/>
          <w:sz w:val="20"/>
          <w:szCs w:val="20"/>
          <w:lang w:val="pt-PT" w:eastAsia="es-PE"/>
        </w:rPr>
      </w:pPr>
      <w:r>
        <w:rPr>
          <w:rFonts w:asciiTheme="minorHAnsi" w:hAnsiTheme="minorHAnsi" w:cstheme="minorHAnsi"/>
          <w:sz w:val="20"/>
          <w:szCs w:val="20"/>
          <w:lang w:val="pt-PT" w:eastAsia="es-PE"/>
        </w:rPr>
        <w:t>Tasas de estancia hoteleras</w:t>
      </w:r>
    </w:p>
    <w:p w14:paraId="5D76E04F" w14:textId="6AF77399" w:rsidR="00317419" w:rsidRPr="00FA2DCB" w:rsidRDefault="00FA2DCB" w:rsidP="00317419">
      <w:pPr>
        <w:pStyle w:val="Prrafodelista"/>
        <w:numPr>
          <w:ilvl w:val="0"/>
          <w:numId w:val="68"/>
        </w:numPr>
        <w:shd w:val="clear" w:color="auto" w:fill="FFFFFF"/>
        <w:outlineLvl w:val="3"/>
        <w:rPr>
          <w:rFonts w:asciiTheme="minorHAnsi" w:hAnsiTheme="minorHAnsi" w:cstheme="minorHAnsi"/>
          <w:sz w:val="20"/>
          <w:szCs w:val="20"/>
          <w:lang w:val="es-PE" w:eastAsia="es-PE"/>
        </w:rPr>
      </w:pPr>
      <w:r w:rsidRPr="00FA2DCB">
        <w:rPr>
          <w:rFonts w:asciiTheme="minorHAnsi" w:hAnsiTheme="minorHAnsi" w:cstheme="minorHAnsi"/>
          <w:sz w:val="20"/>
          <w:szCs w:val="20"/>
          <w:lang w:val="es-PE" w:eastAsia="es-PE"/>
        </w:rPr>
        <w:t>Ningún servicio o alimentación n</w:t>
      </w:r>
      <w:r>
        <w:rPr>
          <w:rFonts w:asciiTheme="minorHAnsi" w:hAnsiTheme="minorHAnsi" w:cstheme="minorHAnsi"/>
          <w:sz w:val="20"/>
          <w:szCs w:val="20"/>
          <w:lang w:val="es-PE" w:eastAsia="es-PE"/>
        </w:rPr>
        <w:t xml:space="preserve">o mencionado como incluido </w:t>
      </w:r>
    </w:p>
    <w:p w14:paraId="75DC2265" w14:textId="77777777" w:rsidR="00317419" w:rsidRPr="00FA2DCB" w:rsidRDefault="00317419" w:rsidP="00BF01A8">
      <w:pPr>
        <w:shd w:val="clear" w:color="auto" w:fill="FFFFFF"/>
        <w:outlineLvl w:val="3"/>
        <w:rPr>
          <w:rFonts w:asciiTheme="minorHAnsi" w:hAnsiTheme="minorHAnsi" w:cstheme="minorHAnsi"/>
          <w:b/>
          <w:bCs/>
          <w:color w:val="005E00"/>
          <w:sz w:val="20"/>
          <w:szCs w:val="20"/>
          <w:lang w:val="es-PE" w:eastAsia="es-PE"/>
        </w:rPr>
      </w:pPr>
    </w:p>
    <w:p w14:paraId="0F4A2498" w14:textId="77777777" w:rsidR="00317419" w:rsidRPr="00FA2DCB" w:rsidRDefault="00317419" w:rsidP="00BF01A8">
      <w:pPr>
        <w:shd w:val="clear" w:color="auto" w:fill="FFFFFF"/>
        <w:outlineLvl w:val="3"/>
        <w:rPr>
          <w:rFonts w:asciiTheme="minorHAnsi" w:hAnsiTheme="minorHAnsi" w:cstheme="minorHAnsi"/>
          <w:b/>
          <w:bCs/>
          <w:color w:val="005E00"/>
          <w:sz w:val="20"/>
          <w:szCs w:val="20"/>
          <w:lang w:val="es-PE" w:eastAsia="es-PE"/>
        </w:rPr>
      </w:pPr>
    </w:p>
    <w:p w14:paraId="5AF0BAC7" w14:textId="28292045" w:rsidR="00E35EE2" w:rsidRPr="00E35EE2" w:rsidRDefault="00BF01A8" w:rsidP="007169B2">
      <w:pPr>
        <w:numPr>
          <w:ilvl w:val="0"/>
          <w:numId w:val="61"/>
        </w:numPr>
        <w:shd w:val="clear" w:color="auto" w:fill="FFFFFF"/>
        <w:outlineLvl w:val="3"/>
        <w:rPr>
          <w:rFonts w:asciiTheme="minorHAnsi" w:hAnsiTheme="minorHAnsi" w:cstheme="minorHAnsi"/>
          <w:b/>
          <w:bCs/>
          <w:sz w:val="20"/>
          <w:szCs w:val="20"/>
          <w:u w:val="single"/>
          <w:lang w:val="es-PE" w:eastAsia="es-PE"/>
        </w:rPr>
      </w:pPr>
      <w:r w:rsidRPr="00FA2DCB">
        <w:rPr>
          <w:rFonts w:asciiTheme="minorHAnsi" w:hAnsiTheme="minorHAnsi" w:cstheme="minorHAnsi"/>
          <w:sz w:val="20"/>
          <w:szCs w:val="20"/>
          <w:lang w:val="es-PE" w:eastAsia="es-PE"/>
        </w:rPr>
        <w:t> </w:t>
      </w:r>
      <w:r w:rsidR="00E35EE2">
        <w:rPr>
          <w:rFonts w:asciiTheme="minorHAnsi" w:hAnsiTheme="minorHAnsi" w:cstheme="minorHAnsi"/>
          <w:b/>
          <w:bCs/>
          <w:sz w:val="20"/>
          <w:szCs w:val="20"/>
          <w:u w:val="single"/>
          <w:lang w:val="es-PE" w:eastAsia="es-PE"/>
        </w:rPr>
        <w:t xml:space="preserve">NOTAS IMPORTANTES </w:t>
      </w:r>
    </w:p>
    <w:p w14:paraId="603A385C" w14:textId="36420017" w:rsidR="00E35EE2" w:rsidRPr="007035EC" w:rsidRDefault="00E35EE2"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 Precio por persona en US$ </w:t>
      </w:r>
      <w:r w:rsidR="00DC776C" w:rsidRPr="007035EC">
        <w:rPr>
          <w:rFonts w:asciiTheme="minorHAnsi" w:hAnsiTheme="minorHAnsi" w:cstheme="minorHAnsi"/>
          <w:sz w:val="20"/>
          <w:szCs w:val="20"/>
          <w:lang w:val="es-PE" w:eastAsia="es-PE"/>
        </w:rPr>
        <w:t>americanos</w:t>
      </w:r>
      <w:r w:rsidRPr="007035EC">
        <w:rPr>
          <w:rFonts w:asciiTheme="minorHAnsi" w:hAnsiTheme="minorHAnsi" w:cstheme="minorHAnsi"/>
          <w:sz w:val="20"/>
          <w:szCs w:val="20"/>
          <w:lang w:val="es-PE" w:eastAsia="es-PE"/>
        </w:rPr>
        <w:t>.</w:t>
      </w:r>
    </w:p>
    <w:p w14:paraId="349119FC" w14:textId="4E8466AC" w:rsidR="00E35EE2" w:rsidRDefault="00E35EE2"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 Cotización válida para </w:t>
      </w:r>
      <w:r w:rsidR="00DC776C" w:rsidRPr="007035EC">
        <w:rPr>
          <w:rFonts w:asciiTheme="minorHAnsi" w:hAnsiTheme="minorHAnsi" w:cstheme="minorHAnsi"/>
          <w:sz w:val="20"/>
          <w:szCs w:val="20"/>
          <w:lang w:val="es-PE" w:eastAsia="es-PE"/>
        </w:rPr>
        <w:t>mínimo 2PAX viajando juntos en las mismas fechas.</w:t>
      </w:r>
    </w:p>
    <w:p w14:paraId="2040ECF0" w14:textId="62000630" w:rsidR="0039108B" w:rsidRPr="0039108B" w:rsidRDefault="0039108B" w:rsidP="0039108B">
      <w:pPr>
        <w:pStyle w:val="Prrafodelista"/>
        <w:numPr>
          <w:ilvl w:val="0"/>
          <w:numId w:val="51"/>
        </w:numPr>
        <w:shd w:val="clear" w:color="auto" w:fill="FFFFFF"/>
        <w:rPr>
          <w:rFonts w:asciiTheme="minorHAnsi" w:hAnsiTheme="minorHAnsi" w:cstheme="minorHAnsi"/>
          <w:sz w:val="20"/>
          <w:szCs w:val="20"/>
          <w:lang w:val="es-PE" w:eastAsia="es-PE"/>
        </w:rPr>
      </w:pPr>
      <w:r w:rsidRPr="0039108B">
        <w:rPr>
          <w:rFonts w:asciiTheme="minorHAnsi" w:hAnsiTheme="minorHAnsi" w:cstheme="minorHAnsi"/>
          <w:sz w:val="20"/>
          <w:szCs w:val="20"/>
          <w:lang w:val="es-PE" w:eastAsia="es-PE"/>
        </w:rPr>
        <w:t xml:space="preserve">Puesto que en Japón los hoteles disponen de muy pocas habitaciones con una cama matrimonial (hab. doble), no podemos garantizar que los hoteles asignen ese tipo de hab. a los pasajeros en este programa. </w:t>
      </w:r>
    </w:p>
    <w:p w14:paraId="715CA4A9" w14:textId="0B80F9A9" w:rsidR="00E35EE2" w:rsidRDefault="00E35EE2"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Precios sujetos a cambios y variaciones sin previo aviso hasta tener la reserva confirmada y pagada en su totali</w:t>
      </w:r>
      <w:r w:rsidR="00937747" w:rsidRPr="007035EC">
        <w:rPr>
          <w:rFonts w:asciiTheme="minorHAnsi" w:hAnsiTheme="minorHAnsi" w:cstheme="minorHAnsi"/>
          <w:sz w:val="20"/>
          <w:szCs w:val="20"/>
          <w:lang w:val="es-PE" w:eastAsia="es-PE"/>
        </w:rPr>
        <w:t>d</w:t>
      </w:r>
      <w:r w:rsidRPr="007035EC">
        <w:rPr>
          <w:rFonts w:asciiTheme="minorHAnsi" w:hAnsiTheme="minorHAnsi" w:cstheme="minorHAnsi"/>
          <w:sz w:val="20"/>
          <w:szCs w:val="20"/>
          <w:lang w:val="es-PE" w:eastAsia="es-PE"/>
        </w:rPr>
        <w:t>ad.</w:t>
      </w:r>
    </w:p>
    <w:p w14:paraId="51245E63" w14:textId="687A32C7" w:rsidR="0039108B" w:rsidRPr="0039108B" w:rsidRDefault="0039108B" w:rsidP="00E35EE2">
      <w:pPr>
        <w:numPr>
          <w:ilvl w:val="0"/>
          <w:numId w:val="51"/>
        </w:numPr>
        <w:shd w:val="clear" w:color="auto" w:fill="FFFFFF"/>
        <w:rPr>
          <w:rFonts w:asciiTheme="minorHAnsi" w:hAnsiTheme="minorHAnsi" w:cstheme="minorHAnsi"/>
          <w:sz w:val="20"/>
          <w:szCs w:val="20"/>
          <w:lang w:val="pt-PT" w:eastAsia="es-PE"/>
        </w:rPr>
      </w:pPr>
      <w:r w:rsidRPr="0039108B">
        <w:rPr>
          <w:rFonts w:asciiTheme="minorHAnsi" w:hAnsiTheme="minorHAnsi" w:cstheme="minorHAnsi"/>
          <w:sz w:val="20"/>
          <w:szCs w:val="20"/>
          <w:lang w:val="pt-PT" w:eastAsia="es-PE"/>
        </w:rPr>
        <w:t>Hora de check in 15:00 // c</w:t>
      </w:r>
      <w:r>
        <w:rPr>
          <w:rFonts w:asciiTheme="minorHAnsi" w:hAnsiTheme="minorHAnsi" w:cstheme="minorHAnsi"/>
          <w:sz w:val="20"/>
          <w:szCs w:val="20"/>
          <w:lang w:val="pt-PT" w:eastAsia="es-PE"/>
        </w:rPr>
        <w:t>heck out 12:00</w:t>
      </w:r>
    </w:p>
    <w:p w14:paraId="657B1291" w14:textId="7885BBF0" w:rsidR="00176793" w:rsidRPr="007035EC" w:rsidRDefault="00176793"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Equipaje permitido 01 maleta de bodega </w:t>
      </w:r>
      <w:r w:rsidR="00DC776C" w:rsidRPr="007035EC">
        <w:rPr>
          <w:rFonts w:asciiTheme="minorHAnsi" w:hAnsiTheme="minorHAnsi" w:cstheme="minorHAnsi"/>
          <w:sz w:val="20"/>
          <w:szCs w:val="20"/>
          <w:lang w:val="es-PE" w:eastAsia="es-PE"/>
        </w:rPr>
        <w:t>de 20kg + 1 equipaje de mano de 8kg por PAX.</w:t>
      </w:r>
      <w:r w:rsidR="007035EC" w:rsidRPr="007035EC">
        <w:rPr>
          <w:rFonts w:asciiTheme="minorHAnsi" w:hAnsiTheme="minorHAnsi" w:cstheme="minorHAnsi"/>
          <w:sz w:val="20"/>
          <w:szCs w:val="20"/>
          <w:lang w:val="es-PE" w:eastAsia="es-PE"/>
        </w:rPr>
        <w:t xml:space="preserve"> De tener equipaje extra, se pagará el costo extra, directamente al guía.</w:t>
      </w:r>
    </w:p>
    <w:p w14:paraId="7CB26894" w14:textId="2C409F4E" w:rsidR="007035EC" w:rsidRPr="007035EC" w:rsidRDefault="007035EC" w:rsidP="007035EC">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El traslado de llegada</w:t>
      </w:r>
      <w:r w:rsidR="00611C1B">
        <w:rPr>
          <w:rFonts w:asciiTheme="minorHAnsi" w:hAnsiTheme="minorHAnsi" w:cstheme="minorHAnsi"/>
          <w:sz w:val="20"/>
          <w:szCs w:val="20"/>
          <w:lang w:val="es-PE" w:eastAsia="es-PE"/>
        </w:rPr>
        <w:t xml:space="preserve"> y salida,</w:t>
      </w:r>
      <w:r w:rsidRPr="007035EC">
        <w:rPr>
          <w:rFonts w:asciiTheme="minorHAnsi" w:hAnsiTheme="minorHAnsi" w:cstheme="minorHAnsi"/>
          <w:sz w:val="20"/>
          <w:szCs w:val="20"/>
          <w:lang w:val="es-PE" w:eastAsia="es-PE"/>
        </w:rPr>
        <w:t xml:space="preserve"> está sujeto a horarios de transporte público. En caso de llegar entre las 22:00 y las 06:30am, el traslado tendrá un suplemento</w:t>
      </w:r>
      <w:r w:rsidR="00611C1B">
        <w:rPr>
          <w:rFonts w:asciiTheme="minorHAnsi" w:hAnsiTheme="minorHAnsi" w:cstheme="minorHAnsi"/>
          <w:sz w:val="20"/>
          <w:szCs w:val="20"/>
          <w:lang w:val="es-PE" w:eastAsia="es-PE"/>
        </w:rPr>
        <w:t xml:space="preserve"> neto a pagar por pasajero</w:t>
      </w:r>
    </w:p>
    <w:p w14:paraId="2505A60D" w14:textId="65C5309E" w:rsidR="00315F09" w:rsidRPr="007035EC" w:rsidRDefault="00937747"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Precios válidos para pagos con depósitos en nuestras cuentas. Para otro tipo de medios de pago, por favor consultar</w:t>
      </w:r>
      <w:r w:rsidR="00D06BDC" w:rsidRPr="007035EC">
        <w:rPr>
          <w:rFonts w:asciiTheme="minorHAnsi" w:hAnsiTheme="minorHAnsi" w:cstheme="minorHAnsi"/>
          <w:sz w:val="20"/>
          <w:szCs w:val="20"/>
          <w:lang w:val="es-PE" w:eastAsia="es-PE"/>
        </w:rPr>
        <w:t xml:space="preserve">. </w:t>
      </w:r>
    </w:p>
    <w:p w14:paraId="3516F23D" w14:textId="2142E229" w:rsidR="00D06BDC" w:rsidRDefault="00D06BDC" w:rsidP="00E35EE2">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Precios no endosables, no transferibles, no reembolsables.</w:t>
      </w:r>
      <w:r w:rsidR="00DC776C" w:rsidRPr="007035EC">
        <w:rPr>
          <w:rFonts w:asciiTheme="minorHAnsi" w:hAnsiTheme="minorHAnsi" w:cstheme="minorHAnsi"/>
          <w:sz w:val="20"/>
          <w:szCs w:val="20"/>
          <w:lang w:val="es-PE" w:eastAsia="es-PE"/>
        </w:rPr>
        <w:t xml:space="preserve"> NO SHOW PENALIZADO AL 100% DEL TOTAL PAGADO</w:t>
      </w:r>
    </w:p>
    <w:p w14:paraId="3883BCEC" w14:textId="2B729ED6" w:rsidR="002E5498" w:rsidRPr="002E5498" w:rsidRDefault="002E5498" w:rsidP="002E5498">
      <w:pPr>
        <w:pStyle w:val="Prrafodelista"/>
        <w:numPr>
          <w:ilvl w:val="0"/>
          <w:numId w:val="51"/>
        </w:numPr>
        <w:shd w:val="clear" w:color="auto" w:fill="FFFFFF"/>
        <w:rPr>
          <w:rFonts w:asciiTheme="minorHAnsi" w:hAnsiTheme="minorHAnsi" w:cstheme="minorHAnsi"/>
          <w:sz w:val="20"/>
          <w:szCs w:val="20"/>
          <w:lang w:val="es-PE" w:eastAsia="es-PE"/>
        </w:rPr>
      </w:pPr>
      <w:r w:rsidRPr="002E5498">
        <w:rPr>
          <w:rFonts w:asciiTheme="minorHAnsi" w:hAnsiTheme="minorHAnsi" w:cstheme="minorHAnsi"/>
          <w:sz w:val="20"/>
          <w:szCs w:val="20"/>
          <w:lang w:val="es-PE" w:eastAsia="es-PE"/>
        </w:rPr>
        <w:t>Precios sujetos a</w:t>
      </w:r>
      <w:r>
        <w:rPr>
          <w:rFonts w:asciiTheme="minorHAnsi" w:hAnsiTheme="minorHAnsi" w:cstheme="minorHAnsi"/>
          <w:sz w:val="20"/>
          <w:szCs w:val="20"/>
          <w:lang w:val="es-PE" w:eastAsia="es-PE"/>
        </w:rPr>
        <w:t xml:space="preserve"> disponibilidad de</w:t>
      </w:r>
      <w:r w:rsidRPr="002E5498">
        <w:rPr>
          <w:rFonts w:asciiTheme="minorHAnsi" w:hAnsiTheme="minorHAnsi" w:cstheme="minorHAnsi"/>
          <w:sz w:val="20"/>
          <w:szCs w:val="20"/>
          <w:lang w:val="es-PE" w:eastAsia="es-PE"/>
        </w:rPr>
        <w:t xml:space="preserve"> espacios en el programa, como en los hoteles. </w:t>
      </w:r>
    </w:p>
    <w:p w14:paraId="3DD96DD6" w14:textId="1E97216A" w:rsidR="00D06BDC" w:rsidRPr="007035EC" w:rsidRDefault="00D06BDC" w:rsidP="00D06BDC">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Hoteles son previstos o similares. De acuerdo a la disponibilidad del momento, sin bajar la categoría hotelera confirmada.</w:t>
      </w:r>
    </w:p>
    <w:p w14:paraId="13CC2746" w14:textId="4D7D80BF" w:rsidR="00754F62" w:rsidRPr="007035EC" w:rsidRDefault="002E5498" w:rsidP="0029795C">
      <w:pPr>
        <w:numPr>
          <w:ilvl w:val="0"/>
          <w:numId w:val="51"/>
        </w:numPr>
        <w:shd w:val="clear" w:color="auto" w:fill="FFFFFF"/>
        <w:rPr>
          <w:rFonts w:asciiTheme="minorHAnsi" w:hAnsiTheme="minorHAnsi" w:cstheme="minorHAnsi"/>
          <w:sz w:val="20"/>
          <w:szCs w:val="20"/>
          <w:lang w:val="es-PE" w:eastAsia="es-PE"/>
        </w:rPr>
      </w:pPr>
      <w:r>
        <w:rPr>
          <w:rFonts w:asciiTheme="minorHAnsi" w:hAnsiTheme="minorHAnsi" w:cstheme="minorHAnsi"/>
          <w:sz w:val="20"/>
          <w:szCs w:val="20"/>
          <w:lang w:val="es-PE" w:eastAsia="es-PE"/>
        </w:rPr>
        <w:t>Precios cotizados</w:t>
      </w:r>
      <w:r w:rsidR="00611C1B">
        <w:rPr>
          <w:rFonts w:asciiTheme="minorHAnsi" w:hAnsiTheme="minorHAnsi" w:cstheme="minorHAnsi"/>
          <w:sz w:val="20"/>
          <w:szCs w:val="20"/>
          <w:lang w:val="es-PE" w:eastAsia="es-PE"/>
        </w:rPr>
        <w:t xml:space="preserve"> y válidos, para viajar en las fechas indicadas</w:t>
      </w:r>
      <w:r>
        <w:rPr>
          <w:rFonts w:asciiTheme="minorHAnsi" w:hAnsiTheme="minorHAnsi" w:cstheme="minorHAnsi"/>
          <w:sz w:val="20"/>
          <w:szCs w:val="20"/>
          <w:lang w:val="es-PE" w:eastAsia="es-PE"/>
        </w:rPr>
        <w:t>.</w:t>
      </w:r>
      <w:r w:rsidR="00FA2DCB">
        <w:rPr>
          <w:rFonts w:asciiTheme="minorHAnsi" w:hAnsiTheme="minorHAnsi" w:cstheme="minorHAnsi"/>
          <w:sz w:val="20"/>
          <w:szCs w:val="20"/>
          <w:lang w:val="es-PE" w:eastAsia="es-PE"/>
        </w:rPr>
        <w:t xml:space="preserve"> Para otras fechas de viaje, solicitar la cotización a su agente de reservas de confianza </w:t>
      </w:r>
    </w:p>
    <w:p w14:paraId="292FAE13" w14:textId="429EE682" w:rsidR="00DC776C" w:rsidRDefault="00DC776C" w:rsidP="0029795C">
      <w:pPr>
        <w:numPr>
          <w:ilvl w:val="0"/>
          <w:numId w:val="51"/>
        </w:numPr>
        <w:shd w:val="clear" w:color="auto" w:fill="FFFFFF"/>
        <w:rPr>
          <w:rFonts w:asciiTheme="minorHAnsi" w:hAnsiTheme="minorHAnsi" w:cstheme="minorHAnsi"/>
          <w:sz w:val="20"/>
          <w:szCs w:val="20"/>
          <w:lang w:val="es-PE" w:eastAsia="es-PE"/>
        </w:rPr>
      </w:pPr>
      <w:r w:rsidRPr="007035EC">
        <w:rPr>
          <w:rFonts w:asciiTheme="minorHAnsi" w:hAnsiTheme="minorHAnsi" w:cstheme="minorHAnsi"/>
          <w:sz w:val="20"/>
          <w:szCs w:val="20"/>
          <w:lang w:val="es-PE" w:eastAsia="es-PE"/>
        </w:rPr>
        <w:t xml:space="preserve">Promoción </w:t>
      </w:r>
      <w:r w:rsidR="00611C1B">
        <w:rPr>
          <w:rFonts w:asciiTheme="minorHAnsi" w:hAnsiTheme="minorHAnsi" w:cstheme="minorHAnsi"/>
          <w:sz w:val="20"/>
          <w:szCs w:val="20"/>
          <w:lang w:val="es-PE" w:eastAsia="es-PE"/>
        </w:rPr>
        <w:t>no válida para pagos con tarjeta de crédito.</w:t>
      </w:r>
    </w:p>
    <w:p w14:paraId="231715DC" w14:textId="545846FC" w:rsidR="00FA2DCB" w:rsidRDefault="00FA2DCB" w:rsidP="0029795C">
      <w:pPr>
        <w:numPr>
          <w:ilvl w:val="0"/>
          <w:numId w:val="51"/>
        </w:numPr>
        <w:shd w:val="clear" w:color="auto" w:fill="FFFFFF"/>
        <w:rPr>
          <w:rFonts w:asciiTheme="minorHAnsi" w:hAnsiTheme="minorHAnsi" w:cstheme="minorHAnsi"/>
          <w:sz w:val="20"/>
          <w:szCs w:val="20"/>
          <w:lang w:val="es-PE" w:eastAsia="es-PE"/>
        </w:rPr>
      </w:pPr>
      <w:r>
        <w:rPr>
          <w:rFonts w:asciiTheme="minorHAnsi" w:hAnsiTheme="minorHAnsi" w:cstheme="minorHAnsi"/>
          <w:sz w:val="20"/>
          <w:szCs w:val="20"/>
          <w:lang w:val="es-PE" w:eastAsia="es-PE"/>
        </w:rPr>
        <w:t>Válido para comprar hasta 29/11/2025</w:t>
      </w:r>
    </w:p>
    <w:p w14:paraId="20B53086" w14:textId="147DEADE" w:rsidR="00FA2DCB" w:rsidRDefault="00FA2DCB" w:rsidP="0029795C">
      <w:pPr>
        <w:numPr>
          <w:ilvl w:val="0"/>
          <w:numId w:val="51"/>
        </w:numPr>
        <w:shd w:val="clear" w:color="auto" w:fill="FFFFFF"/>
        <w:rPr>
          <w:rFonts w:asciiTheme="minorHAnsi" w:hAnsiTheme="minorHAnsi" w:cstheme="minorHAnsi"/>
          <w:sz w:val="20"/>
          <w:szCs w:val="20"/>
          <w:lang w:val="es-PE" w:eastAsia="es-PE"/>
        </w:rPr>
      </w:pPr>
      <w:r>
        <w:rPr>
          <w:rFonts w:asciiTheme="minorHAnsi" w:hAnsiTheme="minorHAnsi" w:cstheme="minorHAnsi"/>
          <w:sz w:val="20"/>
          <w:szCs w:val="20"/>
          <w:lang w:val="es-PE" w:eastAsia="es-PE"/>
        </w:rPr>
        <w:t>Válido para viajar hasta 31/03/2026</w:t>
      </w:r>
    </w:p>
    <w:p w14:paraId="6FDE9768" w14:textId="77777777" w:rsidR="0039108B" w:rsidRDefault="0039108B" w:rsidP="0039108B">
      <w:pPr>
        <w:shd w:val="clear" w:color="auto" w:fill="FFFFFF"/>
        <w:rPr>
          <w:rFonts w:asciiTheme="minorHAnsi" w:hAnsiTheme="minorHAnsi" w:cstheme="minorHAnsi"/>
          <w:sz w:val="20"/>
          <w:szCs w:val="20"/>
          <w:lang w:val="es-PE" w:eastAsia="es-PE"/>
        </w:rPr>
      </w:pPr>
    </w:p>
    <w:p w14:paraId="7F1C22DA" w14:textId="77777777" w:rsidR="0039108B" w:rsidRDefault="0039108B" w:rsidP="0039108B">
      <w:pPr>
        <w:shd w:val="clear" w:color="auto" w:fill="FFFFFF"/>
        <w:rPr>
          <w:rFonts w:asciiTheme="minorHAnsi" w:hAnsiTheme="minorHAnsi" w:cstheme="minorHAnsi"/>
          <w:sz w:val="20"/>
          <w:szCs w:val="20"/>
          <w:lang w:val="es-PE" w:eastAsia="es-PE"/>
        </w:rPr>
      </w:pPr>
    </w:p>
    <w:p w14:paraId="05881598" w14:textId="77777777" w:rsidR="0039108B" w:rsidRDefault="0039108B" w:rsidP="0039108B">
      <w:pPr>
        <w:shd w:val="clear" w:color="auto" w:fill="FFFFFF"/>
        <w:rPr>
          <w:rFonts w:asciiTheme="minorHAnsi" w:hAnsiTheme="minorHAnsi" w:cstheme="minorHAnsi"/>
          <w:sz w:val="20"/>
          <w:szCs w:val="20"/>
          <w:lang w:val="es-PE" w:eastAsia="es-PE"/>
        </w:rPr>
      </w:pPr>
    </w:p>
    <w:p w14:paraId="00F88777" w14:textId="77777777" w:rsidR="0039108B" w:rsidRPr="007035EC" w:rsidRDefault="0039108B" w:rsidP="0039108B">
      <w:pPr>
        <w:shd w:val="clear" w:color="auto" w:fill="FFFFFF"/>
        <w:rPr>
          <w:rFonts w:asciiTheme="minorHAnsi" w:hAnsiTheme="minorHAnsi" w:cstheme="minorHAnsi"/>
          <w:sz w:val="20"/>
          <w:szCs w:val="20"/>
          <w:lang w:val="es-PE" w:eastAsia="es-PE"/>
        </w:rPr>
      </w:pPr>
    </w:p>
    <w:p w14:paraId="20A49B64" w14:textId="77777777" w:rsidR="00E550F5" w:rsidRPr="007035EC" w:rsidRDefault="00E550F5" w:rsidP="00E35EE2">
      <w:pPr>
        <w:shd w:val="clear" w:color="auto" w:fill="FFFFFF"/>
        <w:ind w:left="720"/>
        <w:rPr>
          <w:rFonts w:asciiTheme="minorHAnsi" w:hAnsiTheme="minorHAnsi" w:cstheme="minorHAnsi"/>
          <w:sz w:val="20"/>
          <w:szCs w:val="20"/>
          <w:lang w:val="es-PE" w:eastAsia="es-PE"/>
        </w:rPr>
      </w:pPr>
    </w:p>
    <w:p w14:paraId="603F4FB5" w14:textId="77777777" w:rsidR="00E550F5" w:rsidRPr="00AF5CA8" w:rsidRDefault="00E550F5" w:rsidP="00E35EE2">
      <w:pPr>
        <w:shd w:val="clear" w:color="auto" w:fill="FFFFFF"/>
        <w:ind w:left="720"/>
        <w:rPr>
          <w:rFonts w:asciiTheme="minorHAnsi" w:hAnsiTheme="minorHAnsi" w:cstheme="minorHAnsi"/>
          <w:sz w:val="18"/>
          <w:szCs w:val="18"/>
          <w:lang w:val="es-PE" w:eastAsia="es-PE"/>
        </w:rPr>
      </w:pPr>
    </w:p>
    <w:p w14:paraId="2C082274" w14:textId="77777777" w:rsidR="00E550F5" w:rsidRPr="00AF5CA8" w:rsidRDefault="00E550F5" w:rsidP="00E35EE2">
      <w:pPr>
        <w:shd w:val="clear" w:color="auto" w:fill="FFFFFF"/>
        <w:ind w:left="720"/>
        <w:rPr>
          <w:rFonts w:asciiTheme="minorHAnsi" w:hAnsiTheme="minorHAnsi" w:cstheme="minorHAnsi"/>
          <w:sz w:val="18"/>
          <w:szCs w:val="18"/>
          <w:lang w:val="es-PE" w:eastAsia="es-PE"/>
        </w:rPr>
      </w:pPr>
    </w:p>
    <w:sectPr w:rsidR="00E550F5" w:rsidRPr="00AF5CA8" w:rsidSect="00DC776C">
      <w:headerReference w:type="default" r:id="rId8"/>
      <w:footerReference w:type="default" r:id="rId9"/>
      <w:pgSz w:w="11906" w:h="16838"/>
      <w:pgMar w:top="1276" w:right="991" w:bottom="709" w:left="113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1DF2" w14:textId="77777777" w:rsidR="008F4AE2" w:rsidRDefault="008F4AE2" w:rsidP="00EB2E6A">
      <w:r>
        <w:separator/>
      </w:r>
    </w:p>
  </w:endnote>
  <w:endnote w:type="continuationSeparator" w:id="0">
    <w:p w14:paraId="00E70CC4" w14:textId="77777777" w:rsidR="008F4AE2" w:rsidRDefault="008F4AE2"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25F4" w14:textId="77777777" w:rsidR="008F4AE2" w:rsidRDefault="008F4AE2" w:rsidP="00EB2E6A">
      <w:r>
        <w:separator/>
      </w:r>
    </w:p>
  </w:footnote>
  <w:footnote w:type="continuationSeparator" w:id="0">
    <w:p w14:paraId="4329E752" w14:textId="77777777" w:rsidR="008F4AE2" w:rsidRDefault="008F4AE2"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3E7267D8"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951395770" name="Imagen 951395770"/>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737"/>
    <w:multiLevelType w:val="multilevel"/>
    <w:tmpl w:val="A816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D73771"/>
    <w:multiLevelType w:val="hybridMultilevel"/>
    <w:tmpl w:val="60EA63C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B8362DF"/>
    <w:multiLevelType w:val="hybridMultilevel"/>
    <w:tmpl w:val="FBE4269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C3E661D"/>
    <w:multiLevelType w:val="multilevel"/>
    <w:tmpl w:val="5AD6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19E7F22"/>
    <w:multiLevelType w:val="multilevel"/>
    <w:tmpl w:val="2F4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6186C"/>
    <w:multiLevelType w:val="multilevel"/>
    <w:tmpl w:val="5B1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BE43017"/>
    <w:multiLevelType w:val="multilevel"/>
    <w:tmpl w:val="2DD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E527453"/>
    <w:multiLevelType w:val="multilevel"/>
    <w:tmpl w:val="A8EE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A4D32"/>
    <w:multiLevelType w:val="multilevel"/>
    <w:tmpl w:val="690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793918"/>
    <w:multiLevelType w:val="hybridMultilevel"/>
    <w:tmpl w:val="FFC4B7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7981E2E"/>
    <w:multiLevelType w:val="multilevel"/>
    <w:tmpl w:val="E9D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7" w15:restartNumberingAfterBreak="0">
    <w:nsid w:val="2BDE0C02"/>
    <w:multiLevelType w:val="multilevel"/>
    <w:tmpl w:val="965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CB562F4"/>
    <w:multiLevelType w:val="multilevel"/>
    <w:tmpl w:val="046A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326B6E80"/>
    <w:multiLevelType w:val="hybridMultilevel"/>
    <w:tmpl w:val="DC5415C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32D3172B"/>
    <w:multiLevelType w:val="multilevel"/>
    <w:tmpl w:val="F1FC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33F453FE"/>
    <w:multiLevelType w:val="multilevel"/>
    <w:tmpl w:val="EDF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357C02FD"/>
    <w:multiLevelType w:val="multilevel"/>
    <w:tmpl w:val="B77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3E586F23"/>
    <w:multiLevelType w:val="multilevel"/>
    <w:tmpl w:val="9E2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3FCD6681"/>
    <w:multiLevelType w:val="multilevel"/>
    <w:tmpl w:val="43F8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5C2100"/>
    <w:multiLevelType w:val="multilevel"/>
    <w:tmpl w:val="8FA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47E96AF9"/>
    <w:multiLevelType w:val="multilevel"/>
    <w:tmpl w:val="5A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A183B80"/>
    <w:multiLevelType w:val="multilevel"/>
    <w:tmpl w:val="D3C4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B27CD6"/>
    <w:multiLevelType w:val="multilevel"/>
    <w:tmpl w:val="CE4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0684E"/>
    <w:multiLevelType w:val="multilevel"/>
    <w:tmpl w:val="A11A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51" w15:restartNumberingAfterBreak="0">
    <w:nsid w:val="568747F1"/>
    <w:multiLevelType w:val="multilevel"/>
    <w:tmpl w:val="564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5EF47A57"/>
    <w:multiLevelType w:val="multilevel"/>
    <w:tmpl w:val="3CEE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E21F12"/>
    <w:multiLevelType w:val="multilevel"/>
    <w:tmpl w:val="35A2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65A77F12"/>
    <w:multiLevelType w:val="multilevel"/>
    <w:tmpl w:val="32A2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F74EA4"/>
    <w:multiLevelType w:val="multilevel"/>
    <w:tmpl w:val="83A8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6F2A671F"/>
    <w:multiLevelType w:val="multilevel"/>
    <w:tmpl w:val="9DA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5"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F040C10"/>
    <w:multiLevelType w:val="hybridMultilevel"/>
    <w:tmpl w:val="0AA25A7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8"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7"/>
  </w:num>
  <w:num w:numId="2" w16cid:durableId="866331382">
    <w:abstractNumId w:val="50"/>
  </w:num>
  <w:num w:numId="3" w16cid:durableId="2030325257">
    <w:abstractNumId w:val="24"/>
  </w:num>
  <w:num w:numId="4" w16cid:durableId="477650892">
    <w:abstractNumId w:val="22"/>
  </w:num>
  <w:num w:numId="5" w16cid:durableId="2017420278">
    <w:abstractNumId w:val="28"/>
  </w:num>
  <w:num w:numId="6" w16cid:durableId="1356274373">
    <w:abstractNumId w:val="65"/>
  </w:num>
  <w:num w:numId="7" w16cid:durableId="1405034103">
    <w:abstractNumId w:val="52"/>
  </w:num>
  <w:num w:numId="8" w16cid:durableId="1707948574">
    <w:abstractNumId w:val="10"/>
  </w:num>
  <w:num w:numId="9" w16cid:durableId="1949773500">
    <w:abstractNumId w:val="13"/>
  </w:num>
  <w:num w:numId="10" w16cid:durableId="853419547">
    <w:abstractNumId w:val="64"/>
  </w:num>
  <w:num w:numId="11" w16cid:durableId="1110197842">
    <w:abstractNumId w:val="35"/>
  </w:num>
  <w:num w:numId="12" w16cid:durableId="1766686450">
    <w:abstractNumId w:val="12"/>
  </w:num>
  <w:num w:numId="13" w16cid:durableId="401177866">
    <w:abstractNumId w:val="33"/>
  </w:num>
  <w:num w:numId="14" w16cid:durableId="6563387">
    <w:abstractNumId w:val="14"/>
  </w:num>
  <w:num w:numId="15" w16cid:durableId="1009482427">
    <w:abstractNumId w:val="44"/>
  </w:num>
  <w:num w:numId="16" w16cid:durableId="1217469776">
    <w:abstractNumId w:val="16"/>
  </w:num>
  <w:num w:numId="17" w16cid:durableId="940145562">
    <w:abstractNumId w:val="1"/>
  </w:num>
  <w:num w:numId="18" w16cid:durableId="1717731174">
    <w:abstractNumId w:val="56"/>
  </w:num>
  <w:num w:numId="19" w16cid:durableId="1422750249">
    <w:abstractNumId w:val="21"/>
  </w:num>
  <w:num w:numId="20" w16cid:durableId="1920406772">
    <w:abstractNumId w:val="53"/>
  </w:num>
  <w:num w:numId="21" w16cid:durableId="1263614416">
    <w:abstractNumId w:val="38"/>
  </w:num>
  <w:num w:numId="22" w16cid:durableId="595943276">
    <w:abstractNumId w:val="25"/>
  </w:num>
  <w:num w:numId="23" w16cid:durableId="2060779780">
    <w:abstractNumId w:val="39"/>
  </w:num>
  <w:num w:numId="24" w16cid:durableId="202181987">
    <w:abstractNumId w:val="61"/>
  </w:num>
  <w:num w:numId="25" w16cid:durableId="1597051943">
    <w:abstractNumId w:val="68"/>
  </w:num>
  <w:num w:numId="26" w16cid:durableId="713426182">
    <w:abstractNumId w:val="7"/>
  </w:num>
  <w:num w:numId="27" w16cid:durableId="1444110898">
    <w:abstractNumId w:val="3"/>
  </w:num>
  <w:num w:numId="28" w16cid:durableId="445201776">
    <w:abstractNumId w:val="30"/>
  </w:num>
  <w:num w:numId="29" w16cid:durableId="991178344">
    <w:abstractNumId w:val="67"/>
  </w:num>
  <w:num w:numId="30" w16cid:durableId="407843669">
    <w:abstractNumId w:val="26"/>
  </w:num>
  <w:num w:numId="31" w16cid:durableId="2081053443">
    <w:abstractNumId w:val="11"/>
  </w:num>
  <w:num w:numId="32" w16cid:durableId="585383153">
    <w:abstractNumId w:val="46"/>
  </w:num>
  <w:num w:numId="33" w16cid:durableId="2105373372">
    <w:abstractNumId w:val="66"/>
  </w:num>
  <w:num w:numId="34" w16cid:durableId="1402942157">
    <w:abstractNumId w:val="41"/>
  </w:num>
  <w:num w:numId="35" w16cid:durableId="2068528704">
    <w:abstractNumId w:val="59"/>
  </w:num>
  <w:num w:numId="36" w16cid:durableId="1562331530">
    <w:abstractNumId w:val="20"/>
  </w:num>
  <w:num w:numId="37" w16cid:durableId="795098683">
    <w:abstractNumId w:val="60"/>
  </w:num>
  <w:num w:numId="38" w16cid:durableId="151794218">
    <w:abstractNumId w:val="6"/>
  </w:num>
  <w:num w:numId="39" w16cid:durableId="1701542906">
    <w:abstractNumId w:val="62"/>
  </w:num>
  <w:num w:numId="40" w16cid:durableId="1449548576">
    <w:abstractNumId w:val="55"/>
  </w:num>
  <w:num w:numId="41" w16cid:durableId="646668655">
    <w:abstractNumId w:val="43"/>
  </w:num>
  <w:num w:numId="42" w16cid:durableId="418412060">
    <w:abstractNumId w:val="29"/>
  </w:num>
  <w:num w:numId="43" w16cid:durableId="1498422649">
    <w:abstractNumId w:val="4"/>
  </w:num>
  <w:num w:numId="44" w16cid:durableId="1980645216">
    <w:abstractNumId w:val="2"/>
  </w:num>
  <w:num w:numId="45" w16cid:durableId="2013340445">
    <w:abstractNumId w:val="58"/>
  </w:num>
  <w:num w:numId="46" w16cid:durableId="913130114">
    <w:abstractNumId w:val="23"/>
  </w:num>
  <w:num w:numId="47" w16cid:durableId="1101802657">
    <w:abstractNumId w:val="57"/>
  </w:num>
  <w:num w:numId="48" w16cid:durableId="1303921530">
    <w:abstractNumId w:val="27"/>
  </w:num>
  <w:num w:numId="49" w16cid:durableId="870264343">
    <w:abstractNumId w:val="9"/>
  </w:num>
  <w:num w:numId="50" w16cid:durableId="1880512450">
    <w:abstractNumId w:val="40"/>
  </w:num>
  <w:num w:numId="51" w16cid:durableId="2032022743">
    <w:abstractNumId w:val="63"/>
  </w:num>
  <w:num w:numId="52" w16cid:durableId="506214776">
    <w:abstractNumId w:val="8"/>
  </w:num>
  <w:num w:numId="53" w16cid:durableId="643044541">
    <w:abstractNumId w:val="51"/>
  </w:num>
  <w:num w:numId="54" w16cid:durableId="1252347358">
    <w:abstractNumId w:val="32"/>
  </w:num>
  <w:num w:numId="55" w16cid:durableId="100346788">
    <w:abstractNumId w:val="15"/>
  </w:num>
  <w:num w:numId="56" w16cid:durableId="1250851071">
    <w:abstractNumId w:val="31"/>
  </w:num>
  <w:num w:numId="57" w16cid:durableId="1788964192">
    <w:abstractNumId w:val="5"/>
  </w:num>
  <w:num w:numId="58" w16cid:durableId="1166936938">
    <w:abstractNumId w:val="45"/>
  </w:num>
  <w:num w:numId="59" w16cid:durableId="725300429">
    <w:abstractNumId w:val="42"/>
  </w:num>
  <w:num w:numId="60" w16cid:durableId="685981717">
    <w:abstractNumId w:val="0"/>
  </w:num>
  <w:num w:numId="61" w16cid:durableId="1929773888">
    <w:abstractNumId w:val="34"/>
  </w:num>
  <w:num w:numId="62" w16cid:durableId="1625694305">
    <w:abstractNumId w:val="17"/>
  </w:num>
  <w:num w:numId="63" w16cid:durableId="687415049">
    <w:abstractNumId w:val="54"/>
  </w:num>
  <w:num w:numId="64" w16cid:durableId="174541806">
    <w:abstractNumId w:val="47"/>
  </w:num>
  <w:num w:numId="65" w16cid:durableId="743333750">
    <w:abstractNumId w:val="48"/>
  </w:num>
  <w:num w:numId="66" w16cid:durableId="1455101845">
    <w:abstractNumId w:val="36"/>
  </w:num>
  <w:num w:numId="67" w16cid:durableId="2021928178">
    <w:abstractNumId w:val="18"/>
  </w:num>
  <w:num w:numId="68" w16cid:durableId="1505433151">
    <w:abstractNumId w:val="19"/>
  </w:num>
  <w:num w:numId="69" w16cid:durableId="2111972746">
    <w:abstractNumId w:val="4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01B05"/>
    <w:rsid w:val="00011223"/>
    <w:rsid w:val="0001183B"/>
    <w:rsid w:val="00011C1C"/>
    <w:rsid w:val="00013D61"/>
    <w:rsid w:val="00020292"/>
    <w:rsid w:val="000217B9"/>
    <w:rsid w:val="000233AC"/>
    <w:rsid w:val="0003183F"/>
    <w:rsid w:val="000501B3"/>
    <w:rsid w:val="00053480"/>
    <w:rsid w:val="000762F7"/>
    <w:rsid w:val="0007641E"/>
    <w:rsid w:val="000A02E6"/>
    <w:rsid w:val="000A50BE"/>
    <w:rsid w:val="000B1460"/>
    <w:rsid w:val="000B3139"/>
    <w:rsid w:val="000C6D33"/>
    <w:rsid w:val="000F79A6"/>
    <w:rsid w:val="000F7B69"/>
    <w:rsid w:val="00100971"/>
    <w:rsid w:val="001015F1"/>
    <w:rsid w:val="001075F4"/>
    <w:rsid w:val="00110722"/>
    <w:rsid w:val="00111B1F"/>
    <w:rsid w:val="00114BAF"/>
    <w:rsid w:val="00114BC8"/>
    <w:rsid w:val="00117147"/>
    <w:rsid w:val="0012076C"/>
    <w:rsid w:val="00122CBB"/>
    <w:rsid w:val="001232FB"/>
    <w:rsid w:val="00130957"/>
    <w:rsid w:val="0013315E"/>
    <w:rsid w:val="001446C2"/>
    <w:rsid w:val="0015042E"/>
    <w:rsid w:val="001601B6"/>
    <w:rsid w:val="001604EF"/>
    <w:rsid w:val="001644EB"/>
    <w:rsid w:val="00165B4D"/>
    <w:rsid w:val="00165C95"/>
    <w:rsid w:val="001671B3"/>
    <w:rsid w:val="00167EA3"/>
    <w:rsid w:val="00174702"/>
    <w:rsid w:val="00176793"/>
    <w:rsid w:val="00181031"/>
    <w:rsid w:val="00185180"/>
    <w:rsid w:val="00186D49"/>
    <w:rsid w:val="00193DD2"/>
    <w:rsid w:val="0019484F"/>
    <w:rsid w:val="001A48E0"/>
    <w:rsid w:val="001A4AEC"/>
    <w:rsid w:val="001A6A43"/>
    <w:rsid w:val="001A75F2"/>
    <w:rsid w:val="001B2B18"/>
    <w:rsid w:val="001B43B4"/>
    <w:rsid w:val="001B517F"/>
    <w:rsid w:val="001C2177"/>
    <w:rsid w:val="001C2BEB"/>
    <w:rsid w:val="001C62A5"/>
    <w:rsid w:val="001D11F7"/>
    <w:rsid w:val="001D3EE6"/>
    <w:rsid w:val="001E24B6"/>
    <w:rsid w:val="001E6E11"/>
    <w:rsid w:val="001F01B5"/>
    <w:rsid w:val="001F3338"/>
    <w:rsid w:val="001F4AB8"/>
    <w:rsid w:val="001F6FAB"/>
    <w:rsid w:val="00210377"/>
    <w:rsid w:val="00212224"/>
    <w:rsid w:val="00213173"/>
    <w:rsid w:val="002150F3"/>
    <w:rsid w:val="00222342"/>
    <w:rsid w:val="002233F0"/>
    <w:rsid w:val="0022437A"/>
    <w:rsid w:val="00240095"/>
    <w:rsid w:val="00251A7D"/>
    <w:rsid w:val="002537A7"/>
    <w:rsid w:val="002561D6"/>
    <w:rsid w:val="002578F3"/>
    <w:rsid w:val="00257D0E"/>
    <w:rsid w:val="0026277E"/>
    <w:rsid w:val="00267ECC"/>
    <w:rsid w:val="00272C07"/>
    <w:rsid w:val="002763C2"/>
    <w:rsid w:val="002837A3"/>
    <w:rsid w:val="0029117F"/>
    <w:rsid w:val="002971C8"/>
    <w:rsid w:val="002A5328"/>
    <w:rsid w:val="002A6491"/>
    <w:rsid w:val="002B405C"/>
    <w:rsid w:val="002C2521"/>
    <w:rsid w:val="002C36AC"/>
    <w:rsid w:val="002C525F"/>
    <w:rsid w:val="002C5CF4"/>
    <w:rsid w:val="002D081E"/>
    <w:rsid w:val="002D083D"/>
    <w:rsid w:val="002D6059"/>
    <w:rsid w:val="002D70FD"/>
    <w:rsid w:val="002E0128"/>
    <w:rsid w:val="002E3086"/>
    <w:rsid w:val="002E5497"/>
    <w:rsid w:val="002E5498"/>
    <w:rsid w:val="002E6947"/>
    <w:rsid w:val="002F3F64"/>
    <w:rsid w:val="003106C4"/>
    <w:rsid w:val="0031285B"/>
    <w:rsid w:val="00312915"/>
    <w:rsid w:val="00315F09"/>
    <w:rsid w:val="003165C5"/>
    <w:rsid w:val="00317419"/>
    <w:rsid w:val="003259D5"/>
    <w:rsid w:val="00325C68"/>
    <w:rsid w:val="00325EA5"/>
    <w:rsid w:val="00336D99"/>
    <w:rsid w:val="003439F6"/>
    <w:rsid w:val="00362F9B"/>
    <w:rsid w:val="0036325F"/>
    <w:rsid w:val="00363E77"/>
    <w:rsid w:val="0036507A"/>
    <w:rsid w:val="00376BC9"/>
    <w:rsid w:val="00377319"/>
    <w:rsid w:val="00380B29"/>
    <w:rsid w:val="00387B8C"/>
    <w:rsid w:val="0039108B"/>
    <w:rsid w:val="00393CCA"/>
    <w:rsid w:val="003A0E47"/>
    <w:rsid w:val="003A28A6"/>
    <w:rsid w:val="003B0D03"/>
    <w:rsid w:val="003B453C"/>
    <w:rsid w:val="003C08E8"/>
    <w:rsid w:val="003C3784"/>
    <w:rsid w:val="003C69B5"/>
    <w:rsid w:val="003D3AA7"/>
    <w:rsid w:val="003D51BC"/>
    <w:rsid w:val="003D531E"/>
    <w:rsid w:val="003E00AF"/>
    <w:rsid w:val="003E07C9"/>
    <w:rsid w:val="003E7D11"/>
    <w:rsid w:val="003F2D54"/>
    <w:rsid w:val="003F399D"/>
    <w:rsid w:val="003F3FC6"/>
    <w:rsid w:val="00400DCB"/>
    <w:rsid w:val="00402FF1"/>
    <w:rsid w:val="0040376F"/>
    <w:rsid w:val="00406037"/>
    <w:rsid w:val="00411299"/>
    <w:rsid w:val="00413F80"/>
    <w:rsid w:val="00416342"/>
    <w:rsid w:val="004167C0"/>
    <w:rsid w:val="004260F7"/>
    <w:rsid w:val="004327BD"/>
    <w:rsid w:val="00444713"/>
    <w:rsid w:val="00451831"/>
    <w:rsid w:val="0045532C"/>
    <w:rsid w:val="00467765"/>
    <w:rsid w:val="00470469"/>
    <w:rsid w:val="004773B8"/>
    <w:rsid w:val="00482370"/>
    <w:rsid w:val="00483EFE"/>
    <w:rsid w:val="00484E02"/>
    <w:rsid w:val="004851B0"/>
    <w:rsid w:val="00485AB3"/>
    <w:rsid w:val="00495ADD"/>
    <w:rsid w:val="004B68C8"/>
    <w:rsid w:val="004C3D01"/>
    <w:rsid w:val="004D3E9F"/>
    <w:rsid w:val="004F063C"/>
    <w:rsid w:val="004F1296"/>
    <w:rsid w:val="004F6161"/>
    <w:rsid w:val="004F7002"/>
    <w:rsid w:val="005007EC"/>
    <w:rsid w:val="00507B8D"/>
    <w:rsid w:val="00511B2D"/>
    <w:rsid w:val="00515086"/>
    <w:rsid w:val="005170AE"/>
    <w:rsid w:val="005212F6"/>
    <w:rsid w:val="00522606"/>
    <w:rsid w:val="00526F53"/>
    <w:rsid w:val="005347AC"/>
    <w:rsid w:val="005352C8"/>
    <w:rsid w:val="00563B4B"/>
    <w:rsid w:val="00563BC4"/>
    <w:rsid w:val="00565CD9"/>
    <w:rsid w:val="00567BF5"/>
    <w:rsid w:val="00580287"/>
    <w:rsid w:val="005813E9"/>
    <w:rsid w:val="00590691"/>
    <w:rsid w:val="00590DF2"/>
    <w:rsid w:val="00592094"/>
    <w:rsid w:val="00597107"/>
    <w:rsid w:val="005A27F0"/>
    <w:rsid w:val="005A2F2C"/>
    <w:rsid w:val="005A3FF8"/>
    <w:rsid w:val="005A73EB"/>
    <w:rsid w:val="005B134F"/>
    <w:rsid w:val="005B7982"/>
    <w:rsid w:val="005C282D"/>
    <w:rsid w:val="005C583C"/>
    <w:rsid w:val="005D03E8"/>
    <w:rsid w:val="005D362E"/>
    <w:rsid w:val="005D6048"/>
    <w:rsid w:val="005E2EE3"/>
    <w:rsid w:val="005F5E0C"/>
    <w:rsid w:val="005F65EA"/>
    <w:rsid w:val="006019F5"/>
    <w:rsid w:val="00611C1B"/>
    <w:rsid w:val="00611E42"/>
    <w:rsid w:val="006127A9"/>
    <w:rsid w:val="00617AD3"/>
    <w:rsid w:val="00622ADC"/>
    <w:rsid w:val="00623DDA"/>
    <w:rsid w:val="006243BA"/>
    <w:rsid w:val="006261C6"/>
    <w:rsid w:val="006345C1"/>
    <w:rsid w:val="006377F4"/>
    <w:rsid w:val="00637B4E"/>
    <w:rsid w:val="006419BA"/>
    <w:rsid w:val="00641EFE"/>
    <w:rsid w:val="00647236"/>
    <w:rsid w:val="00652BB0"/>
    <w:rsid w:val="00653F8D"/>
    <w:rsid w:val="00656BE6"/>
    <w:rsid w:val="0065729A"/>
    <w:rsid w:val="00664E85"/>
    <w:rsid w:val="00670388"/>
    <w:rsid w:val="0067532C"/>
    <w:rsid w:val="0068046F"/>
    <w:rsid w:val="006865D7"/>
    <w:rsid w:val="006A012E"/>
    <w:rsid w:val="006A0CCA"/>
    <w:rsid w:val="006A0F13"/>
    <w:rsid w:val="006A739D"/>
    <w:rsid w:val="006B168A"/>
    <w:rsid w:val="006B279D"/>
    <w:rsid w:val="006B37E0"/>
    <w:rsid w:val="006B616C"/>
    <w:rsid w:val="006B77D4"/>
    <w:rsid w:val="006D2DE5"/>
    <w:rsid w:val="006D5F9B"/>
    <w:rsid w:val="006E20E9"/>
    <w:rsid w:val="006E233F"/>
    <w:rsid w:val="006E3CC3"/>
    <w:rsid w:val="006E66EB"/>
    <w:rsid w:val="006F1410"/>
    <w:rsid w:val="007035EC"/>
    <w:rsid w:val="00706160"/>
    <w:rsid w:val="0071410D"/>
    <w:rsid w:val="0071435B"/>
    <w:rsid w:val="00715F88"/>
    <w:rsid w:val="007169B2"/>
    <w:rsid w:val="007309F5"/>
    <w:rsid w:val="00737666"/>
    <w:rsid w:val="00742205"/>
    <w:rsid w:val="00747ACB"/>
    <w:rsid w:val="00754F62"/>
    <w:rsid w:val="007551EF"/>
    <w:rsid w:val="00762845"/>
    <w:rsid w:val="00765C3F"/>
    <w:rsid w:val="0077287C"/>
    <w:rsid w:val="00772AB2"/>
    <w:rsid w:val="007833D9"/>
    <w:rsid w:val="007871E0"/>
    <w:rsid w:val="007875A1"/>
    <w:rsid w:val="00787C3F"/>
    <w:rsid w:val="0079346F"/>
    <w:rsid w:val="00793C35"/>
    <w:rsid w:val="00794898"/>
    <w:rsid w:val="00796637"/>
    <w:rsid w:val="007A7193"/>
    <w:rsid w:val="007B7645"/>
    <w:rsid w:val="007C0CF2"/>
    <w:rsid w:val="007C2196"/>
    <w:rsid w:val="007C266F"/>
    <w:rsid w:val="007D0840"/>
    <w:rsid w:val="007D0FA2"/>
    <w:rsid w:val="007D62E9"/>
    <w:rsid w:val="007E6F0B"/>
    <w:rsid w:val="007F742E"/>
    <w:rsid w:val="00804B20"/>
    <w:rsid w:val="00805393"/>
    <w:rsid w:val="00825184"/>
    <w:rsid w:val="00830204"/>
    <w:rsid w:val="0083032B"/>
    <w:rsid w:val="0083074B"/>
    <w:rsid w:val="008377A5"/>
    <w:rsid w:val="0084223E"/>
    <w:rsid w:val="00843C79"/>
    <w:rsid w:val="008440C9"/>
    <w:rsid w:val="008457D7"/>
    <w:rsid w:val="00872A5B"/>
    <w:rsid w:val="0087381C"/>
    <w:rsid w:val="008757B0"/>
    <w:rsid w:val="008766FC"/>
    <w:rsid w:val="0088084E"/>
    <w:rsid w:val="00884456"/>
    <w:rsid w:val="008902F0"/>
    <w:rsid w:val="00893231"/>
    <w:rsid w:val="0089352A"/>
    <w:rsid w:val="008942A0"/>
    <w:rsid w:val="00895E1A"/>
    <w:rsid w:val="008A1A0C"/>
    <w:rsid w:val="008A2A71"/>
    <w:rsid w:val="008A3256"/>
    <w:rsid w:val="008A4CA1"/>
    <w:rsid w:val="008A63C1"/>
    <w:rsid w:val="008A71C5"/>
    <w:rsid w:val="008B25B0"/>
    <w:rsid w:val="008B399C"/>
    <w:rsid w:val="008B59D9"/>
    <w:rsid w:val="008B6109"/>
    <w:rsid w:val="008C2E3F"/>
    <w:rsid w:val="008C73E7"/>
    <w:rsid w:val="008D2D74"/>
    <w:rsid w:val="008D6420"/>
    <w:rsid w:val="008E55E8"/>
    <w:rsid w:val="008E70C1"/>
    <w:rsid w:val="008F4AE2"/>
    <w:rsid w:val="008F5D9E"/>
    <w:rsid w:val="008F7DE3"/>
    <w:rsid w:val="00901B71"/>
    <w:rsid w:val="00911B0A"/>
    <w:rsid w:val="009121DD"/>
    <w:rsid w:val="00913574"/>
    <w:rsid w:val="00913692"/>
    <w:rsid w:val="00921B34"/>
    <w:rsid w:val="00924076"/>
    <w:rsid w:val="00932CC4"/>
    <w:rsid w:val="00933C02"/>
    <w:rsid w:val="00937747"/>
    <w:rsid w:val="009411D3"/>
    <w:rsid w:val="0094264E"/>
    <w:rsid w:val="0094707F"/>
    <w:rsid w:val="00950AC8"/>
    <w:rsid w:val="009569EF"/>
    <w:rsid w:val="0095714C"/>
    <w:rsid w:val="009639C3"/>
    <w:rsid w:val="0096591F"/>
    <w:rsid w:val="009710BC"/>
    <w:rsid w:val="00972BFE"/>
    <w:rsid w:val="00974698"/>
    <w:rsid w:val="0097550B"/>
    <w:rsid w:val="00981769"/>
    <w:rsid w:val="00984A1D"/>
    <w:rsid w:val="009867B6"/>
    <w:rsid w:val="00987230"/>
    <w:rsid w:val="009900F9"/>
    <w:rsid w:val="00991E76"/>
    <w:rsid w:val="00994FED"/>
    <w:rsid w:val="009A312B"/>
    <w:rsid w:val="009B79AF"/>
    <w:rsid w:val="009C0DFF"/>
    <w:rsid w:val="009D1A71"/>
    <w:rsid w:val="009D6748"/>
    <w:rsid w:val="009E14C1"/>
    <w:rsid w:val="009F3FF3"/>
    <w:rsid w:val="00A11DAF"/>
    <w:rsid w:val="00A1351B"/>
    <w:rsid w:val="00A23F82"/>
    <w:rsid w:val="00A323CB"/>
    <w:rsid w:val="00A326D8"/>
    <w:rsid w:val="00A332CD"/>
    <w:rsid w:val="00A34A2A"/>
    <w:rsid w:val="00A415A9"/>
    <w:rsid w:val="00A4741F"/>
    <w:rsid w:val="00A5010F"/>
    <w:rsid w:val="00A65B79"/>
    <w:rsid w:val="00A674C2"/>
    <w:rsid w:val="00A725F3"/>
    <w:rsid w:val="00A774C0"/>
    <w:rsid w:val="00A821F7"/>
    <w:rsid w:val="00A91FCA"/>
    <w:rsid w:val="00A94945"/>
    <w:rsid w:val="00A96113"/>
    <w:rsid w:val="00AA32E8"/>
    <w:rsid w:val="00AA7155"/>
    <w:rsid w:val="00AA7F1C"/>
    <w:rsid w:val="00AB0C7D"/>
    <w:rsid w:val="00AB4B3F"/>
    <w:rsid w:val="00AB4BF3"/>
    <w:rsid w:val="00AB6388"/>
    <w:rsid w:val="00AB7998"/>
    <w:rsid w:val="00AC5DB5"/>
    <w:rsid w:val="00AD0145"/>
    <w:rsid w:val="00AD7327"/>
    <w:rsid w:val="00AF28D9"/>
    <w:rsid w:val="00AF5CA8"/>
    <w:rsid w:val="00AF5CB7"/>
    <w:rsid w:val="00B0594D"/>
    <w:rsid w:val="00B105F0"/>
    <w:rsid w:val="00B177AB"/>
    <w:rsid w:val="00B236BB"/>
    <w:rsid w:val="00B265F8"/>
    <w:rsid w:val="00B27480"/>
    <w:rsid w:val="00B34248"/>
    <w:rsid w:val="00B34752"/>
    <w:rsid w:val="00B4382D"/>
    <w:rsid w:val="00B478DB"/>
    <w:rsid w:val="00B64713"/>
    <w:rsid w:val="00B64CB2"/>
    <w:rsid w:val="00B657F9"/>
    <w:rsid w:val="00B65E62"/>
    <w:rsid w:val="00B672D9"/>
    <w:rsid w:val="00B72911"/>
    <w:rsid w:val="00B833BE"/>
    <w:rsid w:val="00BA17A7"/>
    <w:rsid w:val="00BA2403"/>
    <w:rsid w:val="00BA3E4B"/>
    <w:rsid w:val="00BA7433"/>
    <w:rsid w:val="00BB1B65"/>
    <w:rsid w:val="00BB2884"/>
    <w:rsid w:val="00BB3F2A"/>
    <w:rsid w:val="00BB4782"/>
    <w:rsid w:val="00BB4ACD"/>
    <w:rsid w:val="00BC2D95"/>
    <w:rsid w:val="00BC387B"/>
    <w:rsid w:val="00BD2550"/>
    <w:rsid w:val="00BE1928"/>
    <w:rsid w:val="00BE1ADB"/>
    <w:rsid w:val="00BE3941"/>
    <w:rsid w:val="00BE7580"/>
    <w:rsid w:val="00BF01A8"/>
    <w:rsid w:val="00BF11CA"/>
    <w:rsid w:val="00BF3D5F"/>
    <w:rsid w:val="00C0320B"/>
    <w:rsid w:val="00C04473"/>
    <w:rsid w:val="00C06EA7"/>
    <w:rsid w:val="00C06F35"/>
    <w:rsid w:val="00C10800"/>
    <w:rsid w:val="00C14DC4"/>
    <w:rsid w:val="00C1540E"/>
    <w:rsid w:val="00C22F3C"/>
    <w:rsid w:val="00C231D3"/>
    <w:rsid w:val="00C264A8"/>
    <w:rsid w:val="00C3062E"/>
    <w:rsid w:val="00C3166B"/>
    <w:rsid w:val="00C36878"/>
    <w:rsid w:val="00C4360D"/>
    <w:rsid w:val="00C50BA6"/>
    <w:rsid w:val="00C52B6C"/>
    <w:rsid w:val="00C530EC"/>
    <w:rsid w:val="00C53E07"/>
    <w:rsid w:val="00C5482F"/>
    <w:rsid w:val="00C57482"/>
    <w:rsid w:val="00C6219C"/>
    <w:rsid w:val="00C75165"/>
    <w:rsid w:val="00C813AC"/>
    <w:rsid w:val="00C923C3"/>
    <w:rsid w:val="00C95AD2"/>
    <w:rsid w:val="00CB1175"/>
    <w:rsid w:val="00CB2D60"/>
    <w:rsid w:val="00CB2E03"/>
    <w:rsid w:val="00CB4C8C"/>
    <w:rsid w:val="00CC3521"/>
    <w:rsid w:val="00CC45D8"/>
    <w:rsid w:val="00CD3229"/>
    <w:rsid w:val="00CD3398"/>
    <w:rsid w:val="00CE2129"/>
    <w:rsid w:val="00CE30A2"/>
    <w:rsid w:val="00CE4BEE"/>
    <w:rsid w:val="00CE5029"/>
    <w:rsid w:val="00CF16FA"/>
    <w:rsid w:val="00CF769F"/>
    <w:rsid w:val="00D020D9"/>
    <w:rsid w:val="00D06BDC"/>
    <w:rsid w:val="00D16AE6"/>
    <w:rsid w:val="00D16DB0"/>
    <w:rsid w:val="00D266C8"/>
    <w:rsid w:val="00D2678B"/>
    <w:rsid w:val="00D2680B"/>
    <w:rsid w:val="00D34152"/>
    <w:rsid w:val="00D52BA8"/>
    <w:rsid w:val="00D72CC8"/>
    <w:rsid w:val="00D72F6D"/>
    <w:rsid w:val="00D84029"/>
    <w:rsid w:val="00D87D52"/>
    <w:rsid w:val="00D94554"/>
    <w:rsid w:val="00DA244E"/>
    <w:rsid w:val="00DA3EAE"/>
    <w:rsid w:val="00DB20EE"/>
    <w:rsid w:val="00DB7DB8"/>
    <w:rsid w:val="00DC0DC3"/>
    <w:rsid w:val="00DC776C"/>
    <w:rsid w:val="00DD39D5"/>
    <w:rsid w:val="00DD7725"/>
    <w:rsid w:val="00DD7E10"/>
    <w:rsid w:val="00DE2812"/>
    <w:rsid w:val="00DE4AD1"/>
    <w:rsid w:val="00DE7981"/>
    <w:rsid w:val="00DF20DA"/>
    <w:rsid w:val="00DF24D2"/>
    <w:rsid w:val="00DF36B2"/>
    <w:rsid w:val="00E006B6"/>
    <w:rsid w:val="00E0515B"/>
    <w:rsid w:val="00E15F51"/>
    <w:rsid w:val="00E16FFE"/>
    <w:rsid w:val="00E261F4"/>
    <w:rsid w:val="00E357EC"/>
    <w:rsid w:val="00E35EE2"/>
    <w:rsid w:val="00E37A6E"/>
    <w:rsid w:val="00E4235B"/>
    <w:rsid w:val="00E439D2"/>
    <w:rsid w:val="00E44466"/>
    <w:rsid w:val="00E46E31"/>
    <w:rsid w:val="00E550F5"/>
    <w:rsid w:val="00E60BBC"/>
    <w:rsid w:val="00E62BD6"/>
    <w:rsid w:val="00E6729D"/>
    <w:rsid w:val="00E73336"/>
    <w:rsid w:val="00E73629"/>
    <w:rsid w:val="00E749EF"/>
    <w:rsid w:val="00E80176"/>
    <w:rsid w:val="00E803D8"/>
    <w:rsid w:val="00E8076F"/>
    <w:rsid w:val="00E8605A"/>
    <w:rsid w:val="00E87680"/>
    <w:rsid w:val="00E972A4"/>
    <w:rsid w:val="00E979AC"/>
    <w:rsid w:val="00EA3B4C"/>
    <w:rsid w:val="00EA42B1"/>
    <w:rsid w:val="00EB2E6A"/>
    <w:rsid w:val="00EB55F0"/>
    <w:rsid w:val="00EB5A5B"/>
    <w:rsid w:val="00EB7EB3"/>
    <w:rsid w:val="00EC00D0"/>
    <w:rsid w:val="00ED22C7"/>
    <w:rsid w:val="00ED3AA5"/>
    <w:rsid w:val="00EE339C"/>
    <w:rsid w:val="00EE54FE"/>
    <w:rsid w:val="00EE7330"/>
    <w:rsid w:val="00EF10EA"/>
    <w:rsid w:val="00F00A85"/>
    <w:rsid w:val="00F03929"/>
    <w:rsid w:val="00F0427A"/>
    <w:rsid w:val="00F052FF"/>
    <w:rsid w:val="00F0725C"/>
    <w:rsid w:val="00F07446"/>
    <w:rsid w:val="00F10CCA"/>
    <w:rsid w:val="00F11573"/>
    <w:rsid w:val="00F137EA"/>
    <w:rsid w:val="00F14CB2"/>
    <w:rsid w:val="00F217E8"/>
    <w:rsid w:val="00F47CED"/>
    <w:rsid w:val="00F53D5A"/>
    <w:rsid w:val="00F6593D"/>
    <w:rsid w:val="00F673C2"/>
    <w:rsid w:val="00F81BA6"/>
    <w:rsid w:val="00F94771"/>
    <w:rsid w:val="00F96897"/>
    <w:rsid w:val="00FA2DCB"/>
    <w:rsid w:val="00FA38D4"/>
    <w:rsid w:val="00FA47C9"/>
    <w:rsid w:val="00FA6AED"/>
    <w:rsid w:val="00FA6E5B"/>
    <w:rsid w:val="00FB0CFC"/>
    <w:rsid w:val="00FB161C"/>
    <w:rsid w:val="00FB67DA"/>
    <w:rsid w:val="00FE1DDB"/>
    <w:rsid w:val="00FE227D"/>
    <w:rsid w:val="00FE4F1B"/>
    <w:rsid w:val="00FE5E56"/>
    <w:rsid w:val="00FF355C"/>
    <w:rsid w:val="00FF4160"/>
    <w:rsid w:val="00FF54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E550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F16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F16F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670388"/>
    <w:pPr>
      <w:keepNext/>
      <w:keepLines/>
      <w:spacing w:before="40" w:line="259" w:lineRule="auto"/>
      <w:outlineLvl w:val="3"/>
    </w:pPr>
    <w:rPr>
      <w:rFonts w:asciiTheme="majorHAnsi" w:eastAsiaTheme="majorEastAsia" w:hAnsiTheme="majorHAnsi" w:cstheme="majorBidi"/>
      <w:i/>
      <w:iCs/>
      <w:color w:val="365F91" w:themeColor="accent1" w:themeShade="BF"/>
      <w:kern w:val="2"/>
      <w:sz w:val="22"/>
      <w:szCs w:val="22"/>
      <w:lang w:val="es-PE" w:eastAsia="en-US"/>
      <w14:ligatures w14:val="standardContextual"/>
    </w:rPr>
  </w:style>
  <w:style w:type="paragraph" w:styleId="Ttulo5">
    <w:name w:val="heading 5"/>
    <w:basedOn w:val="Normal"/>
    <w:next w:val="Normal"/>
    <w:link w:val="Ttulo5Car"/>
    <w:uiPriority w:val="9"/>
    <w:unhideWhenUsed/>
    <w:qFormat/>
    <w:rsid w:val="002B405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2E6947"/>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customStyle="1" w:styleId="Ttulo4Car">
    <w:name w:val="Título 4 Car"/>
    <w:basedOn w:val="Fuentedeprrafopredeter"/>
    <w:link w:val="Ttulo4"/>
    <w:uiPriority w:val="9"/>
    <w:semiHidden/>
    <w:rsid w:val="00670388"/>
    <w:rPr>
      <w:rFonts w:asciiTheme="majorHAnsi" w:eastAsiaTheme="majorEastAsia" w:hAnsiTheme="majorHAnsi" w:cstheme="majorBidi"/>
      <w:i/>
      <w:iCs/>
      <w:color w:val="365F91" w:themeColor="accent1" w:themeShade="BF"/>
      <w:kern w:val="2"/>
      <w14:ligatures w14:val="standardContextual"/>
    </w:rPr>
  </w:style>
  <w:style w:type="character" w:customStyle="1" w:styleId="ng-binding">
    <w:name w:val="ng-binding"/>
    <w:basedOn w:val="Fuentedeprrafopredeter"/>
    <w:rsid w:val="00670388"/>
  </w:style>
  <w:style w:type="character" w:customStyle="1" w:styleId="titulodia">
    <w:name w:val="titulodia"/>
    <w:basedOn w:val="Fuentedeprrafopredeter"/>
    <w:rsid w:val="00670388"/>
  </w:style>
  <w:style w:type="paragraph" w:customStyle="1" w:styleId="ng-scope">
    <w:name w:val="ng-scope"/>
    <w:basedOn w:val="Normal"/>
    <w:rsid w:val="00670388"/>
    <w:pPr>
      <w:spacing w:before="100" w:beforeAutospacing="1" w:after="100" w:afterAutospacing="1"/>
    </w:pPr>
    <w:rPr>
      <w:lang w:val="es-PE" w:eastAsia="es-PE"/>
    </w:rPr>
  </w:style>
  <w:style w:type="character" w:customStyle="1" w:styleId="icon-">
    <w:name w:val="icon-"/>
    <w:basedOn w:val="Fuentedeprrafopredeter"/>
    <w:rsid w:val="00670388"/>
  </w:style>
  <w:style w:type="character" w:customStyle="1" w:styleId="icon-traslados">
    <w:name w:val="icon-traslados"/>
    <w:basedOn w:val="Fuentedeprrafopredeter"/>
    <w:rsid w:val="00670388"/>
  </w:style>
  <w:style w:type="character" w:customStyle="1" w:styleId="icon-visitas">
    <w:name w:val="icon-visitas"/>
    <w:basedOn w:val="Fuentedeprrafopredeter"/>
    <w:rsid w:val="00670388"/>
  </w:style>
  <w:style w:type="character" w:customStyle="1" w:styleId="icon-guia">
    <w:name w:val="icon-guia"/>
    <w:basedOn w:val="Fuentedeprrafopredeter"/>
    <w:rsid w:val="00670388"/>
  </w:style>
  <w:style w:type="character" w:customStyle="1" w:styleId="icon-guialocal">
    <w:name w:val="icon-guialocal"/>
    <w:basedOn w:val="Fuentedeprrafopredeter"/>
    <w:rsid w:val="00670388"/>
  </w:style>
  <w:style w:type="character" w:customStyle="1" w:styleId="icon-desayunos">
    <w:name w:val="icon-desayunos"/>
    <w:basedOn w:val="Fuentedeprrafopredeter"/>
    <w:rsid w:val="00670388"/>
  </w:style>
  <w:style w:type="character" w:customStyle="1" w:styleId="Ttulo2Car">
    <w:name w:val="Título 2 Car"/>
    <w:basedOn w:val="Fuentedeprrafopredeter"/>
    <w:link w:val="Ttulo2"/>
    <w:uiPriority w:val="9"/>
    <w:semiHidden/>
    <w:rsid w:val="00CF16FA"/>
    <w:rPr>
      <w:rFonts w:asciiTheme="majorHAnsi" w:eastAsiaTheme="majorEastAsia" w:hAnsiTheme="majorHAnsi" w:cstheme="majorBidi"/>
      <w:color w:val="365F91" w:themeColor="accent1" w:themeShade="BF"/>
      <w:sz w:val="26"/>
      <w:szCs w:val="26"/>
      <w:lang w:val="es-ES_tradnl" w:eastAsia="es-ES_tradnl"/>
    </w:rPr>
  </w:style>
  <w:style w:type="character" w:customStyle="1" w:styleId="fs-is-150">
    <w:name w:val="fs-is-150"/>
    <w:basedOn w:val="Fuentedeprrafopredeter"/>
    <w:rsid w:val="00CF16FA"/>
  </w:style>
  <w:style w:type="character" w:customStyle="1" w:styleId="Ttulo3Car">
    <w:name w:val="Título 3 Car"/>
    <w:basedOn w:val="Fuentedeprrafopredeter"/>
    <w:link w:val="Ttulo3"/>
    <w:uiPriority w:val="9"/>
    <w:rsid w:val="00CF16FA"/>
    <w:rPr>
      <w:rFonts w:asciiTheme="majorHAnsi" w:eastAsiaTheme="majorEastAsia" w:hAnsiTheme="majorHAnsi" w:cstheme="majorBidi"/>
      <w:color w:val="243F60" w:themeColor="accent1" w:themeShade="7F"/>
      <w:sz w:val="24"/>
      <w:szCs w:val="24"/>
      <w:lang w:val="es-ES_tradnl" w:eastAsia="es-ES_tradnl"/>
    </w:rPr>
  </w:style>
  <w:style w:type="character" w:customStyle="1" w:styleId="fs-is-125">
    <w:name w:val="fs-is-125"/>
    <w:basedOn w:val="Fuentedeprrafopredeter"/>
    <w:rsid w:val="001F4AB8"/>
  </w:style>
  <w:style w:type="character" w:customStyle="1" w:styleId="ng-star-inserted">
    <w:name w:val="ng-star-inserted"/>
    <w:basedOn w:val="Fuentedeprrafopredeter"/>
    <w:rsid w:val="001F4AB8"/>
  </w:style>
  <w:style w:type="character" w:customStyle="1" w:styleId="Ttulo6Car">
    <w:name w:val="Título 6 Car"/>
    <w:basedOn w:val="Fuentedeprrafopredeter"/>
    <w:link w:val="Ttulo6"/>
    <w:uiPriority w:val="9"/>
    <w:semiHidden/>
    <w:rsid w:val="002E6947"/>
    <w:rPr>
      <w:rFonts w:asciiTheme="majorHAnsi" w:eastAsiaTheme="majorEastAsia" w:hAnsiTheme="majorHAnsi" w:cstheme="majorBidi"/>
      <w:color w:val="243F60" w:themeColor="accent1" w:themeShade="7F"/>
      <w:sz w:val="24"/>
      <w:szCs w:val="24"/>
      <w:lang w:val="es-ES_tradnl" w:eastAsia="es-ES_tradnl"/>
    </w:rPr>
  </w:style>
  <w:style w:type="paragraph" w:customStyle="1" w:styleId="ng-binding1">
    <w:name w:val="ng-binding1"/>
    <w:basedOn w:val="Normal"/>
    <w:rsid w:val="002E6947"/>
    <w:pPr>
      <w:spacing w:before="100" w:beforeAutospacing="1" w:after="100" w:afterAutospacing="1"/>
    </w:pPr>
    <w:rPr>
      <w:lang w:val="es-PE" w:eastAsia="es-PE"/>
    </w:rPr>
  </w:style>
  <w:style w:type="character" w:customStyle="1" w:styleId="icon-hoteleria">
    <w:name w:val="icon-hoteleria"/>
    <w:basedOn w:val="Fuentedeprrafopredeter"/>
    <w:rsid w:val="002E6947"/>
  </w:style>
  <w:style w:type="character" w:customStyle="1" w:styleId="fontsansa">
    <w:name w:val="fontsansa"/>
    <w:basedOn w:val="Fuentedeprrafopredeter"/>
    <w:rsid w:val="006127A9"/>
  </w:style>
  <w:style w:type="character" w:customStyle="1" w:styleId="Ttulo5Car">
    <w:name w:val="Título 5 Car"/>
    <w:basedOn w:val="Fuentedeprrafopredeter"/>
    <w:link w:val="Ttulo5"/>
    <w:uiPriority w:val="9"/>
    <w:rsid w:val="002B405C"/>
    <w:rPr>
      <w:rFonts w:asciiTheme="majorHAnsi" w:eastAsiaTheme="majorEastAsia" w:hAnsiTheme="majorHAnsi" w:cstheme="majorBidi"/>
      <w:color w:val="365F91" w:themeColor="accent1" w:themeShade="BF"/>
      <w:sz w:val="24"/>
      <w:szCs w:val="24"/>
      <w:lang w:val="es-ES_tradnl" w:eastAsia="es-ES_tradnl"/>
    </w:rPr>
  </w:style>
  <w:style w:type="paragraph" w:customStyle="1" w:styleId="title-right-column">
    <w:name w:val="title-right-column"/>
    <w:basedOn w:val="Normal"/>
    <w:rsid w:val="00987230"/>
    <w:pPr>
      <w:spacing w:before="100" w:beforeAutospacing="1" w:after="100" w:afterAutospacing="1"/>
    </w:pPr>
    <w:rPr>
      <w:lang w:val="es-PE" w:eastAsia="es-PE"/>
    </w:rPr>
  </w:style>
  <w:style w:type="character" w:customStyle="1" w:styleId="Ttulo1Car">
    <w:name w:val="Título 1 Car"/>
    <w:basedOn w:val="Fuentedeprrafopredeter"/>
    <w:link w:val="Ttulo1"/>
    <w:uiPriority w:val="9"/>
    <w:rsid w:val="00E550F5"/>
    <w:rPr>
      <w:rFonts w:asciiTheme="majorHAnsi" w:eastAsiaTheme="majorEastAsia" w:hAnsiTheme="majorHAnsi" w:cstheme="majorBidi"/>
      <w:color w:val="365F91" w:themeColor="accent1" w:themeShade="BF"/>
      <w:sz w:val="32"/>
      <w:szCs w:val="32"/>
      <w:lang w:val="es-ES_tradnl" w:eastAsia="es-ES_tradnl"/>
    </w:rPr>
  </w:style>
  <w:style w:type="character" w:customStyle="1" w:styleId="ng-scope1">
    <w:name w:val="ng-scope1"/>
    <w:basedOn w:val="Fuentedeprrafopredeter"/>
    <w:rsid w:val="00E550F5"/>
  </w:style>
  <w:style w:type="character" w:customStyle="1" w:styleId="icon-seguro">
    <w:name w:val="icon-seguro"/>
    <w:basedOn w:val="Fuentedeprrafopredeter"/>
    <w:rsid w:val="00E15F51"/>
  </w:style>
  <w:style w:type="character" w:customStyle="1" w:styleId="icon-informacion">
    <w:name w:val="icon-informacion"/>
    <w:basedOn w:val="Fuentedeprrafopredeter"/>
    <w:rsid w:val="00E15F51"/>
  </w:style>
  <w:style w:type="character" w:customStyle="1" w:styleId="icon-plus">
    <w:name w:val="icon-plus"/>
    <w:basedOn w:val="Fuentedeprrafopredeter"/>
    <w:rsid w:val="00E15F51"/>
  </w:style>
  <w:style w:type="character" w:customStyle="1" w:styleId="icon-tgv">
    <w:name w:val="icon-tgv"/>
    <w:basedOn w:val="Fuentedeprrafopredeter"/>
    <w:rsid w:val="00DB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128">
      <w:bodyDiv w:val="1"/>
      <w:marLeft w:val="0"/>
      <w:marRight w:val="0"/>
      <w:marTop w:val="0"/>
      <w:marBottom w:val="0"/>
      <w:divBdr>
        <w:top w:val="none" w:sz="0" w:space="0" w:color="auto"/>
        <w:left w:val="none" w:sz="0" w:space="0" w:color="auto"/>
        <w:bottom w:val="none" w:sz="0" w:space="0" w:color="auto"/>
        <w:right w:val="none" w:sz="0" w:space="0" w:color="auto"/>
      </w:divBdr>
    </w:div>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8332160">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293399">
      <w:bodyDiv w:val="1"/>
      <w:marLeft w:val="0"/>
      <w:marRight w:val="0"/>
      <w:marTop w:val="0"/>
      <w:marBottom w:val="0"/>
      <w:divBdr>
        <w:top w:val="none" w:sz="0" w:space="0" w:color="auto"/>
        <w:left w:val="none" w:sz="0" w:space="0" w:color="auto"/>
        <w:bottom w:val="none" w:sz="0" w:space="0" w:color="auto"/>
        <w:right w:val="none" w:sz="0" w:space="0" w:color="auto"/>
      </w:divBdr>
      <w:divsChild>
        <w:div w:id="1397628151">
          <w:marLeft w:val="0"/>
          <w:marRight w:val="0"/>
          <w:marTop w:val="0"/>
          <w:marBottom w:val="0"/>
          <w:divBdr>
            <w:top w:val="none" w:sz="0" w:space="0" w:color="auto"/>
            <w:left w:val="none" w:sz="0" w:space="0" w:color="auto"/>
            <w:bottom w:val="none" w:sz="0" w:space="0" w:color="auto"/>
            <w:right w:val="none" w:sz="0" w:space="0" w:color="auto"/>
          </w:divBdr>
        </w:div>
        <w:div w:id="1224950199">
          <w:marLeft w:val="0"/>
          <w:marRight w:val="0"/>
          <w:marTop w:val="0"/>
          <w:marBottom w:val="0"/>
          <w:divBdr>
            <w:top w:val="none" w:sz="0" w:space="0" w:color="auto"/>
            <w:left w:val="none" w:sz="0" w:space="0" w:color="auto"/>
            <w:bottom w:val="none" w:sz="0" w:space="0" w:color="auto"/>
            <w:right w:val="none" w:sz="0" w:space="0" w:color="auto"/>
          </w:divBdr>
        </w:div>
        <w:div w:id="625622457">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1485586">
      <w:bodyDiv w:val="1"/>
      <w:marLeft w:val="0"/>
      <w:marRight w:val="0"/>
      <w:marTop w:val="0"/>
      <w:marBottom w:val="0"/>
      <w:divBdr>
        <w:top w:val="none" w:sz="0" w:space="0" w:color="auto"/>
        <w:left w:val="none" w:sz="0" w:space="0" w:color="auto"/>
        <w:bottom w:val="none" w:sz="0" w:space="0" w:color="auto"/>
        <w:right w:val="none" w:sz="0" w:space="0" w:color="auto"/>
      </w:divBdr>
      <w:divsChild>
        <w:div w:id="1816221810">
          <w:marLeft w:val="0"/>
          <w:marRight w:val="0"/>
          <w:marTop w:val="0"/>
          <w:marBottom w:val="0"/>
          <w:divBdr>
            <w:top w:val="none" w:sz="0" w:space="0" w:color="auto"/>
            <w:left w:val="none" w:sz="0" w:space="0" w:color="auto"/>
            <w:bottom w:val="none" w:sz="0" w:space="0" w:color="auto"/>
            <w:right w:val="none" w:sz="0" w:space="0" w:color="auto"/>
          </w:divBdr>
        </w:div>
        <w:div w:id="1123500553">
          <w:marLeft w:val="0"/>
          <w:marRight w:val="0"/>
          <w:marTop w:val="0"/>
          <w:marBottom w:val="0"/>
          <w:divBdr>
            <w:top w:val="none" w:sz="0" w:space="0" w:color="auto"/>
            <w:left w:val="none" w:sz="0" w:space="0" w:color="auto"/>
            <w:bottom w:val="none" w:sz="0" w:space="0" w:color="auto"/>
            <w:right w:val="none" w:sz="0" w:space="0" w:color="auto"/>
          </w:divBdr>
        </w:div>
        <w:div w:id="1596330099">
          <w:marLeft w:val="0"/>
          <w:marRight w:val="0"/>
          <w:marTop w:val="0"/>
          <w:marBottom w:val="0"/>
          <w:divBdr>
            <w:top w:val="none" w:sz="0" w:space="0" w:color="auto"/>
            <w:left w:val="none" w:sz="0" w:space="0" w:color="auto"/>
            <w:bottom w:val="none" w:sz="0" w:space="0" w:color="auto"/>
            <w:right w:val="none" w:sz="0" w:space="0" w:color="auto"/>
          </w:divBdr>
        </w:div>
        <w:div w:id="151140140">
          <w:marLeft w:val="0"/>
          <w:marRight w:val="0"/>
          <w:marTop w:val="0"/>
          <w:marBottom w:val="0"/>
          <w:divBdr>
            <w:top w:val="none" w:sz="0" w:space="0" w:color="auto"/>
            <w:left w:val="none" w:sz="0" w:space="0" w:color="auto"/>
            <w:bottom w:val="none" w:sz="0" w:space="0" w:color="auto"/>
            <w:right w:val="none" w:sz="0" w:space="0" w:color="auto"/>
          </w:divBdr>
        </w:div>
        <w:div w:id="703753261">
          <w:marLeft w:val="0"/>
          <w:marRight w:val="0"/>
          <w:marTop w:val="0"/>
          <w:marBottom w:val="0"/>
          <w:divBdr>
            <w:top w:val="none" w:sz="0" w:space="0" w:color="auto"/>
            <w:left w:val="none" w:sz="0" w:space="0" w:color="auto"/>
            <w:bottom w:val="none" w:sz="0" w:space="0" w:color="auto"/>
            <w:right w:val="none" w:sz="0" w:space="0" w:color="auto"/>
          </w:divBdr>
        </w:div>
        <w:div w:id="468939497">
          <w:marLeft w:val="0"/>
          <w:marRight w:val="0"/>
          <w:marTop w:val="0"/>
          <w:marBottom w:val="0"/>
          <w:divBdr>
            <w:top w:val="none" w:sz="0" w:space="0" w:color="auto"/>
            <w:left w:val="none" w:sz="0" w:space="0" w:color="auto"/>
            <w:bottom w:val="none" w:sz="0" w:space="0" w:color="auto"/>
            <w:right w:val="none" w:sz="0" w:space="0" w:color="auto"/>
          </w:divBdr>
        </w:div>
        <w:div w:id="204610581">
          <w:marLeft w:val="0"/>
          <w:marRight w:val="0"/>
          <w:marTop w:val="0"/>
          <w:marBottom w:val="0"/>
          <w:divBdr>
            <w:top w:val="none" w:sz="0" w:space="0" w:color="auto"/>
            <w:left w:val="none" w:sz="0" w:space="0" w:color="auto"/>
            <w:bottom w:val="none" w:sz="0" w:space="0" w:color="auto"/>
            <w:right w:val="none" w:sz="0" w:space="0" w:color="auto"/>
          </w:divBdr>
        </w:div>
        <w:div w:id="1905606369">
          <w:marLeft w:val="0"/>
          <w:marRight w:val="0"/>
          <w:marTop w:val="0"/>
          <w:marBottom w:val="0"/>
          <w:divBdr>
            <w:top w:val="none" w:sz="0" w:space="0" w:color="auto"/>
            <w:left w:val="none" w:sz="0" w:space="0" w:color="auto"/>
            <w:bottom w:val="none" w:sz="0" w:space="0" w:color="auto"/>
            <w:right w:val="none" w:sz="0" w:space="0" w:color="auto"/>
          </w:divBdr>
        </w:div>
        <w:div w:id="1562247572">
          <w:marLeft w:val="0"/>
          <w:marRight w:val="0"/>
          <w:marTop w:val="0"/>
          <w:marBottom w:val="0"/>
          <w:divBdr>
            <w:top w:val="none" w:sz="0" w:space="0" w:color="auto"/>
            <w:left w:val="none" w:sz="0" w:space="0" w:color="auto"/>
            <w:bottom w:val="none" w:sz="0" w:space="0" w:color="auto"/>
            <w:right w:val="none" w:sz="0" w:space="0" w:color="auto"/>
          </w:divBdr>
        </w:div>
        <w:div w:id="43721774">
          <w:marLeft w:val="0"/>
          <w:marRight w:val="0"/>
          <w:marTop w:val="0"/>
          <w:marBottom w:val="0"/>
          <w:divBdr>
            <w:top w:val="none" w:sz="0" w:space="0" w:color="auto"/>
            <w:left w:val="none" w:sz="0" w:space="0" w:color="auto"/>
            <w:bottom w:val="none" w:sz="0" w:space="0" w:color="auto"/>
            <w:right w:val="none" w:sz="0" w:space="0" w:color="auto"/>
          </w:divBdr>
        </w:div>
      </w:divsChild>
    </w:div>
    <w:div w:id="225335225">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500492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947">
          <w:marLeft w:val="0"/>
          <w:marRight w:val="0"/>
          <w:marTop w:val="0"/>
          <w:marBottom w:val="0"/>
          <w:divBdr>
            <w:top w:val="none" w:sz="0" w:space="0" w:color="auto"/>
            <w:left w:val="none" w:sz="0" w:space="0" w:color="auto"/>
            <w:bottom w:val="none" w:sz="0" w:space="0" w:color="auto"/>
            <w:right w:val="none" w:sz="0" w:space="0" w:color="auto"/>
          </w:divBdr>
        </w:div>
        <w:div w:id="259919799">
          <w:marLeft w:val="0"/>
          <w:marRight w:val="0"/>
          <w:marTop w:val="0"/>
          <w:marBottom w:val="0"/>
          <w:divBdr>
            <w:top w:val="none" w:sz="0" w:space="0" w:color="auto"/>
            <w:left w:val="none" w:sz="0" w:space="0" w:color="auto"/>
            <w:bottom w:val="none" w:sz="0" w:space="0" w:color="auto"/>
            <w:right w:val="none" w:sz="0" w:space="0" w:color="auto"/>
          </w:divBdr>
        </w:div>
        <w:div w:id="1580796299">
          <w:marLeft w:val="0"/>
          <w:marRight w:val="0"/>
          <w:marTop w:val="0"/>
          <w:marBottom w:val="0"/>
          <w:divBdr>
            <w:top w:val="none" w:sz="0" w:space="0" w:color="auto"/>
            <w:left w:val="none" w:sz="0" w:space="0" w:color="auto"/>
            <w:bottom w:val="none" w:sz="0" w:space="0" w:color="auto"/>
            <w:right w:val="none" w:sz="0" w:space="0" w:color="auto"/>
          </w:divBdr>
        </w:div>
        <w:div w:id="557326202">
          <w:marLeft w:val="0"/>
          <w:marRight w:val="0"/>
          <w:marTop w:val="0"/>
          <w:marBottom w:val="0"/>
          <w:divBdr>
            <w:top w:val="none" w:sz="0" w:space="0" w:color="auto"/>
            <w:left w:val="none" w:sz="0" w:space="0" w:color="auto"/>
            <w:bottom w:val="none" w:sz="0" w:space="0" w:color="auto"/>
            <w:right w:val="none" w:sz="0" w:space="0" w:color="auto"/>
          </w:divBdr>
        </w:div>
        <w:div w:id="247544416">
          <w:marLeft w:val="0"/>
          <w:marRight w:val="0"/>
          <w:marTop w:val="0"/>
          <w:marBottom w:val="0"/>
          <w:divBdr>
            <w:top w:val="none" w:sz="0" w:space="0" w:color="auto"/>
            <w:left w:val="none" w:sz="0" w:space="0" w:color="auto"/>
            <w:bottom w:val="none" w:sz="0" w:space="0" w:color="auto"/>
            <w:right w:val="none" w:sz="0" w:space="0" w:color="auto"/>
          </w:divBdr>
        </w:div>
        <w:div w:id="2119445943">
          <w:marLeft w:val="0"/>
          <w:marRight w:val="0"/>
          <w:marTop w:val="0"/>
          <w:marBottom w:val="0"/>
          <w:divBdr>
            <w:top w:val="none" w:sz="0" w:space="0" w:color="auto"/>
            <w:left w:val="none" w:sz="0" w:space="0" w:color="auto"/>
            <w:bottom w:val="none" w:sz="0" w:space="0" w:color="auto"/>
            <w:right w:val="none" w:sz="0" w:space="0" w:color="auto"/>
          </w:divBdr>
        </w:div>
        <w:div w:id="1240208916">
          <w:marLeft w:val="0"/>
          <w:marRight w:val="0"/>
          <w:marTop w:val="0"/>
          <w:marBottom w:val="0"/>
          <w:divBdr>
            <w:top w:val="none" w:sz="0" w:space="0" w:color="auto"/>
            <w:left w:val="none" w:sz="0" w:space="0" w:color="auto"/>
            <w:bottom w:val="none" w:sz="0" w:space="0" w:color="auto"/>
            <w:right w:val="none" w:sz="0" w:space="0" w:color="auto"/>
          </w:divBdr>
        </w:div>
        <w:div w:id="299042296">
          <w:marLeft w:val="0"/>
          <w:marRight w:val="0"/>
          <w:marTop w:val="0"/>
          <w:marBottom w:val="0"/>
          <w:divBdr>
            <w:top w:val="none" w:sz="0" w:space="0" w:color="auto"/>
            <w:left w:val="none" w:sz="0" w:space="0" w:color="auto"/>
            <w:bottom w:val="none" w:sz="0" w:space="0" w:color="auto"/>
            <w:right w:val="none" w:sz="0" w:space="0" w:color="auto"/>
          </w:divBdr>
        </w:div>
        <w:div w:id="249509596">
          <w:marLeft w:val="0"/>
          <w:marRight w:val="0"/>
          <w:marTop w:val="0"/>
          <w:marBottom w:val="0"/>
          <w:divBdr>
            <w:top w:val="none" w:sz="0" w:space="0" w:color="auto"/>
            <w:left w:val="none" w:sz="0" w:space="0" w:color="auto"/>
            <w:bottom w:val="none" w:sz="0" w:space="0" w:color="auto"/>
            <w:right w:val="none" w:sz="0" w:space="0" w:color="auto"/>
          </w:divBdr>
        </w:div>
        <w:div w:id="796217980">
          <w:marLeft w:val="0"/>
          <w:marRight w:val="0"/>
          <w:marTop w:val="0"/>
          <w:marBottom w:val="0"/>
          <w:divBdr>
            <w:top w:val="none" w:sz="0" w:space="0" w:color="auto"/>
            <w:left w:val="none" w:sz="0" w:space="0" w:color="auto"/>
            <w:bottom w:val="none" w:sz="0" w:space="0" w:color="auto"/>
            <w:right w:val="none" w:sz="0" w:space="0" w:color="auto"/>
          </w:divBdr>
        </w:div>
      </w:divsChild>
    </w:div>
    <w:div w:id="257368043">
      <w:bodyDiv w:val="1"/>
      <w:marLeft w:val="0"/>
      <w:marRight w:val="0"/>
      <w:marTop w:val="0"/>
      <w:marBottom w:val="0"/>
      <w:divBdr>
        <w:top w:val="none" w:sz="0" w:space="0" w:color="auto"/>
        <w:left w:val="none" w:sz="0" w:space="0" w:color="auto"/>
        <w:bottom w:val="none" w:sz="0" w:space="0" w:color="auto"/>
        <w:right w:val="none" w:sz="0" w:space="0" w:color="auto"/>
      </w:divBdr>
      <w:divsChild>
        <w:div w:id="2042169699">
          <w:marLeft w:val="0"/>
          <w:marRight w:val="0"/>
          <w:marTop w:val="0"/>
          <w:marBottom w:val="0"/>
          <w:divBdr>
            <w:top w:val="none" w:sz="0" w:space="0" w:color="auto"/>
            <w:left w:val="none" w:sz="0" w:space="0" w:color="auto"/>
            <w:bottom w:val="none" w:sz="0" w:space="0" w:color="auto"/>
            <w:right w:val="none" w:sz="0" w:space="0" w:color="auto"/>
          </w:divBdr>
        </w:div>
        <w:div w:id="396558982">
          <w:marLeft w:val="0"/>
          <w:marRight w:val="0"/>
          <w:marTop w:val="0"/>
          <w:marBottom w:val="0"/>
          <w:divBdr>
            <w:top w:val="none" w:sz="0" w:space="0" w:color="auto"/>
            <w:left w:val="none" w:sz="0" w:space="0" w:color="auto"/>
            <w:bottom w:val="none" w:sz="0" w:space="0" w:color="auto"/>
            <w:right w:val="none" w:sz="0" w:space="0" w:color="auto"/>
          </w:divBdr>
        </w:div>
        <w:div w:id="1305428649">
          <w:marLeft w:val="0"/>
          <w:marRight w:val="0"/>
          <w:marTop w:val="0"/>
          <w:marBottom w:val="0"/>
          <w:divBdr>
            <w:top w:val="none" w:sz="0" w:space="0" w:color="auto"/>
            <w:left w:val="none" w:sz="0" w:space="0" w:color="auto"/>
            <w:bottom w:val="none" w:sz="0" w:space="0" w:color="auto"/>
            <w:right w:val="none" w:sz="0" w:space="0" w:color="auto"/>
          </w:divBdr>
        </w:div>
        <w:div w:id="1697148671">
          <w:marLeft w:val="0"/>
          <w:marRight w:val="0"/>
          <w:marTop w:val="0"/>
          <w:marBottom w:val="0"/>
          <w:divBdr>
            <w:top w:val="none" w:sz="0" w:space="0" w:color="auto"/>
            <w:left w:val="none" w:sz="0" w:space="0" w:color="auto"/>
            <w:bottom w:val="none" w:sz="0" w:space="0" w:color="auto"/>
            <w:right w:val="none" w:sz="0" w:space="0" w:color="auto"/>
          </w:divBdr>
        </w:div>
        <w:div w:id="1452094080">
          <w:marLeft w:val="0"/>
          <w:marRight w:val="0"/>
          <w:marTop w:val="0"/>
          <w:marBottom w:val="0"/>
          <w:divBdr>
            <w:top w:val="none" w:sz="0" w:space="0" w:color="auto"/>
            <w:left w:val="none" w:sz="0" w:space="0" w:color="auto"/>
            <w:bottom w:val="none" w:sz="0" w:space="0" w:color="auto"/>
            <w:right w:val="none" w:sz="0" w:space="0" w:color="auto"/>
          </w:divBdr>
        </w:div>
        <w:div w:id="1646396382">
          <w:marLeft w:val="0"/>
          <w:marRight w:val="0"/>
          <w:marTop w:val="0"/>
          <w:marBottom w:val="0"/>
          <w:divBdr>
            <w:top w:val="none" w:sz="0" w:space="0" w:color="auto"/>
            <w:left w:val="none" w:sz="0" w:space="0" w:color="auto"/>
            <w:bottom w:val="none" w:sz="0" w:space="0" w:color="auto"/>
            <w:right w:val="none" w:sz="0" w:space="0" w:color="auto"/>
          </w:divBdr>
        </w:div>
        <w:div w:id="1991715568">
          <w:marLeft w:val="0"/>
          <w:marRight w:val="0"/>
          <w:marTop w:val="0"/>
          <w:marBottom w:val="0"/>
          <w:divBdr>
            <w:top w:val="none" w:sz="0" w:space="0" w:color="auto"/>
            <w:left w:val="none" w:sz="0" w:space="0" w:color="auto"/>
            <w:bottom w:val="none" w:sz="0" w:space="0" w:color="auto"/>
            <w:right w:val="none" w:sz="0" w:space="0" w:color="auto"/>
          </w:divBdr>
        </w:div>
        <w:div w:id="1388332409">
          <w:marLeft w:val="0"/>
          <w:marRight w:val="0"/>
          <w:marTop w:val="0"/>
          <w:marBottom w:val="0"/>
          <w:divBdr>
            <w:top w:val="none" w:sz="0" w:space="0" w:color="auto"/>
            <w:left w:val="none" w:sz="0" w:space="0" w:color="auto"/>
            <w:bottom w:val="none" w:sz="0" w:space="0" w:color="auto"/>
            <w:right w:val="none" w:sz="0" w:space="0" w:color="auto"/>
          </w:divBdr>
        </w:div>
        <w:div w:id="1319726878">
          <w:marLeft w:val="0"/>
          <w:marRight w:val="0"/>
          <w:marTop w:val="0"/>
          <w:marBottom w:val="0"/>
          <w:divBdr>
            <w:top w:val="none" w:sz="0" w:space="0" w:color="auto"/>
            <w:left w:val="none" w:sz="0" w:space="0" w:color="auto"/>
            <w:bottom w:val="none" w:sz="0" w:space="0" w:color="auto"/>
            <w:right w:val="none" w:sz="0" w:space="0" w:color="auto"/>
          </w:divBdr>
        </w:div>
        <w:div w:id="1957642301">
          <w:marLeft w:val="0"/>
          <w:marRight w:val="0"/>
          <w:marTop w:val="0"/>
          <w:marBottom w:val="0"/>
          <w:divBdr>
            <w:top w:val="none" w:sz="0" w:space="0" w:color="auto"/>
            <w:left w:val="none" w:sz="0" w:space="0" w:color="auto"/>
            <w:bottom w:val="none" w:sz="0" w:space="0" w:color="auto"/>
            <w:right w:val="none" w:sz="0" w:space="0" w:color="auto"/>
          </w:divBdr>
        </w:div>
      </w:divsChild>
    </w:div>
    <w:div w:id="258754749">
      <w:bodyDiv w:val="1"/>
      <w:marLeft w:val="0"/>
      <w:marRight w:val="0"/>
      <w:marTop w:val="0"/>
      <w:marBottom w:val="0"/>
      <w:divBdr>
        <w:top w:val="none" w:sz="0" w:space="0" w:color="auto"/>
        <w:left w:val="none" w:sz="0" w:space="0" w:color="auto"/>
        <w:bottom w:val="none" w:sz="0" w:space="0" w:color="auto"/>
        <w:right w:val="none" w:sz="0" w:space="0" w:color="auto"/>
      </w:divBdr>
      <w:divsChild>
        <w:div w:id="1303269654">
          <w:marLeft w:val="0"/>
          <w:marRight w:val="0"/>
          <w:marTop w:val="0"/>
          <w:marBottom w:val="0"/>
          <w:divBdr>
            <w:top w:val="none" w:sz="0" w:space="0" w:color="auto"/>
            <w:left w:val="none" w:sz="0" w:space="0" w:color="auto"/>
            <w:bottom w:val="none" w:sz="0" w:space="0" w:color="auto"/>
            <w:right w:val="none" w:sz="0" w:space="0" w:color="auto"/>
          </w:divBdr>
        </w:div>
        <w:div w:id="1424764990">
          <w:marLeft w:val="0"/>
          <w:marRight w:val="0"/>
          <w:marTop w:val="0"/>
          <w:marBottom w:val="0"/>
          <w:divBdr>
            <w:top w:val="none" w:sz="0" w:space="0" w:color="auto"/>
            <w:left w:val="none" w:sz="0" w:space="0" w:color="auto"/>
            <w:bottom w:val="none" w:sz="0" w:space="0" w:color="auto"/>
            <w:right w:val="none" w:sz="0" w:space="0" w:color="auto"/>
          </w:divBdr>
        </w:div>
        <w:div w:id="1161458350">
          <w:marLeft w:val="0"/>
          <w:marRight w:val="0"/>
          <w:marTop w:val="0"/>
          <w:marBottom w:val="0"/>
          <w:divBdr>
            <w:top w:val="none" w:sz="0" w:space="0" w:color="auto"/>
            <w:left w:val="none" w:sz="0" w:space="0" w:color="auto"/>
            <w:bottom w:val="none" w:sz="0" w:space="0" w:color="auto"/>
            <w:right w:val="none" w:sz="0" w:space="0" w:color="auto"/>
          </w:divBdr>
        </w:div>
        <w:div w:id="605428280">
          <w:marLeft w:val="0"/>
          <w:marRight w:val="0"/>
          <w:marTop w:val="0"/>
          <w:marBottom w:val="0"/>
          <w:divBdr>
            <w:top w:val="none" w:sz="0" w:space="0" w:color="auto"/>
            <w:left w:val="none" w:sz="0" w:space="0" w:color="auto"/>
            <w:bottom w:val="none" w:sz="0" w:space="0" w:color="auto"/>
            <w:right w:val="none" w:sz="0" w:space="0" w:color="auto"/>
          </w:divBdr>
        </w:div>
        <w:div w:id="1740244825">
          <w:marLeft w:val="0"/>
          <w:marRight w:val="0"/>
          <w:marTop w:val="0"/>
          <w:marBottom w:val="0"/>
          <w:divBdr>
            <w:top w:val="none" w:sz="0" w:space="0" w:color="auto"/>
            <w:left w:val="none" w:sz="0" w:space="0" w:color="auto"/>
            <w:bottom w:val="none" w:sz="0" w:space="0" w:color="auto"/>
            <w:right w:val="none" w:sz="0" w:space="0" w:color="auto"/>
          </w:divBdr>
        </w:div>
        <w:div w:id="1802914482">
          <w:marLeft w:val="0"/>
          <w:marRight w:val="0"/>
          <w:marTop w:val="0"/>
          <w:marBottom w:val="0"/>
          <w:divBdr>
            <w:top w:val="none" w:sz="0" w:space="0" w:color="auto"/>
            <w:left w:val="none" w:sz="0" w:space="0" w:color="auto"/>
            <w:bottom w:val="none" w:sz="0" w:space="0" w:color="auto"/>
            <w:right w:val="none" w:sz="0" w:space="0" w:color="auto"/>
          </w:divBdr>
        </w:div>
        <w:div w:id="1008673655">
          <w:marLeft w:val="0"/>
          <w:marRight w:val="0"/>
          <w:marTop w:val="0"/>
          <w:marBottom w:val="0"/>
          <w:divBdr>
            <w:top w:val="none" w:sz="0" w:space="0" w:color="auto"/>
            <w:left w:val="none" w:sz="0" w:space="0" w:color="auto"/>
            <w:bottom w:val="none" w:sz="0" w:space="0" w:color="auto"/>
            <w:right w:val="none" w:sz="0" w:space="0" w:color="auto"/>
          </w:divBdr>
        </w:div>
        <w:div w:id="453911130">
          <w:marLeft w:val="0"/>
          <w:marRight w:val="0"/>
          <w:marTop w:val="0"/>
          <w:marBottom w:val="0"/>
          <w:divBdr>
            <w:top w:val="none" w:sz="0" w:space="0" w:color="auto"/>
            <w:left w:val="none" w:sz="0" w:space="0" w:color="auto"/>
            <w:bottom w:val="none" w:sz="0" w:space="0" w:color="auto"/>
            <w:right w:val="none" w:sz="0" w:space="0" w:color="auto"/>
          </w:divBdr>
        </w:div>
        <w:div w:id="1473206043">
          <w:marLeft w:val="0"/>
          <w:marRight w:val="0"/>
          <w:marTop w:val="0"/>
          <w:marBottom w:val="0"/>
          <w:divBdr>
            <w:top w:val="none" w:sz="0" w:space="0" w:color="auto"/>
            <w:left w:val="none" w:sz="0" w:space="0" w:color="auto"/>
            <w:bottom w:val="none" w:sz="0" w:space="0" w:color="auto"/>
            <w:right w:val="none" w:sz="0" w:space="0" w:color="auto"/>
          </w:divBdr>
        </w:div>
        <w:div w:id="1406412783">
          <w:marLeft w:val="0"/>
          <w:marRight w:val="0"/>
          <w:marTop w:val="0"/>
          <w:marBottom w:val="0"/>
          <w:divBdr>
            <w:top w:val="none" w:sz="0" w:space="0" w:color="auto"/>
            <w:left w:val="none" w:sz="0" w:space="0" w:color="auto"/>
            <w:bottom w:val="none" w:sz="0" w:space="0" w:color="auto"/>
            <w:right w:val="none" w:sz="0" w:space="0" w:color="auto"/>
          </w:divBdr>
        </w:div>
      </w:divsChild>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68126211">
      <w:bodyDiv w:val="1"/>
      <w:marLeft w:val="0"/>
      <w:marRight w:val="0"/>
      <w:marTop w:val="0"/>
      <w:marBottom w:val="0"/>
      <w:divBdr>
        <w:top w:val="none" w:sz="0" w:space="0" w:color="auto"/>
        <w:left w:val="none" w:sz="0" w:space="0" w:color="auto"/>
        <w:bottom w:val="none" w:sz="0" w:space="0" w:color="auto"/>
        <w:right w:val="none" w:sz="0" w:space="0" w:color="auto"/>
      </w:divBdr>
      <w:divsChild>
        <w:div w:id="128741087">
          <w:marLeft w:val="0"/>
          <w:marRight w:val="0"/>
          <w:marTop w:val="0"/>
          <w:marBottom w:val="0"/>
          <w:divBdr>
            <w:top w:val="none" w:sz="0" w:space="0" w:color="auto"/>
            <w:left w:val="none" w:sz="0" w:space="0" w:color="auto"/>
            <w:bottom w:val="none" w:sz="0" w:space="0" w:color="auto"/>
            <w:right w:val="none" w:sz="0" w:space="0" w:color="auto"/>
          </w:divBdr>
          <w:divsChild>
            <w:div w:id="145031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6564">
      <w:bodyDiv w:val="1"/>
      <w:marLeft w:val="0"/>
      <w:marRight w:val="0"/>
      <w:marTop w:val="0"/>
      <w:marBottom w:val="0"/>
      <w:divBdr>
        <w:top w:val="none" w:sz="0" w:space="0" w:color="auto"/>
        <w:left w:val="none" w:sz="0" w:space="0" w:color="auto"/>
        <w:bottom w:val="none" w:sz="0" w:space="0" w:color="auto"/>
        <w:right w:val="none" w:sz="0" w:space="0" w:color="auto"/>
      </w:divBdr>
      <w:divsChild>
        <w:div w:id="2044086241">
          <w:marLeft w:val="0"/>
          <w:marRight w:val="0"/>
          <w:marTop w:val="0"/>
          <w:marBottom w:val="0"/>
          <w:divBdr>
            <w:top w:val="none" w:sz="0" w:space="0" w:color="auto"/>
            <w:left w:val="none" w:sz="0" w:space="0" w:color="auto"/>
            <w:bottom w:val="none" w:sz="0" w:space="0" w:color="auto"/>
            <w:right w:val="none" w:sz="0" w:space="0" w:color="auto"/>
          </w:divBdr>
        </w:div>
        <w:div w:id="596443803">
          <w:marLeft w:val="0"/>
          <w:marRight w:val="0"/>
          <w:marTop w:val="0"/>
          <w:marBottom w:val="0"/>
          <w:divBdr>
            <w:top w:val="none" w:sz="0" w:space="0" w:color="auto"/>
            <w:left w:val="none" w:sz="0" w:space="0" w:color="auto"/>
            <w:bottom w:val="none" w:sz="0" w:space="0" w:color="auto"/>
            <w:right w:val="none" w:sz="0" w:space="0" w:color="auto"/>
          </w:divBdr>
        </w:div>
        <w:div w:id="1813058782">
          <w:marLeft w:val="0"/>
          <w:marRight w:val="0"/>
          <w:marTop w:val="0"/>
          <w:marBottom w:val="0"/>
          <w:divBdr>
            <w:top w:val="none" w:sz="0" w:space="0" w:color="auto"/>
            <w:left w:val="none" w:sz="0" w:space="0" w:color="auto"/>
            <w:bottom w:val="none" w:sz="0" w:space="0" w:color="auto"/>
            <w:right w:val="none" w:sz="0" w:space="0" w:color="auto"/>
          </w:divBdr>
        </w:div>
      </w:divsChild>
    </w:div>
    <w:div w:id="280573355">
      <w:bodyDiv w:val="1"/>
      <w:marLeft w:val="0"/>
      <w:marRight w:val="0"/>
      <w:marTop w:val="0"/>
      <w:marBottom w:val="0"/>
      <w:divBdr>
        <w:top w:val="none" w:sz="0" w:space="0" w:color="auto"/>
        <w:left w:val="none" w:sz="0" w:space="0" w:color="auto"/>
        <w:bottom w:val="none" w:sz="0" w:space="0" w:color="auto"/>
        <w:right w:val="none" w:sz="0" w:space="0" w:color="auto"/>
      </w:divBdr>
      <w:divsChild>
        <w:div w:id="332030240">
          <w:marLeft w:val="0"/>
          <w:marRight w:val="0"/>
          <w:marTop w:val="0"/>
          <w:marBottom w:val="0"/>
          <w:divBdr>
            <w:top w:val="none" w:sz="0" w:space="0" w:color="auto"/>
            <w:left w:val="none" w:sz="0" w:space="0" w:color="auto"/>
            <w:bottom w:val="none" w:sz="0" w:space="0" w:color="auto"/>
            <w:right w:val="none" w:sz="0" w:space="0" w:color="auto"/>
          </w:divBdr>
        </w:div>
        <w:div w:id="971712676">
          <w:marLeft w:val="0"/>
          <w:marRight w:val="0"/>
          <w:marTop w:val="0"/>
          <w:marBottom w:val="0"/>
          <w:divBdr>
            <w:top w:val="none" w:sz="0" w:space="0" w:color="auto"/>
            <w:left w:val="none" w:sz="0" w:space="0" w:color="auto"/>
            <w:bottom w:val="none" w:sz="0" w:space="0" w:color="auto"/>
            <w:right w:val="none" w:sz="0" w:space="0" w:color="auto"/>
          </w:divBdr>
        </w:div>
        <w:div w:id="627585311">
          <w:marLeft w:val="0"/>
          <w:marRight w:val="0"/>
          <w:marTop w:val="0"/>
          <w:marBottom w:val="0"/>
          <w:divBdr>
            <w:top w:val="none" w:sz="0" w:space="0" w:color="auto"/>
            <w:left w:val="none" w:sz="0" w:space="0" w:color="auto"/>
            <w:bottom w:val="none" w:sz="0" w:space="0" w:color="auto"/>
            <w:right w:val="none" w:sz="0" w:space="0" w:color="auto"/>
          </w:divBdr>
        </w:div>
        <w:div w:id="119307642">
          <w:marLeft w:val="0"/>
          <w:marRight w:val="0"/>
          <w:marTop w:val="0"/>
          <w:marBottom w:val="0"/>
          <w:divBdr>
            <w:top w:val="none" w:sz="0" w:space="0" w:color="auto"/>
            <w:left w:val="none" w:sz="0" w:space="0" w:color="auto"/>
            <w:bottom w:val="none" w:sz="0" w:space="0" w:color="auto"/>
            <w:right w:val="none" w:sz="0" w:space="0" w:color="auto"/>
          </w:divBdr>
        </w:div>
        <w:div w:id="1646351551">
          <w:marLeft w:val="0"/>
          <w:marRight w:val="0"/>
          <w:marTop w:val="0"/>
          <w:marBottom w:val="0"/>
          <w:divBdr>
            <w:top w:val="none" w:sz="0" w:space="0" w:color="auto"/>
            <w:left w:val="none" w:sz="0" w:space="0" w:color="auto"/>
            <w:bottom w:val="none" w:sz="0" w:space="0" w:color="auto"/>
            <w:right w:val="none" w:sz="0" w:space="0" w:color="auto"/>
          </w:divBdr>
        </w:div>
        <w:div w:id="1216625771">
          <w:marLeft w:val="0"/>
          <w:marRight w:val="0"/>
          <w:marTop w:val="0"/>
          <w:marBottom w:val="0"/>
          <w:divBdr>
            <w:top w:val="none" w:sz="0" w:space="0" w:color="auto"/>
            <w:left w:val="none" w:sz="0" w:space="0" w:color="auto"/>
            <w:bottom w:val="none" w:sz="0" w:space="0" w:color="auto"/>
            <w:right w:val="none" w:sz="0" w:space="0" w:color="auto"/>
          </w:divBdr>
        </w:div>
        <w:div w:id="1843397464">
          <w:marLeft w:val="0"/>
          <w:marRight w:val="0"/>
          <w:marTop w:val="0"/>
          <w:marBottom w:val="0"/>
          <w:divBdr>
            <w:top w:val="none" w:sz="0" w:space="0" w:color="auto"/>
            <w:left w:val="none" w:sz="0" w:space="0" w:color="auto"/>
            <w:bottom w:val="none" w:sz="0" w:space="0" w:color="auto"/>
            <w:right w:val="none" w:sz="0" w:space="0" w:color="auto"/>
          </w:divBdr>
        </w:div>
        <w:div w:id="1402289397">
          <w:marLeft w:val="0"/>
          <w:marRight w:val="0"/>
          <w:marTop w:val="0"/>
          <w:marBottom w:val="0"/>
          <w:divBdr>
            <w:top w:val="none" w:sz="0" w:space="0" w:color="auto"/>
            <w:left w:val="none" w:sz="0" w:space="0" w:color="auto"/>
            <w:bottom w:val="none" w:sz="0" w:space="0" w:color="auto"/>
            <w:right w:val="none" w:sz="0" w:space="0" w:color="auto"/>
          </w:divBdr>
        </w:div>
        <w:div w:id="598759797">
          <w:marLeft w:val="0"/>
          <w:marRight w:val="0"/>
          <w:marTop w:val="0"/>
          <w:marBottom w:val="0"/>
          <w:divBdr>
            <w:top w:val="none" w:sz="0" w:space="0" w:color="auto"/>
            <w:left w:val="none" w:sz="0" w:space="0" w:color="auto"/>
            <w:bottom w:val="none" w:sz="0" w:space="0" w:color="auto"/>
            <w:right w:val="none" w:sz="0" w:space="0" w:color="auto"/>
          </w:divBdr>
        </w:div>
        <w:div w:id="1830705936">
          <w:marLeft w:val="0"/>
          <w:marRight w:val="0"/>
          <w:marTop w:val="0"/>
          <w:marBottom w:val="0"/>
          <w:divBdr>
            <w:top w:val="none" w:sz="0" w:space="0" w:color="auto"/>
            <w:left w:val="none" w:sz="0" w:space="0" w:color="auto"/>
            <w:bottom w:val="none" w:sz="0" w:space="0" w:color="auto"/>
            <w:right w:val="none" w:sz="0" w:space="0" w:color="auto"/>
          </w:divBdr>
        </w:div>
      </w:divsChild>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05356952">
      <w:bodyDiv w:val="1"/>
      <w:marLeft w:val="0"/>
      <w:marRight w:val="0"/>
      <w:marTop w:val="0"/>
      <w:marBottom w:val="0"/>
      <w:divBdr>
        <w:top w:val="none" w:sz="0" w:space="0" w:color="auto"/>
        <w:left w:val="none" w:sz="0" w:space="0" w:color="auto"/>
        <w:bottom w:val="none" w:sz="0" w:space="0" w:color="auto"/>
        <w:right w:val="none" w:sz="0" w:space="0" w:color="auto"/>
      </w:divBdr>
    </w:div>
    <w:div w:id="311835359">
      <w:bodyDiv w:val="1"/>
      <w:marLeft w:val="0"/>
      <w:marRight w:val="0"/>
      <w:marTop w:val="0"/>
      <w:marBottom w:val="0"/>
      <w:divBdr>
        <w:top w:val="none" w:sz="0" w:space="0" w:color="auto"/>
        <w:left w:val="none" w:sz="0" w:space="0" w:color="auto"/>
        <w:bottom w:val="none" w:sz="0" w:space="0" w:color="auto"/>
        <w:right w:val="none" w:sz="0" w:space="0" w:color="auto"/>
      </w:divBdr>
      <w:divsChild>
        <w:div w:id="732698149">
          <w:marLeft w:val="0"/>
          <w:marRight w:val="0"/>
          <w:marTop w:val="0"/>
          <w:marBottom w:val="0"/>
          <w:divBdr>
            <w:top w:val="none" w:sz="0" w:space="0" w:color="auto"/>
            <w:left w:val="none" w:sz="0" w:space="0" w:color="auto"/>
            <w:bottom w:val="none" w:sz="0" w:space="0" w:color="auto"/>
            <w:right w:val="none" w:sz="0" w:space="0" w:color="auto"/>
          </w:divBdr>
        </w:div>
      </w:divsChild>
    </w:div>
    <w:div w:id="322244631">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35312">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60672462">
      <w:bodyDiv w:val="1"/>
      <w:marLeft w:val="0"/>
      <w:marRight w:val="0"/>
      <w:marTop w:val="0"/>
      <w:marBottom w:val="0"/>
      <w:divBdr>
        <w:top w:val="none" w:sz="0" w:space="0" w:color="auto"/>
        <w:left w:val="none" w:sz="0" w:space="0" w:color="auto"/>
        <w:bottom w:val="none" w:sz="0" w:space="0" w:color="auto"/>
        <w:right w:val="none" w:sz="0" w:space="0" w:color="auto"/>
      </w:divBdr>
      <w:divsChild>
        <w:div w:id="736586567">
          <w:marLeft w:val="0"/>
          <w:marRight w:val="0"/>
          <w:marTop w:val="0"/>
          <w:marBottom w:val="0"/>
          <w:divBdr>
            <w:top w:val="none" w:sz="0" w:space="0" w:color="auto"/>
            <w:left w:val="none" w:sz="0" w:space="0" w:color="auto"/>
            <w:bottom w:val="none" w:sz="0" w:space="0" w:color="auto"/>
            <w:right w:val="none" w:sz="0" w:space="0" w:color="auto"/>
          </w:divBdr>
        </w:div>
        <w:div w:id="893081736">
          <w:marLeft w:val="0"/>
          <w:marRight w:val="0"/>
          <w:marTop w:val="0"/>
          <w:marBottom w:val="0"/>
          <w:divBdr>
            <w:top w:val="none" w:sz="0" w:space="0" w:color="auto"/>
            <w:left w:val="none" w:sz="0" w:space="0" w:color="auto"/>
            <w:bottom w:val="none" w:sz="0" w:space="0" w:color="auto"/>
            <w:right w:val="none" w:sz="0" w:space="0" w:color="auto"/>
          </w:divBdr>
        </w:div>
        <w:div w:id="1978029347">
          <w:marLeft w:val="0"/>
          <w:marRight w:val="0"/>
          <w:marTop w:val="0"/>
          <w:marBottom w:val="0"/>
          <w:divBdr>
            <w:top w:val="none" w:sz="0" w:space="0" w:color="auto"/>
            <w:left w:val="none" w:sz="0" w:space="0" w:color="auto"/>
            <w:bottom w:val="none" w:sz="0" w:space="0" w:color="auto"/>
            <w:right w:val="none" w:sz="0" w:space="0" w:color="auto"/>
          </w:divBdr>
        </w:div>
        <w:div w:id="919827508">
          <w:marLeft w:val="0"/>
          <w:marRight w:val="0"/>
          <w:marTop w:val="0"/>
          <w:marBottom w:val="0"/>
          <w:divBdr>
            <w:top w:val="none" w:sz="0" w:space="0" w:color="auto"/>
            <w:left w:val="none" w:sz="0" w:space="0" w:color="auto"/>
            <w:bottom w:val="none" w:sz="0" w:space="0" w:color="auto"/>
            <w:right w:val="none" w:sz="0" w:space="0" w:color="auto"/>
          </w:divBdr>
        </w:div>
        <w:div w:id="559250973">
          <w:marLeft w:val="0"/>
          <w:marRight w:val="0"/>
          <w:marTop w:val="0"/>
          <w:marBottom w:val="0"/>
          <w:divBdr>
            <w:top w:val="none" w:sz="0" w:space="0" w:color="auto"/>
            <w:left w:val="none" w:sz="0" w:space="0" w:color="auto"/>
            <w:bottom w:val="none" w:sz="0" w:space="0" w:color="auto"/>
            <w:right w:val="none" w:sz="0" w:space="0" w:color="auto"/>
          </w:divBdr>
        </w:div>
        <w:div w:id="966282919">
          <w:marLeft w:val="0"/>
          <w:marRight w:val="0"/>
          <w:marTop w:val="0"/>
          <w:marBottom w:val="0"/>
          <w:divBdr>
            <w:top w:val="none" w:sz="0" w:space="0" w:color="auto"/>
            <w:left w:val="none" w:sz="0" w:space="0" w:color="auto"/>
            <w:bottom w:val="none" w:sz="0" w:space="0" w:color="auto"/>
            <w:right w:val="none" w:sz="0" w:space="0" w:color="auto"/>
          </w:divBdr>
        </w:div>
        <w:div w:id="50735414">
          <w:marLeft w:val="0"/>
          <w:marRight w:val="0"/>
          <w:marTop w:val="0"/>
          <w:marBottom w:val="0"/>
          <w:divBdr>
            <w:top w:val="none" w:sz="0" w:space="0" w:color="auto"/>
            <w:left w:val="none" w:sz="0" w:space="0" w:color="auto"/>
            <w:bottom w:val="none" w:sz="0" w:space="0" w:color="auto"/>
            <w:right w:val="none" w:sz="0" w:space="0" w:color="auto"/>
          </w:divBdr>
        </w:div>
      </w:divsChild>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25686247">
      <w:bodyDiv w:val="1"/>
      <w:marLeft w:val="0"/>
      <w:marRight w:val="0"/>
      <w:marTop w:val="0"/>
      <w:marBottom w:val="0"/>
      <w:divBdr>
        <w:top w:val="none" w:sz="0" w:space="0" w:color="auto"/>
        <w:left w:val="none" w:sz="0" w:space="0" w:color="auto"/>
        <w:bottom w:val="none" w:sz="0" w:space="0" w:color="auto"/>
        <w:right w:val="none" w:sz="0" w:space="0" w:color="auto"/>
      </w:divBdr>
    </w:div>
    <w:div w:id="454566532">
      <w:bodyDiv w:val="1"/>
      <w:marLeft w:val="0"/>
      <w:marRight w:val="0"/>
      <w:marTop w:val="0"/>
      <w:marBottom w:val="0"/>
      <w:divBdr>
        <w:top w:val="none" w:sz="0" w:space="0" w:color="auto"/>
        <w:left w:val="none" w:sz="0" w:space="0" w:color="auto"/>
        <w:bottom w:val="none" w:sz="0" w:space="0" w:color="auto"/>
        <w:right w:val="none" w:sz="0" w:space="0" w:color="auto"/>
      </w:divBdr>
      <w:divsChild>
        <w:div w:id="1159074814">
          <w:marLeft w:val="0"/>
          <w:marRight w:val="0"/>
          <w:marTop w:val="0"/>
          <w:marBottom w:val="0"/>
          <w:divBdr>
            <w:top w:val="none" w:sz="0" w:space="0" w:color="auto"/>
            <w:left w:val="none" w:sz="0" w:space="0" w:color="auto"/>
            <w:bottom w:val="none" w:sz="0" w:space="0" w:color="auto"/>
            <w:right w:val="none" w:sz="0" w:space="0" w:color="auto"/>
          </w:divBdr>
        </w:div>
        <w:div w:id="212087008">
          <w:marLeft w:val="0"/>
          <w:marRight w:val="0"/>
          <w:marTop w:val="0"/>
          <w:marBottom w:val="0"/>
          <w:divBdr>
            <w:top w:val="none" w:sz="0" w:space="0" w:color="auto"/>
            <w:left w:val="none" w:sz="0" w:space="0" w:color="auto"/>
            <w:bottom w:val="none" w:sz="0" w:space="0" w:color="auto"/>
            <w:right w:val="none" w:sz="0" w:space="0" w:color="auto"/>
          </w:divBdr>
        </w:div>
      </w:divsChild>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23060708">
      <w:bodyDiv w:val="1"/>
      <w:marLeft w:val="0"/>
      <w:marRight w:val="0"/>
      <w:marTop w:val="0"/>
      <w:marBottom w:val="0"/>
      <w:divBdr>
        <w:top w:val="none" w:sz="0" w:space="0" w:color="auto"/>
        <w:left w:val="none" w:sz="0" w:space="0" w:color="auto"/>
        <w:bottom w:val="none" w:sz="0" w:space="0" w:color="auto"/>
        <w:right w:val="none" w:sz="0" w:space="0" w:color="auto"/>
      </w:divBdr>
      <w:divsChild>
        <w:div w:id="2103843060">
          <w:marLeft w:val="0"/>
          <w:marRight w:val="0"/>
          <w:marTop w:val="0"/>
          <w:marBottom w:val="0"/>
          <w:divBdr>
            <w:top w:val="none" w:sz="0" w:space="0" w:color="auto"/>
            <w:left w:val="none" w:sz="0" w:space="0" w:color="auto"/>
            <w:bottom w:val="none" w:sz="0" w:space="0" w:color="auto"/>
            <w:right w:val="none" w:sz="0" w:space="0" w:color="auto"/>
          </w:divBdr>
        </w:div>
        <w:div w:id="1750421505">
          <w:marLeft w:val="0"/>
          <w:marRight w:val="0"/>
          <w:marTop w:val="0"/>
          <w:marBottom w:val="0"/>
          <w:divBdr>
            <w:top w:val="none" w:sz="0" w:space="0" w:color="auto"/>
            <w:left w:val="none" w:sz="0" w:space="0" w:color="auto"/>
            <w:bottom w:val="none" w:sz="0" w:space="0" w:color="auto"/>
            <w:right w:val="none" w:sz="0" w:space="0" w:color="auto"/>
          </w:divBdr>
        </w:div>
        <w:div w:id="1344941743">
          <w:marLeft w:val="0"/>
          <w:marRight w:val="0"/>
          <w:marTop w:val="0"/>
          <w:marBottom w:val="0"/>
          <w:divBdr>
            <w:top w:val="none" w:sz="0" w:space="0" w:color="auto"/>
            <w:left w:val="none" w:sz="0" w:space="0" w:color="auto"/>
            <w:bottom w:val="none" w:sz="0" w:space="0" w:color="auto"/>
            <w:right w:val="none" w:sz="0" w:space="0" w:color="auto"/>
          </w:divBdr>
        </w:div>
        <w:div w:id="271590178">
          <w:marLeft w:val="0"/>
          <w:marRight w:val="0"/>
          <w:marTop w:val="0"/>
          <w:marBottom w:val="0"/>
          <w:divBdr>
            <w:top w:val="none" w:sz="0" w:space="0" w:color="auto"/>
            <w:left w:val="none" w:sz="0" w:space="0" w:color="auto"/>
            <w:bottom w:val="none" w:sz="0" w:space="0" w:color="auto"/>
            <w:right w:val="none" w:sz="0" w:space="0" w:color="auto"/>
          </w:divBdr>
        </w:div>
        <w:div w:id="1782846411">
          <w:marLeft w:val="0"/>
          <w:marRight w:val="0"/>
          <w:marTop w:val="0"/>
          <w:marBottom w:val="0"/>
          <w:divBdr>
            <w:top w:val="none" w:sz="0" w:space="0" w:color="auto"/>
            <w:left w:val="none" w:sz="0" w:space="0" w:color="auto"/>
            <w:bottom w:val="none" w:sz="0" w:space="0" w:color="auto"/>
            <w:right w:val="none" w:sz="0" w:space="0" w:color="auto"/>
          </w:divBdr>
        </w:div>
        <w:div w:id="1920285415">
          <w:marLeft w:val="0"/>
          <w:marRight w:val="0"/>
          <w:marTop w:val="0"/>
          <w:marBottom w:val="0"/>
          <w:divBdr>
            <w:top w:val="none" w:sz="0" w:space="0" w:color="auto"/>
            <w:left w:val="none" w:sz="0" w:space="0" w:color="auto"/>
            <w:bottom w:val="none" w:sz="0" w:space="0" w:color="auto"/>
            <w:right w:val="none" w:sz="0" w:space="0" w:color="auto"/>
          </w:divBdr>
        </w:div>
        <w:div w:id="910388535">
          <w:marLeft w:val="0"/>
          <w:marRight w:val="0"/>
          <w:marTop w:val="0"/>
          <w:marBottom w:val="0"/>
          <w:divBdr>
            <w:top w:val="none" w:sz="0" w:space="0" w:color="auto"/>
            <w:left w:val="none" w:sz="0" w:space="0" w:color="auto"/>
            <w:bottom w:val="none" w:sz="0" w:space="0" w:color="auto"/>
            <w:right w:val="none" w:sz="0" w:space="0" w:color="auto"/>
          </w:divBdr>
        </w:div>
        <w:div w:id="236937115">
          <w:marLeft w:val="0"/>
          <w:marRight w:val="0"/>
          <w:marTop w:val="0"/>
          <w:marBottom w:val="0"/>
          <w:divBdr>
            <w:top w:val="none" w:sz="0" w:space="0" w:color="auto"/>
            <w:left w:val="none" w:sz="0" w:space="0" w:color="auto"/>
            <w:bottom w:val="none" w:sz="0" w:space="0" w:color="auto"/>
            <w:right w:val="none" w:sz="0" w:space="0" w:color="auto"/>
          </w:divBdr>
        </w:div>
        <w:div w:id="1361861436">
          <w:marLeft w:val="0"/>
          <w:marRight w:val="0"/>
          <w:marTop w:val="0"/>
          <w:marBottom w:val="0"/>
          <w:divBdr>
            <w:top w:val="none" w:sz="0" w:space="0" w:color="auto"/>
            <w:left w:val="none" w:sz="0" w:space="0" w:color="auto"/>
            <w:bottom w:val="none" w:sz="0" w:space="0" w:color="auto"/>
            <w:right w:val="none" w:sz="0" w:space="0" w:color="auto"/>
          </w:divBdr>
        </w:div>
        <w:div w:id="768811385">
          <w:marLeft w:val="0"/>
          <w:marRight w:val="0"/>
          <w:marTop w:val="0"/>
          <w:marBottom w:val="0"/>
          <w:divBdr>
            <w:top w:val="none" w:sz="0" w:space="0" w:color="auto"/>
            <w:left w:val="none" w:sz="0" w:space="0" w:color="auto"/>
            <w:bottom w:val="none" w:sz="0" w:space="0" w:color="auto"/>
            <w:right w:val="none" w:sz="0" w:space="0" w:color="auto"/>
          </w:divBdr>
        </w:div>
      </w:divsChild>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48955786">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7059723">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61280580">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2119760">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57603705">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035630">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0683404">
      <w:bodyDiv w:val="1"/>
      <w:marLeft w:val="0"/>
      <w:marRight w:val="0"/>
      <w:marTop w:val="0"/>
      <w:marBottom w:val="0"/>
      <w:divBdr>
        <w:top w:val="none" w:sz="0" w:space="0" w:color="auto"/>
        <w:left w:val="none" w:sz="0" w:space="0" w:color="auto"/>
        <w:bottom w:val="none" w:sz="0" w:space="0" w:color="auto"/>
        <w:right w:val="none" w:sz="0" w:space="0" w:color="auto"/>
      </w:divBdr>
      <w:divsChild>
        <w:div w:id="126096102">
          <w:marLeft w:val="0"/>
          <w:marRight w:val="0"/>
          <w:marTop w:val="0"/>
          <w:marBottom w:val="0"/>
          <w:divBdr>
            <w:top w:val="none" w:sz="0" w:space="0" w:color="auto"/>
            <w:left w:val="none" w:sz="0" w:space="0" w:color="auto"/>
            <w:bottom w:val="none" w:sz="0" w:space="0" w:color="auto"/>
            <w:right w:val="none" w:sz="0" w:space="0" w:color="auto"/>
          </w:divBdr>
        </w:div>
        <w:div w:id="304362165">
          <w:marLeft w:val="0"/>
          <w:marRight w:val="0"/>
          <w:marTop w:val="0"/>
          <w:marBottom w:val="0"/>
          <w:divBdr>
            <w:top w:val="none" w:sz="0" w:space="0" w:color="auto"/>
            <w:left w:val="none" w:sz="0" w:space="0" w:color="auto"/>
            <w:bottom w:val="none" w:sz="0" w:space="0" w:color="auto"/>
            <w:right w:val="none" w:sz="0" w:space="0" w:color="auto"/>
          </w:divBdr>
        </w:div>
        <w:div w:id="1918780903">
          <w:marLeft w:val="0"/>
          <w:marRight w:val="0"/>
          <w:marTop w:val="0"/>
          <w:marBottom w:val="0"/>
          <w:divBdr>
            <w:top w:val="none" w:sz="0" w:space="0" w:color="auto"/>
            <w:left w:val="none" w:sz="0" w:space="0" w:color="auto"/>
            <w:bottom w:val="none" w:sz="0" w:space="0" w:color="auto"/>
            <w:right w:val="none" w:sz="0" w:space="0" w:color="auto"/>
          </w:divBdr>
        </w:div>
        <w:div w:id="1505390388">
          <w:marLeft w:val="0"/>
          <w:marRight w:val="0"/>
          <w:marTop w:val="0"/>
          <w:marBottom w:val="0"/>
          <w:divBdr>
            <w:top w:val="none" w:sz="0" w:space="0" w:color="auto"/>
            <w:left w:val="none" w:sz="0" w:space="0" w:color="auto"/>
            <w:bottom w:val="none" w:sz="0" w:space="0" w:color="auto"/>
            <w:right w:val="none" w:sz="0" w:space="0" w:color="auto"/>
          </w:divBdr>
        </w:div>
        <w:div w:id="1294360330">
          <w:marLeft w:val="0"/>
          <w:marRight w:val="0"/>
          <w:marTop w:val="0"/>
          <w:marBottom w:val="0"/>
          <w:divBdr>
            <w:top w:val="none" w:sz="0" w:space="0" w:color="auto"/>
            <w:left w:val="none" w:sz="0" w:space="0" w:color="auto"/>
            <w:bottom w:val="none" w:sz="0" w:space="0" w:color="auto"/>
            <w:right w:val="none" w:sz="0" w:space="0" w:color="auto"/>
          </w:divBdr>
        </w:div>
        <w:div w:id="920336926">
          <w:marLeft w:val="0"/>
          <w:marRight w:val="0"/>
          <w:marTop w:val="0"/>
          <w:marBottom w:val="0"/>
          <w:divBdr>
            <w:top w:val="none" w:sz="0" w:space="0" w:color="auto"/>
            <w:left w:val="none" w:sz="0" w:space="0" w:color="auto"/>
            <w:bottom w:val="none" w:sz="0" w:space="0" w:color="auto"/>
            <w:right w:val="none" w:sz="0" w:space="0" w:color="auto"/>
          </w:divBdr>
        </w:div>
        <w:div w:id="760878823">
          <w:marLeft w:val="0"/>
          <w:marRight w:val="0"/>
          <w:marTop w:val="0"/>
          <w:marBottom w:val="0"/>
          <w:divBdr>
            <w:top w:val="none" w:sz="0" w:space="0" w:color="auto"/>
            <w:left w:val="none" w:sz="0" w:space="0" w:color="auto"/>
            <w:bottom w:val="none" w:sz="0" w:space="0" w:color="auto"/>
            <w:right w:val="none" w:sz="0" w:space="0" w:color="auto"/>
          </w:divBdr>
        </w:div>
      </w:divsChild>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57504128">
      <w:bodyDiv w:val="1"/>
      <w:marLeft w:val="0"/>
      <w:marRight w:val="0"/>
      <w:marTop w:val="0"/>
      <w:marBottom w:val="0"/>
      <w:divBdr>
        <w:top w:val="none" w:sz="0" w:space="0" w:color="auto"/>
        <w:left w:val="none" w:sz="0" w:space="0" w:color="auto"/>
        <w:bottom w:val="none" w:sz="0" w:space="0" w:color="auto"/>
        <w:right w:val="none" w:sz="0" w:space="0" w:color="auto"/>
      </w:divBdr>
      <w:divsChild>
        <w:div w:id="866600827">
          <w:marLeft w:val="0"/>
          <w:marRight w:val="0"/>
          <w:marTop w:val="0"/>
          <w:marBottom w:val="0"/>
          <w:divBdr>
            <w:top w:val="none" w:sz="0" w:space="0" w:color="auto"/>
            <w:left w:val="none" w:sz="0" w:space="0" w:color="auto"/>
            <w:bottom w:val="none" w:sz="0" w:space="0" w:color="auto"/>
            <w:right w:val="none" w:sz="0" w:space="0" w:color="auto"/>
          </w:divBdr>
        </w:div>
        <w:div w:id="1730683922">
          <w:marLeft w:val="0"/>
          <w:marRight w:val="0"/>
          <w:marTop w:val="0"/>
          <w:marBottom w:val="0"/>
          <w:divBdr>
            <w:top w:val="none" w:sz="0" w:space="0" w:color="auto"/>
            <w:left w:val="none" w:sz="0" w:space="0" w:color="auto"/>
            <w:bottom w:val="none" w:sz="0" w:space="0" w:color="auto"/>
            <w:right w:val="none" w:sz="0" w:space="0" w:color="auto"/>
          </w:divBdr>
        </w:div>
        <w:div w:id="1815675841">
          <w:marLeft w:val="0"/>
          <w:marRight w:val="0"/>
          <w:marTop w:val="0"/>
          <w:marBottom w:val="0"/>
          <w:divBdr>
            <w:top w:val="none" w:sz="0" w:space="0" w:color="auto"/>
            <w:left w:val="none" w:sz="0" w:space="0" w:color="auto"/>
            <w:bottom w:val="none" w:sz="0" w:space="0" w:color="auto"/>
            <w:right w:val="none" w:sz="0" w:space="0" w:color="auto"/>
          </w:divBdr>
        </w:div>
        <w:div w:id="215898763">
          <w:marLeft w:val="0"/>
          <w:marRight w:val="0"/>
          <w:marTop w:val="0"/>
          <w:marBottom w:val="0"/>
          <w:divBdr>
            <w:top w:val="none" w:sz="0" w:space="0" w:color="auto"/>
            <w:left w:val="none" w:sz="0" w:space="0" w:color="auto"/>
            <w:bottom w:val="none" w:sz="0" w:space="0" w:color="auto"/>
            <w:right w:val="none" w:sz="0" w:space="0" w:color="auto"/>
          </w:divBdr>
        </w:div>
        <w:div w:id="680202992">
          <w:marLeft w:val="0"/>
          <w:marRight w:val="0"/>
          <w:marTop w:val="0"/>
          <w:marBottom w:val="0"/>
          <w:divBdr>
            <w:top w:val="none" w:sz="0" w:space="0" w:color="auto"/>
            <w:left w:val="none" w:sz="0" w:space="0" w:color="auto"/>
            <w:bottom w:val="none" w:sz="0" w:space="0" w:color="auto"/>
            <w:right w:val="none" w:sz="0" w:space="0" w:color="auto"/>
          </w:divBdr>
        </w:div>
        <w:div w:id="552884476">
          <w:marLeft w:val="0"/>
          <w:marRight w:val="0"/>
          <w:marTop w:val="0"/>
          <w:marBottom w:val="0"/>
          <w:divBdr>
            <w:top w:val="none" w:sz="0" w:space="0" w:color="auto"/>
            <w:left w:val="none" w:sz="0" w:space="0" w:color="auto"/>
            <w:bottom w:val="none" w:sz="0" w:space="0" w:color="auto"/>
            <w:right w:val="none" w:sz="0" w:space="0" w:color="auto"/>
          </w:divBdr>
        </w:div>
        <w:div w:id="1767117643">
          <w:marLeft w:val="0"/>
          <w:marRight w:val="0"/>
          <w:marTop w:val="0"/>
          <w:marBottom w:val="0"/>
          <w:divBdr>
            <w:top w:val="none" w:sz="0" w:space="0" w:color="auto"/>
            <w:left w:val="none" w:sz="0" w:space="0" w:color="auto"/>
            <w:bottom w:val="none" w:sz="0" w:space="0" w:color="auto"/>
            <w:right w:val="none" w:sz="0" w:space="0" w:color="auto"/>
          </w:divBdr>
        </w:div>
        <w:div w:id="568463991">
          <w:marLeft w:val="0"/>
          <w:marRight w:val="0"/>
          <w:marTop w:val="0"/>
          <w:marBottom w:val="0"/>
          <w:divBdr>
            <w:top w:val="none" w:sz="0" w:space="0" w:color="auto"/>
            <w:left w:val="none" w:sz="0" w:space="0" w:color="auto"/>
            <w:bottom w:val="none" w:sz="0" w:space="0" w:color="auto"/>
            <w:right w:val="none" w:sz="0" w:space="0" w:color="auto"/>
          </w:divBdr>
        </w:div>
        <w:div w:id="1622766218">
          <w:marLeft w:val="0"/>
          <w:marRight w:val="0"/>
          <w:marTop w:val="0"/>
          <w:marBottom w:val="0"/>
          <w:divBdr>
            <w:top w:val="none" w:sz="0" w:space="0" w:color="auto"/>
            <w:left w:val="none" w:sz="0" w:space="0" w:color="auto"/>
            <w:bottom w:val="none" w:sz="0" w:space="0" w:color="auto"/>
            <w:right w:val="none" w:sz="0" w:space="0" w:color="auto"/>
          </w:divBdr>
        </w:div>
      </w:divsChild>
    </w:div>
    <w:div w:id="885529207">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894438922">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46232620">
      <w:bodyDiv w:val="1"/>
      <w:marLeft w:val="0"/>
      <w:marRight w:val="0"/>
      <w:marTop w:val="0"/>
      <w:marBottom w:val="0"/>
      <w:divBdr>
        <w:top w:val="none" w:sz="0" w:space="0" w:color="auto"/>
        <w:left w:val="none" w:sz="0" w:space="0" w:color="auto"/>
        <w:bottom w:val="none" w:sz="0" w:space="0" w:color="auto"/>
        <w:right w:val="none" w:sz="0" w:space="0" w:color="auto"/>
      </w:divBdr>
      <w:divsChild>
        <w:div w:id="1326712921">
          <w:marLeft w:val="0"/>
          <w:marRight w:val="0"/>
          <w:marTop w:val="600"/>
          <w:marBottom w:val="0"/>
          <w:divBdr>
            <w:top w:val="none" w:sz="0" w:space="0" w:color="auto"/>
            <w:left w:val="none" w:sz="0" w:space="0" w:color="auto"/>
            <w:bottom w:val="none" w:sz="0" w:space="0" w:color="auto"/>
            <w:right w:val="none" w:sz="0" w:space="0" w:color="auto"/>
          </w:divBdr>
          <w:divsChild>
            <w:div w:id="906963531">
              <w:marLeft w:val="0"/>
              <w:marRight w:val="0"/>
              <w:marTop w:val="525"/>
              <w:marBottom w:val="375"/>
              <w:divBdr>
                <w:top w:val="none" w:sz="0" w:space="0" w:color="auto"/>
                <w:left w:val="none" w:sz="0" w:space="0" w:color="auto"/>
                <w:bottom w:val="none" w:sz="0" w:space="0" w:color="auto"/>
                <w:right w:val="none" w:sz="0" w:space="0" w:color="auto"/>
              </w:divBdr>
            </w:div>
            <w:div w:id="120809471">
              <w:marLeft w:val="0"/>
              <w:marRight w:val="0"/>
              <w:marTop w:val="0"/>
              <w:marBottom w:val="0"/>
              <w:divBdr>
                <w:top w:val="none" w:sz="0" w:space="0" w:color="auto"/>
                <w:left w:val="none" w:sz="0" w:space="0" w:color="auto"/>
                <w:bottom w:val="none" w:sz="0" w:space="0" w:color="auto"/>
                <w:right w:val="none" w:sz="0" w:space="0" w:color="auto"/>
              </w:divBdr>
              <w:divsChild>
                <w:div w:id="427969860">
                  <w:marLeft w:val="0"/>
                  <w:marRight w:val="0"/>
                  <w:marTop w:val="0"/>
                  <w:marBottom w:val="0"/>
                  <w:divBdr>
                    <w:top w:val="none" w:sz="0" w:space="0" w:color="auto"/>
                    <w:left w:val="none" w:sz="0" w:space="0" w:color="auto"/>
                    <w:bottom w:val="none" w:sz="0" w:space="0" w:color="auto"/>
                    <w:right w:val="none" w:sz="0" w:space="0" w:color="auto"/>
                  </w:divBdr>
                </w:div>
                <w:div w:id="1063217497">
                  <w:marLeft w:val="0"/>
                  <w:marRight w:val="0"/>
                  <w:marTop w:val="0"/>
                  <w:marBottom w:val="0"/>
                  <w:divBdr>
                    <w:top w:val="none" w:sz="0" w:space="0" w:color="auto"/>
                    <w:left w:val="none" w:sz="0" w:space="0" w:color="auto"/>
                    <w:bottom w:val="none" w:sz="0" w:space="0" w:color="auto"/>
                    <w:right w:val="none" w:sz="0" w:space="0" w:color="auto"/>
                  </w:divBdr>
                </w:div>
                <w:div w:id="893199809">
                  <w:marLeft w:val="0"/>
                  <w:marRight w:val="0"/>
                  <w:marTop w:val="0"/>
                  <w:marBottom w:val="0"/>
                  <w:divBdr>
                    <w:top w:val="none" w:sz="0" w:space="0" w:color="auto"/>
                    <w:left w:val="none" w:sz="0" w:space="0" w:color="auto"/>
                    <w:bottom w:val="none" w:sz="0" w:space="0" w:color="auto"/>
                    <w:right w:val="none" w:sz="0" w:space="0" w:color="auto"/>
                  </w:divBdr>
                </w:div>
                <w:div w:id="1959212727">
                  <w:marLeft w:val="0"/>
                  <w:marRight w:val="0"/>
                  <w:marTop w:val="0"/>
                  <w:marBottom w:val="0"/>
                  <w:divBdr>
                    <w:top w:val="none" w:sz="0" w:space="0" w:color="auto"/>
                    <w:left w:val="none" w:sz="0" w:space="0" w:color="auto"/>
                    <w:bottom w:val="none" w:sz="0" w:space="0" w:color="auto"/>
                    <w:right w:val="none" w:sz="0" w:space="0" w:color="auto"/>
                  </w:divBdr>
                </w:div>
                <w:div w:id="465202773">
                  <w:marLeft w:val="0"/>
                  <w:marRight w:val="0"/>
                  <w:marTop w:val="0"/>
                  <w:marBottom w:val="0"/>
                  <w:divBdr>
                    <w:top w:val="none" w:sz="0" w:space="0" w:color="auto"/>
                    <w:left w:val="none" w:sz="0" w:space="0" w:color="auto"/>
                    <w:bottom w:val="none" w:sz="0" w:space="0" w:color="auto"/>
                    <w:right w:val="none" w:sz="0" w:space="0" w:color="auto"/>
                  </w:divBdr>
                </w:div>
                <w:div w:id="1442217657">
                  <w:marLeft w:val="0"/>
                  <w:marRight w:val="0"/>
                  <w:marTop w:val="0"/>
                  <w:marBottom w:val="0"/>
                  <w:divBdr>
                    <w:top w:val="none" w:sz="0" w:space="0" w:color="auto"/>
                    <w:left w:val="none" w:sz="0" w:space="0" w:color="auto"/>
                    <w:bottom w:val="none" w:sz="0" w:space="0" w:color="auto"/>
                    <w:right w:val="none" w:sz="0" w:space="0" w:color="auto"/>
                  </w:divBdr>
                </w:div>
                <w:div w:id="465241280">
                  <w:marLeft w:val="0"/>
                  <w:marRight w:val="0"/>
                  <w:marTop w:val="0"/>
                  <w:marBottom w:val="0"/>
                  <w:divBdr>
                    <w:top w:val="none" w:sz="0" w:space="0" w:color="auto"/>
                    <w:left w:val="none" w:sz="0" w:space="0" w:color="auto"/>
                    <w:bottom w:val="none" w:sz="0" w:space="0" w:color="auto"/>
                    <w:right w:val="none" w:sz="0" w:space="0" w:color="auto"/>
                  </w:divBdr>
                </w:div>
                <w:div w:id="1328291485">
                  <w:marLeft w:val="0"/>
                  <w:marRight w:val="0"/>
                  <w:marTop w:val="0"/>
                  <w:marBottom w:val="0"/>
                  <w:divBdr>
                    <w:top w:val="none" w:sz="0" w:space="0" w:color="auto"/>
                    <w:left w:val="none" w:sz="0" w:space="0" w:color="auto"/>
                    <w:bottom w:val="none" w:sz="0" w:space="0" w:color="auto"/>
                    <w:right w:val="none" w:sz="0" w:space="0" w:color="auto"/>
                  </w:divBdr>
                </w:div>
                <w:div w:id="40174428">
                  <w:marLeft w:val="0"/>
                  <w:marRight w:val="0"/>
                  <w:marTop w:val="0"/>
                  <w:marBottom w:val="0"/>
                  <w:divBdr>
                    <w:top w:val="none" w:sz="0" w:space="0" w:color="auto"/>
                    <w:left w:val="none" w:sz="0" w:space="0" w:color="auto"/>
                    <w:bottom w:val="none" w:sz="0" w:space="0" w:color="auto"/>
                    <w:right w:val="none" w:sz="0" w:space="0" w:color="auto"/>
                  </w:divBdr>
                </w:div>
                <w:div w:id="1582641236">
                  <w:marLeft w:val="0"/>
                  <w:marRight w:val="0"/>
                  <w:marTop w:val="0"/>
                  <w:marBottom w:val="0"/>
                  <w:divBdr>
                    <w:top w:val="none" w:sz="0" w:space="0" w:color="auto"/>
                    <w:left w:val="none" w:sz="0" w:space="0" w:color="auto"/>
                    <w:bottom w:val="none" w:sz="0" w:space="0" w:color="auto"/>
                    <w:right w:val="none" w:sz="0" w:space="0" w:color="auto"/>
                  </w:divBdr>
                </w:div>
                <w:div w:id="231963477">
                  <w:marLeft w:val="0"/>
                  <w:marRight w:val="0"/>
                  <w:marTop w:val="0"/>
                  <w:marBottom w:val="0"/>
                  <w:divBdr>
                    <w:top w:val="none" w:sz="0" w:space="0" w:color="auto"/>
                    <w:left w:val="none" w:sz="0" w:space="0" w:color="auto"/>
                    <w:bottom w:val="none" w:sz="0" w:space="0" w:color="auto"/>
                    <w:right w:val="none" w:sz="0" w:space="0" w:color="auto"/>
                  </w:divBdr>
                </w:div>
                <w:div w:id="698623229">
                  <w:marLeft w:val="0"/>
                  <w:marRight w:val="0"/>
                  <w:marTop w:val="0"/>
                  <w:marBottom w:val="0"/>
                  <w:divBdr>
                    <w:top w:val="none" w:sz="0" w:space="0" w:color="auto"/>
                    <w:left w:val="none" w:sz="0" w:space="0" w:color="auto"/>
                    <w:bottom w:val="none" w:sz="0" w:space="0" w:color="auto"/>
                    <w:right w:val="none" w:sz="0" w:space="0" w:color="auto"/>
                  </w:divBdr>
                </w:div>
                <w:div w:id="346559753">
                  <w:marLeft w:val="0"/>
                  <w:marRight w:val="0"/>
                  <w:marTop w:val="0"/>
                  <w:marBottom w:val="0"/>
                  <w:divBdr>
                    <w:top w:val="none" w:sz="0" w:space="0" w:color="auto"/>
                    <w:left w:val="none" w:sz="0" w:space="0" w:color="auto"/>
                    <w:bottom w:val="none" w:sz="0" w:space="0" w:color="auto"/>
                    <w:right w:val="none" w:sz="0" w:space="0" w:color="auto"/>
                  </w:divBdr>
                </w:div>
              </w:divsChild>
            </w:div>
            <w:div w:id="994339326">
              <w:marLeft w:val="0"/>
              <w:marRight w:val="0"/>
              <w:marTop w:val="525"/>
              <w:marBottom w:val="0"/>
              <w:divBdr>
                <w:top w:val="none" w:sz="0" w:space="0" w:color="auto"/>
                <w:left w:val="none" w:sz="0" w:space="0" w:color="auto"/>
                <w:bottom w:val="none" w:sz="0" w:space="0" w:color="auto"/>
                <w:right w:val="none" w:sz="0" w:space="0" w:color="auto"/>
              </w:divBdr>
            </w:div>
            <w:div w:id="1473979382">
              <w:marLeft w:val="0"/>
              <w:marRight w:val="0"/>
              <w:marTop w:val="0"/>
              <w:marBottom w:val="0"/>
              <w:divBdr>
                <w:top w:val="none" w:sz="0" w:space="0" w:color="auto"/>
                <w:left w:val="none" w:sz="0" w:space="0" w:color="auto"/>
                <w:bottom w:val="none" w:sz="0" w:space="0" w:color="auto"/>
                <w:right w:val="none" w:sz="0" w:space="0" w:color="auto"/>
              </w:divBdr>
            </w:div>
            <w:div w:id="565839515">
              <w:marLeft w:val="0"/>
              <w:marRight w:val="0"/>
              <w:marTop w:val="0"/>
              <w:marBottom w:val="0"/>
              <w:divBdr>
                <w:top w:val="none" w:sz="0" w:space="0" w:color="auto"/>
                <w:left w:val="none" w:sz="0" w:space="0" w:color="auto"/>
                <w:bottom w:val="none" w:sz="0" w:space="0" w:color="auto"/>
                <w:right w:val="none" w:sz="0" w:space="0" w:color="auto"/>
              </w:divBdr>
            </w:div>
            <w:div w:id="724724309">
              <w:marLeft w:val="0"/>
              <w:marRight w:val="0"/>
              <w:marTop w:val="0"/>
              <w:marBottom w:val="0"/>
              <w:divBdr>
                <w:top w:val="none" w:sz="0" w:space="0" w:color="auto"/>
                <w:left w:val="none" w:sz="0" w:space="0" w:color="auto"/>
                <w:bottom w:val="none" w:sz="0" w:space="0" w:color="auto"/>
                <w:right w:val="none" w:sz="0" w:space="0" w:color="auto"/>
              </w:divBdr>
            </w:div>
            <w:div w:id="1529484164">
              <w:marLeft w:val="0"/>
              <w:marRight w:val="0"/>
              <w:marTop w:val="525"/>
              <w:marBottom w:val="225"/>
              <w:divBdr>
                <w:top w:val="none" w:sz="0" w:space="0" w:color="auto"/>
                <w:left w:val="none" w:sz="0" w:space="0" w:color="auto"/>
                <w:bottom w:val="none" w:sz="0" w:space="0" w:color="auto"/>
                <w:right w:val="none" w:sz="0" w:space="0" w:color="auto"/>
              </w:divBdr>
            </w:div>
            <w:div w:id="575358656">
              <w:marLeft w:val="0"/>
              <w:marRight w:val="0"/>
              <w:marTop w:val="0"/>
              <w:marBottom w:val="0"/>
              <w:divBdr>
                <w:top w:val="none" w:sz="0" w:space="0" w:color="auto"/>
                <w:left w:val="none" w:sz="0" w:space="0" w:color="auto"/>
                <w:bottom w:val="none" w:sz="0" w:space="0" w:color="auto"/>
                <w:right w:val="none" w:sz="0" w:space="0" w:color="auto"/>
              </w:divBdr>
              <w:divsChild>
                <w:div w:id="428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6180">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401246">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14530045">
      <w:bodyDiv w:val="1"/>
      <w:marLeft w:val="0"/>
      <w:marRight w:val="0"/>
      <w:marTop w:val="0"/>
      <w:marBottom w:val="0"/>
      <w:divBdr>
        <w:top w:val="none" w:sz="0" w:space="0" w:color="auto"/>
        <w:left w:val="none" w:sz="0" w:space="0" w:color="auto"/>
        <w:bottom w:val="none" w:sz="0" w:space="0" w:color="auto"/>
        <w:right w:val="none" w:sz="0" w:space="0" w:color="auto"/>
      </w:divBdr>
      <w:divsChild>
        <w:div w:id="1156803660">
          <w:marLeft w:val="0"/>
          <w:marRight w:val="0"/>
          <w:marTop w:val="0"/>
          <w:marBottom w:val="0"/>
          <w:divBdr>
            <w:top w:val="none" w:sz="0" w:space="0" w:color="auto"/>
            <w:left w:val="none" w:sz="0" w:space="0" w:color="auto"/>
            <w:bottom w:val="none" w:sz="0" w:space="0" w:color="auto"/>
            <w:right w:val="none" w:sz="0" w:space="0" w:color="auto"/>
          </w:divBdr>
        </w:div>
        <w:div w:id="1461268923">
          <w:marLeft w:val="0"/>
          <w:marRight w:val="0"/>
          <w:marTop w:val="0"/>
          <w:marBottom w:val="0"/>
          <w:divBdr>
            <w:top w:val="none" w:sz="0" w:space="0" w:color="auto"/>
            <w:left w:val="none" w:sz="0" w:space="0" w:color="auto"/>
            <w:bottom w:val="none" w:sz="0" w:space="0" w:color="auto"/>
            <w:right w:val="none" w:sz="0" w:space="0" w:color="auto"/>
          </w:divBdr>
        </w:div>
        <w:div w:id="2055229724">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32532993">
      <w:bodyDiv w:val="1"/>
      <w:marLeft w:val="0"/>
      <w:marRight w:val="0"/>
      <w:marTop w:val="0"/>
      <w:marBottom w:val="0"/>
      <w:divBdr>
        <w:top w:val="none" w:sz="0" w:space="0" w:color="auto"/>
        <w:left w:val="none" w:sz="0" w:space="0" w:color="auto"/>
        <w:bottom w:val="none" w:sz="0" w:space="0" w:color="auto"/>
        <w:right w:val="none" w:sz="0" w:space="0" w:color="auto"/>
      </w:divBdr>
    </w:div>
    <w:div w:id="1035348976">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0806815">
      <w:bodyDiv w:val="1"/>
      <w:marLeft w:val="0"/>
      <w:marRight w:val="0"/>
      <w:marTop w:val="0"/>
      <w:marBottom w:val="0"/>
      <w:divBdr>
        <w:top w:val="none" w:sz="0" w:space="0" w:color="auto"/>
        <w:left w:val="none" w:sz="0" w:space="0" w:color="auto"/>
        <w:bottom w:val="none" w:sz="0" w:space="0" w:color="auto"/>
        <w:right w:val="none" w:sz="0" w:space="0" w:color="auto"/>
      </w:divBdr>
      <w:divsChild>
        <w:div w:id="312367937">
          <w:marLeft w:val="0"/>
          <w:marRight w:val="0"/>
          <w:marTop w:val="0"/>
          <w:marBottom w:val="0"/>
          <w:divBdr>
            <w:top w:val="none" w:sz="0" w:space="0" w:color="auto"/>
            <w:left w:val="none" w:sz="0" w:space="0" w:color="auto"/>
            <w:bottom w:val="none" w:sz="0" w:space="0" w:color="auto"/>
            <w:right w:val="none" w:sz="0" w:space="0" w:color="auto"/>
          </w:divBdr>
        </w:div>
        <w:div w:id="1723401286">
          <w:marLeft w:val="0"/>
          <w:marRight w:val="0"/>
          <w:marTop w:val="0"/>
          <w:marBottom w:val="0"/>
          <w:divBdr>
            <w:top w:val="none" w:sz="0" w:space="0" w:color="auto"/>
            <w:left w:val="none" w:sz="0" w:space="0" w:color="auto"/>
            <w:bottom w:val="none" w:sz="0" w:space="0" w:color="auto"/>
            <w:right w:val="none" w:sz="0" w:space="0" w:color="auto"/>
          </w:divBdr>
        </w:div>
        <w:div w:id="78986499">
          <w:marLeft w:val="0"/>
          <w:marRight w:val="0"/>
          <w:marTop w:val="0"/>
          <w:marBottom w:val="0"/>
          <w:divBdr>
            <w:top w:val="none" w:sz="0" w:space="0" w:color="auto"/>
            <w:left w:val="none" w:sz="0" w:space="0" w:color="auto"/>
            <w:bottom w:val="none" w:sz="0" w:space="0" w:color="auto"/>
            <w:right w:val="none" w:sz="0" w:space="0" w:color="auto"/>
          </w:divBdr>
        </w:div>
        <w:div w:id="1056586737">
          <w:marLeft w:val="0"/>
          <w:marRight w:val="0"/>
          <w:marTop w:val="0"/>
          <w:marBottom w:val="0"/>
          <w:divBdr>
            <w:top w:val="none" w:sz="0" w:space="0" w:color="auto"/>
            <w:left w:val="none" w:sz="0" w:space="0" w:color="auto"/>
            <w:bottom w:val="none" w:sz="0" w:space="0" w:color="auto"/>
            <w:right w:val="none" w:sz="0" w:space="0" w:color="auto"/>
          </w:divBdr>
        </w:div>
        <w:div w:id="595792774">
          <w:marLeft w:val="0"/>
          <w:marRight w:val="0"/>
          <w:marTop w:val="0"/>
          <w:marBottom w:val="0"/>
          <w:divBdr>
            <w:top w:val="none" w:sz="0" w:space="0" w:color="auto"/>
            <w:left w:val="none" w:sz="0" w:space="0" w:color="auto"/>
            <w:bottom w:val="none" w:sz="0" w:space="0" w:color="auto"/>
            <w:right w:val="none" w:sz="0" w:space="0" w:color="auto"/>
          </w:divBdr>
        </w:div>
        <w:div w:id="2075397007">
          <w:marLeft w:val="0"/>
          <w:marRight w:val="0"/>
          <w:marTop w:val="0"/>
          <w:marBottom w:val="0"/>
          <w:divBdr>
            <w:top w:val="none" w:sz="0" w:space="0" w:color="auto"/>
            <w:left w:val="none" w:sz="0" w:space="0" w:color="auto"/>
            <w:bottom w:val="none" w:sz="0" w:space="0" w:color="auto"/>
            <w:right w:val="none" w:sz="0" w:space="0" w:color="auto"/>
          </w:divBdr>
        </w:div>
        <w:div w:id="1818254502">
          <w:marLeft w:val="0"/>
          <w:marRight w:val="0"/>
          <w:marTop w:val="0"/>
          <w:marBottom w:val="0"/>
          <w:divBdr>
            <w:top w:val="none" w:sz="0" w:space="0" w:color="auto"/>
            <w:left w:val="none" w:sz="0" w:space="0" w:color="auto"/>
            <w:bottom w:val="none" w:sz="0" w:space="0" w:color="auto"/>
            <w:right w:val="none" w:sz="0" w:space="0" w:color="auto"/>
          </w:divBdr>
        </w:div>
        <w:div w:id="1598489647">
          <w:marLeft w:val="0"/>
          <w:marRight w:val="0"/>
          <w:marTop w:val="0"/>
          <w:marBottom w:val="0"/>
          <w:divBdr>
            <w:top w:val="none" w:sz="0" w:space="0" w:color="auto"/>
            <w:left w:val="none" w:sz="0" w:space="0" w:color="auto"/>
            <w:bottom w:val="none" w:sz="0" w:space="0" w:color="auto"/>
            <w:right w:val="none" w:sz="0" w:space="0" w:color="auto"/>
          </w:divBdr>
        </w:div>
        <w:div w:id="429589645">
          <w:marLeft w:val="0"/>
          <w:marRight w:val="0"/>
          <w:marTop w:val="0"/>
          <w:marBottom w:val="0"/>
          <w:divBdr>
            <w:top w:val="none" w:sz="0" w:space="0" w:color="auto"/>
            <w:left w:val="none" w:sz="0" w:space="0" w:color="auto"/>
            <w:bottom w:val="none" w:sz="0" w:space="0" w:color="auto"/>
            <w:right w:val="none" w:sz="0" w:space="0" w:color="auto"/>
          </w:divBdr>
        </w:div>
        <w:div w:id="643775977">
          <w:marLeft w:val="0"/>
          <w:marRight w:val="0"/>
          <w:marTop w:val="0"/>
          <w:marBottom w:val="0"/>
          <w:divBdr>
            <w:top w:val="none" w:sz="0" w:space="0" w:color="auto"/>
            <w:left w:val="none" w:sz="0" w:space="0" w:color="auto"/>
            <w:bottom w:val="none" w:sz="0" w:space="0" w:color="auto"/>
            <w:right w:val="none" w:sz="0" w:space="0" w:color="auto"/>
          </w:divBdr>
        </w:div>
      </w:divsChild>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67996651">
      <w:bodyDiv w:val="1"/>
      <w:marLeft w:val="0"/>
      <w:marRight w:val="0"/>
      <w:marTop w:val="0"/>
      <w:marBottom w:val="0"/>
      <w:divBdr>
        <w:top w:val="none" w:sz="0" w:space="0" w:color="auto"/>
        <w:left w:val="none" w:sz="0" w:space="0" w:color="auto"/>
        <w:bottom w:val="none" w:sz="0" w:space="0" w:color="auto"/>
        <w:right w:val="none" w:sz="0" w:space="0" w:color="auto"/>
      </w:divBdr>
    </w:div>
    <w:div w:id="1098478839">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0532159">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4554957">
      <w:bodyDiv w:val="1"/>
      <w:marLeft w:val="0"/>
      <w:marRight w:val="0"/>
      <w:marTop w:val="0"/>
      <w:marBottom w:val="0"/>
      <w:divBdr>
        <w:top w:val="none" w:sz="0" w:space="0" w:color="auto"/>
        <w:left w:val="none" w:sz="0" w:space="0" w:color="auto"/>
        <w:bottom w:val="none" w:sz="0" w:space="0" w:color="auto"/>
        <w:right w:val="none" w:sz="0" w:space="0" w:color="auto"/>
      </w:divBdr>
      <w:divsChild>
        <w:div w:id="1526940458">
          <w:marLeft w:val="0"/>
          <w:marRight w:val="0"/>
          <w:marTop w:val="0"/>
          <w:marBottom w:val="0"/>
          <w:divBdr>
            <w:top w:val="none" w:sz="0" w:space="0" w:color="auto"/>
            <w:left w:val="none" w:sz="0" w:space="0" w:color="auto"/>
            <w:bottom w:val="none" w:sz="0" w:space="0" w:color="auto"/>
            <w:right w:val="none" w:sz="0" w:space="0" w:color="auto"/>
          </w:divBdr>
        </w:div>
        <w:div w:id="937173480">
          <w:marLeft w:val="0"/>
          <w:marRight w:val="0"/>
          <w:marTop w:val="0"/>
          <w:marBottom w:val="0"/>
          <w:divBdr>
            <w:top w:val="none" w:sz="0" w:space="0" w:color="auto"/>
            <w:left w:val="none" w:sz="0" w:space="0" w:color="auto"/>
            <w:bottom w:val="none" w:sz="0" w:space="0" w:color="auto"/>
            <w:right w:val="none" w:sz="0" w:space="0" w:color="auto"/>
          </w:divBdr>
        </w:div>
      </w:divsChild>
    </w:div>
    <w:div w:id="1298950551">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0865133">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36227033">
      <w:bodyDiv w:val="1"/>
      <w:marLeft w:val="0"/>
      <w:marRight w:val="0"/>
      <w:marTop w:val="0"/>
      <w:marBottom w:val="0"/>
      <w:divBdr>
        <w:top w:val="none" w:sz="0" w:space="0" w:color="auto"/>
        <w:left w:val="none" w:sz="0" w:space="0" w:color="auto"/>
        <w:bottom w:val="none" w:sz="0" w:space="0" w:color="auto"/>
        <w:right w:val="none" w:sz="0" w:space="0" w:color="auto"/>
      </w:divBdr>
      <w:divsChild>
        <w:div w:id="1123420972">
          <w:marLeft w:val="-225"/>
          <w:marRight w:val="-225"/>
          <w:marTop w:val="0"/>
          <w:marBottom w:val="0"/>
          <w:divBdr>
            <w:top w:val="none" w:sz="0" w:space="0" w:color="auto"/>
            <w:left w:val="none" w:sz="0" w:space="0" w:color="auto"/>
            <w:bottom w:val="none" w:sz="0" w:space="0" w:color="auto"/>
            <w:right w:val="none" w:sz="0" w:space="0" w:color="auto"/>
          </w:divBdr>
          <w:divsChild>
            <w:div w:id="162353560">
              <w:marLeft w:val="0"/>
              <w:marRight w:val="0"/>
              <w:marTop w:val="0"/>
              <w:marBottom w:val="0"/>
              <w:divBdr>
                <w:top w:val="none" w:sz="0" w:space="0" w:color="auto"/>
                <w:left w:val="none" w:sz="0" w:space="0" w:color="auto"/>
                <w:bottom w:val="none" w:sz="0" w:space="0" w:color="auto"/>
                <w:right w:val="none" w:sz="0" w:space="0" w:color="auto"/>
              </w:divBdr>
            </w:div>
          </w:divsChild>
        </w:div>
        <w:div w:id="283465395">
          <w:marLeft w:val="-225"/>
          <w:marRight w:val="-225"/>
          <w:marTop w:val="0"/>
          <w:marBottom w:val="0"/>
          <w:divBdr>
            <w:top w:val="none" w:sz="0" w:space="0" w:color="auto"/>
            <w:left w:val="none" w:sz="0" w:space="0" w:color="auto"/>
            <w:bottom w:val="none" w:sz="0" w:space="0" w:color="auto"/>
            <w:right w:val="none" w:sz="0" w:space="0" w:color="auto"/>
          </w:divBdr>
          <w:divsChild>
            <w:div w:id="427819866">
              <w:marLeft w:val="0"/>
              <w:marRight w:val="0"/>
              <w:marTop w:val="0"/>
              <w:marBottom w:val="0"/>
              <w:divBdr>
                <w:top w:val="none" w:sz="0" w:space="0" w:color="auto"/>
                <w:left w:val="none" w:sz="0" w:space="0" w:color="auto"/>
                <w:bottom w:val="none" w:sz="0" w:space="0" w:color="auto"/>
                <w:right w:val="none" w:sz="0" w:space="0" w:color="auto"/>
              </w:divBdr>
            </w:div>
            <w:div w:id="741637817">
              <w:marLeft w:val="0"/>
              <w:marRight w:val="0"/>
              <w:marTop w:val="0"/>
              <w:marBottom w:val="0"/>
              <w:divBdr>
                <w:top w:val="none" w:sz="0" w:space="0" w:color="auto"/>
                <w:left w:val="none" w:sz="0" w:space="0" w:color="auto"/>
                <w:bottom w:val="none" w:sz="0" w:space="0" w:color="auto"/>
                <w:right w:val="none" w:sz="0" w:space="0" w:color="auto"/>
              </w:divBdr>
            </w:div>
            <w:div w:id="885140205">
              <w:marLeft w:val="0"/>
              <w:marRight w:val="0"/>
              <w:marTop w:val="0"/>
              <w:marBottom w:val="0"/>
              <w:divBdr>
                <w:top w:val="none" w:sz="0" w:space="0" w:color="auto"/>
                <w:left w:val="none" w:sz="0" w:space="0" w:color="auto"/>
                <w:bottom w:val="none" w:sz="0" w:space="0" w:color="auto"/>
                <w:right w:val="none" w:sz="0" w:space="0" w:color="auto"/>
              </w:divBdr>
            </w:div>
            <w:div w:id="1512840902">
              <w:marLeft w:val="0"/>
              <w:marRight w:val="0"/>
              <w:marTop w:val="0"/>
              <w:marBottom w:val="0"/>
              <w:divBdr>
                <w:top w:val="none" w:sz="0" w:space="0" w:color="auto"/>
                <w:left w:val="none" w:sz="0" w:space="0" w:color="auto"/>
                <w:bottom w:val="none" w:sz="0" w:space="0" w:color="auto"/>
                <w:right w:val="none" w:sz="0" w:space="0" w:color="auto"/>
              </w:divBdr>
            </w:div>
          </w:divsChild>
        </w:div>
        <w:div w:id="1444377155">
          <w:marLeft w:val="-225"/>
          <w:marRight w:val="-225"/>
          <w:marTop w:val="0"/>
          <w:marBottom w:val="0"/>
          <w:divBdr>
            <w:top w:val="none" w:sz="0" w:space="0" w:color="auto"/>
            <w:left w:val="none" w:sz="0" w:space="0" w:color="auto"/>
            <w:bottom w:val="none" w:sz="0" w:space="0" w:color="auto"/>
            <w:right w:val="none" w:sz="0" w:space="0" w:color="auto"/>
          </w:divBdr>
          <w:divsChild>
            <w:div w:id="548953971">
              <w:marLeft w:val="0"/>
              <w:marRight w:val="0"/>
              <w:marTop w:val="0"/>
              <w:marBottom w:val="0"/>
              <w:divBdr>
                <w:top w:val="none" w:sz="0" w:space="0" w:color="auto"/>
                <w:left w:val="none" w:sz="0" w:space="0" w:color="auto"/>
                <w:bottom w:val="none" w:sz="0" w:space="0" w:color="auto"/>
                <w:right w:val="none" w:sz="0" w:space="0" w:color="auto"/>
              </w:divBdr>
            </w:div>
            <w:div w:id="1598708498">
              <w:marLeft w:val="0"/>
              <w:marRight w:val="0"/>
              <w:marTop w:val="0"/>
              <w:marBottom w:val="0"/>
              <w:divBdr>
                <w:top w:val="none" w:sz="0" w:space="0" w:color="auto"/>
                <w:left w:val="none" w:sz="0" w:space="0" w:color="auto"/>
                <w:bottom w:val="none" w:sz="0" w:space="0" w:color="auto"/>
                <w:right w:val="none" w:sz="0" w:space="0" w:color="auto"/>
              </w:divBdr>
            </w:div>
          </w:divsChild>
        </w:div>
        <w:div w:id="1739284116">
          <w:marLeft w:val="-225"/>
          <w:marRight w:val="-225"/>
          <w:marTop w:val="300"/>
          <w:marBottom w:val="0"/>
          <w:divBdr>
            <w:top w:val="none" w:sz="0" w:space="0" w:color="auto"/>
            <w:left w:val="none" w:sz="0" w:space="0" w:color="auto"/>
            <w:bottom w:val="none" w:sz="0" w:space="0" w:color="auto"/>
            <w:right w:val="none" w:sz="0" w:space="0" w:color="auto"/>
          </w:divBdr>
          <w:divsChild>
            <w:div w:id="609511893">
              <w:marLeft w:val="0"/>
              <w:marRight w:val="0"/>
              <w:marTop w:val="0"/>
              <w:marBottom w:val="0"/>
              <w:divBdr>
                <w:top w:val="none" w:sz="0" w:space="0" w:color="auto"/>
                <w:left w:val="none" w:sz="0" w:space="0" w:color="auto"/>
                <w:bottom w:val="none" w:sz="0" w:space="0" w:color="auto"/>
                <w:right w:val="none" w:sz="0" w:space="0" w:color="auto"/>
              </w:divBdr>
            </w:div>
            <w:div w:id="742337492">
              <w:marLeft w:val="0"/>
              <w:marRight w:val="0"/>
              <w:marTop w:val="0"/>
              <w:marBottom w:val="0"/>
              <w:divBdr>
                <w:top w:val="none" w:sz="0" w:space="0" w:color="auto"/>
                <w:left w:val="none" w:sz="0" w:space="0" w:color="auto"/>
                <w:bottom w:val="none" w:sz="0" w:space="0" w:color="auto"/>
                <w:right w:val="none" w:sz="0" w:space="0" w:color="auto"/>
              </w:divBdr>
            </w:div>
          </w:divsChild>
        </w:div>
        <w:div w:id="1698046777">
          <w:marLeft w:val="-225"/>
          <w:marRight w:val="-225"/>
          <w:marTop w:val="300"/>
          <w:marBottom w:val="0"/>
          <w:divBdr>
            <w:top w:val="none" w:sz="0" w:space="0" w:color="auto"/>
            <w:left w:val="none" w:sz="0" w:space="0" w:color="auto"/>
            <w:bottom w:val="none" w:sz="0" w:space="0" w:color="auto"/>
            <w:right w:val="none" w:sz="0" w:space="0" w:color="auto"/>
          </w:divBdr>
          <w:divsChild>
            <w:div w:id="137764462">
              <w:marLeft w:val="0"/>
              <w:marRight w:val="0"/>
              <w:marTop w:val="0"/>
              <w:marBottom w:val="0"/>
              <w:divBdr>
                <w:top w:val="none" w:sz="0" w:space="0" w:color="auto"/>
                <w:left w:val="none" w:sz="0" w:space="0" w:color="auto"/>
                <w:bottom w:val="none" w:sz="0" w:space="0" w:color="auto"/>
                <w:right w:val="none" w:sz="0" w:space="0" w:color="auto"/>
              </w:divBdr>
            </w:div>
            <w:div w:id="1693875896">
              <w:marLeft w:val="0"/>
              <w:marRight w:val="0"/>
              <w:marTop w:val="150"/>
              <w:marBottom w:val="0"/>
              <w:divBdr>
                <w:top w:val="none" w:sz="0" w:space="0" w:color="auto"/>
                <w:left w:val="none" w:sz="0" w:space="0" w:color="auto"/>
                <w:bottom w:val="none" w:sz="0" w:space="0" w:color="auto"/>
                <w:right w:val="none" w:sz="0" w:space="0" w:color="auto"/>
              </w:divBdr>
            </w:div>
            <w:div w:id="233199401">
              <w:marLeft w:val="0"/>
              <w:marRight w:val="0"/>
              <w:marTop w:val="0"/>
              <w:marBottom w:val="0"/>
              <w:divBdr>
                <w:top w:val="none" w:sz="0" w:space="0" w:color="auto"/>
                <w:left w:val="none" w:sz="0" w:space="0" w:color="auto"/>
                <w:bottom w:val="none" w:sz="0" w:space="0" w:color="auto"/>
                <w:right w:val="none" w:sz="0" w:space="0" w:color="auto"/>
              </w:divBdr>
            </w:div>
          </w:divsChild>
        </w:div>
        <w:div w:id="1374883609">
          <w:marLeft w:val="-225"/>
          <w:marRight w:val="-225"/>
          <w:marTop w:val="0"/>
          <w:marBottom w:val="0"/>
          <w:divBdr>
            <w:top w:val="none" w:sz="0" w:space="0" w:color="auto"/>
            <w:left w:val="none" w:sz="0" w:space="0" w:color="auto"/>
            <w:bottom w:val="none" w:sz="0" w:space="0" w:color="auto"/>
            <w:right w:val="none" w:sz="0" w:space="0" w:color="auto"/>
          </w:divBdr>
          <w:divsChild>
            <w:div w:id="1210460287">
              <w:marLeft w:val="0"/>
              <w:marRight w:val="0"/>
              <w:marTop w:val="0"/>
              <w:marBottom w:val="0"/>
              <w:divBdr>
                <w:top w:val="none" w:sz="0" w:space="0" w:color="auto"/>
                <w:left w:val="none" w:sz="0" w:space="0" w:color="auto"/>
                <w:bottom w:val="none" w:sz="0" w:space="0" w:color="auto"/>
                <w:right w:val="none" w:sz="0" w:space="0" w:color="auto"/>
              </w:divBdr>
            </w:div>
            <w:div w:id="69546730">
              <w:marLeft w:val="0"/>
              <w:marRight w:val="0"/>
              <w:marTop w:val="0"/>
              <w:marBottom w:val="0"/>
              <w:divBdr>
                <w:top w:val="none" w:sz="0" w:space="0" w:color="auto"/>
                <w:left w:val="none" w:sz="0" w:space="0" w:color="auto"/>
                <w:bottom w:val="none" w:sz="0" w:space="0" w:color="auto"/>
                <w:right w:val="none" w:sz="0" w:space="0" w:color="auto"/>
              </w:divBdr>
              <w:divsChild>
                <w:div w:id="1241720268">
                  <w:marLeft w:val="0"/>
                  <w:marRight w:val="0"/>
                  <w:marTop w:val="0"/>
                  <w:marBottom w:val="0"/>
                  <w:divBdr>
                    <w:top w:val="none" w:sz="0" w:space="0" w:color="auto"/>
                    <w:left w:val="none" w:sz="0" w:space="0" w:color="auto"/>
                    <w:bottom w:val="none" w:sz="0" w:space="0" w:color="auto"/>
                    <w:right w:val="none" w:sz="0" w:space="0" w:color="auto"/>
                  </w:divBdr>
                  <w:divsChild>
                    <w:div w:id="734737971">
                      <w:marLeft w:val="0"/>
                      <w:marRight w:val="0"/>
                      <w:marTop w:val="0"/>
                      <w:marBottom w:val="0"/>
                      <w:divBdr>
                        <w:top w:val="none" w:sz="0" w:space="0" w:color="auto"/>
                        <w:left w:val="none" w:sz="0" w:space="0" w:color="auto"/>
                        <w:bottom w:val="none" w:sz="0" w:space="0" w:color="auto"/>
                        <w:right w:val="none" w:sz="0" w:space="0" w:color="auto"/>
                      </w:divBdr>
                    </w:div>
                    <w:div w:id="1229269462">
                      <w:marLeft w:val="0"/>
                      <w:marRight w:val="0"/>
                      <w:marTop w:val="0"/>
                      <w:marBottom w:val="0"/>
                      <w:divBdr>
                        <w:top w:val="none" w:sz="0" w:space="0" w:color="auto"/>
                        <w:left w:val="none" w:sz="0" w:space="0" w:color="auto"/>
                        <w:bottom w:val="none" w:sz="0" w:space="0" w:color="auto"/>
                        <w:right w:val="none" w:sz="0" w:space="0" w:color="auto"/>
                      </w:divBdr>
                    </w:div>
                    <w:div w:id="76875031">
                      <w:marLeft w:val="0"/>
                      <w:marRight w:val="0"/>
                      <w:marTop w:val="0"/>
                      <w:marBottom w:val="0"/>
                      <w:divBdr>
                        <w:top w:val="none" w:sz="0" w:space="0" w:color="auto"/>
                        <w:left w:val="none" w:sz="0" w:space="0" w:color="auto"/>
                        <w:bottom w:val="none" w:sz="0" w:space="0" w:color="auto"/>
                        <w:right w:val="none" w:sz="0" w:space="0" w:color="auto"/>
                      </w:divBdr>
                    </w:div>
                    <w:div w:id="1602102327">
                      <w:marLeft w:val="0"/>
                      <w:marRight w:val="0"/>
                      <w:marTop w:val="0"/>
                      <w:marBottom w:val="0"/>
                      <w:divBdr>
                        <w:top w:val="none" w:sz="0" w:space="0" w:color="auto"/>
                        <w:left w:val="none" w:sz="0" w:space="0" w:color="auto"/>
                        <w:bottom w:val="none" w:sz="0" w:space="0" w:color="auto"/>
                        <w:right w:val="none" w:sz="0" w:space="0" w:color="auto"/>
                      </w:divBdr>
                    </w:div>
                    <w:div w:id="1522821165">
                      <w:marLeft w:val="0"/>
                      <w:marRight w:val="0"/>
                      <w:marTop w:val="0"/>
                      <w:marBottom w:val="0"/>
                      <w:divBdr>
                        <w:top w:val="none" w:sz="0" w:space="0" w:color="auto"/>
                        <w:left w:val="none" w:sz="0" w:space="0" w:color="auto"/>
                        <w:bottom w:val="none" w:sz="0" w:space="0" w:color="auto"/>
                        <w:right w:val="none" w:sz="0" w:space="0" w:color="auto"/>
                      </w:divBdr>
                    </w:div>
                    <w:div w:id="1072579628">
                      <w:marLeft w:val="0"/>
                      <w:marRight w:val="0"/>
                      <w:marTop w:val="0"/>
                      <w:marBottom w:val="0"/>
                      <w:divBdr>
                        <w:top w:val="none" w:sz="0" w:space="0" w:color="auto"/>
                        <w:left w:val="none" w:sz="0" w:space="0" w:color="auto"/>
                        <w:bottom w:val="none" w:sz="0" w:space="0" w:color="auto"/>
                        <w:right w:val="none" w:sz="0" w:space="0" w:color="auto"/>
                      </w:divBdr>
                    </w:div>
                    <w:div w:id="1641108276">
                      <w:marLeft w:val="0"/>
                      <w:marRight w:val="0"/>
                      <w:marTop w:val="0"/>
                      <w:marBottom w:val="0"/>
                      <w:divBdr>
                        <w:top w:val="none" w:sz="0" w:space="0" w:color="auto"/>
                        <w:left w:val="none" w:sz="0" w:space="0" w:color="auto"/>
                        <w:bottom w:val="none" w:sz="0" w:space="0" w:color="auto"/>
                        <w:right w:val="none" w:sz="0" w:space="0" w:color="auto"/>
                      </w:divBdr>
                    </w:div>
                    <w:div w:id="418407394">
                      <w:marLeft w:val="0"/>
                      <w:marRight w:val="0"/>
                      <w:marTop w:val="0"/>
                      <w:marBottom w:val="0"/>
                      <w:divBdr>
                        <w:top w:val="none" w:sz="0" w:space="0" w:color="auto"/>
                        <w:left w:val="none" w:sz="0" w:space="0" w:color="auto"/>
                        <w:bottom w:val="none" w:sz="0" w:space="0" w:color="auto"/>
                        <w:right w:val="none" w:sz="0" w:space="0" w:color="auto"/>
                      </w:divBdr>
                    </w:div>
                    <w:div w:id="2076198585">
                      <w:marLeft w:val="0"/>
                      <w:marRight w:val="0"/>
                      <w:marTop w:val="0"/>
                      <w:marBottom w:val="0"/>
                      <w:divBdr>
                        <w:top w:val="none" w:sz="0" w:space="0" w:color="auto"/>
                        <w:left w:val="none" w:sz="0" w:space="0" w:color="auto"/>
                        <w:bottom w:val="none" w:sz="0" w:space="0" w:color="auto"/>
                        <w:right w:val="none" w:sz="0" w:space="0" w:color="auto"/>
                      </w:divBdr>
                    </w:div>
                    <w:div w:id="9744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62407">
      <w:bodyDiv w:val="1"/>
      <w:marLeft w:val="0"/>
      <w:marRight w:val="0"/>
      <w:marTop w:val="0"/>
      <w:marBottom w:val="0"/>
      <w:divBdr>
        <w:top w:val="none" w:sz="0" w:space="0" w:color="auto"/>
        <w:left w:val="none" w:sz="0" w:space="0" w:color="auto"/>
        <w:bottom w:val="none" w:sz="0" w:space="0" w:color="auto"/>
        <w:right w:val="none" w:sz="0" w:space="0" w:color="auto"/>
      </w:divBdr>
      <w:divsChild>
        <w:div w:id="236719102">
          <w:marLeft w:val="0"/>
          <w:marRight w:val="0"/>
          <w:marTop w:val="0"/>
          <w:marBottom w:val="0"/>
          <w:divBdr>
            <w:top w:val="none" w:sz="0" w:space="0" w:color="auto"/>
            <w:left w:val="none" w:sz="0" w:space="0" w:color="auto"/>
            <w:bottom w:val="none" w:sz="0" w:space="0" w:color="auto"/>
            <w:right w:val="none" w:sz="0" w:space="0" w:color="auto"/>
          </w:divBdr>
        </w:div>
        <w:div w:id="767887539">
          <w:marLeft w:val="0"/>
          <w:marRight w:val="0"/>
          <w:marTop w:val="0"/>
          <w:marBottom w:val="0"/>
          <w:divBdr>
            <w:top w:val="none" w:sz="0" w:space="0" w:color="auto"/>
            <w:left w:val="none" w:sz="0" w:space="0" w:color="auto"/>
            <w:bottom w:val="none" w:sz="0" w:space="0" w:color="auto"/>
            <w:right w:val="none" w:sz="0" w:space="0" w:color="auto"/>
          </w:divBdr>
          <w:divsChild>
            <w:div w:id="1736902244">
              <w:marLeft w:val="0"/>
              <w:marRight w:val="0"/>
              <w:marTop w:val="0"/>
              <w:marBottom w:val="0"/>
              <w:divBdr>
                <w:top w:val="none" w:sz="0" w:space="0" w:color="auto"/>
                <w:left w:val="none" w:sz="0" w:space="0" w:color="auto"/>
                <w:bottom w:val="none" w:sz="0" w:space="0" w:color="auto"/>
                <w:right w:val="none" w:sz="0" w:space="0" w:color="auto"/>
              </w:divBdr>
              <w:divsChild>
                <w:div w:id="175389280">
                  <w:marLeft w:val="0"/>
                  <w:marRight w:val="0"/>
                  <w:marTop w:val="0"/>
                  <w:marBottom w:val="0"/>
                  <w:divBdr>
                    <w:top w:val="none" w:sz="0" w:space="0" w:color="auto"/>
                    <w:left w:val="none" w:sz="0" w:space="0" w:color="auto"/>
                    <w:bottom w:val="none" w:sz="0" w:space="0" w:color="auto"/>
                    <w:right w:val="none" w:sz="0" w:space="0" w:color="auto"/>
                  </w:divBdr>
                </w:div>
                <w:div w:id="129249032">
                  <w:marLeft w:val="0"/>
                  <w:marRight w:val="0"/>
                  <w:marTop w:val="0"/>
                  <w:marBottom w:val="0"/>
                  <w:divBdr>
                    <w:top w:val="none" w:sz="0" w:space="0" w:color="auto"/>
                    <w:left w:val="none" w:sz="0" w:space="0" w:color="auto"/>
                    <w:bottom w:val="none" w:sz="0" w:space="0" w:color="auto"/>
                    <w:right w:val="none" w:sz="0" w:space="0" w:color="auto"/>
                  </w:divBdr>
                </w:div>
                <w:div w:id="15504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6979319">
      <w:bodyDiv w:val="1"/>
      <w:marLeft w:val="0"/>
      <w:marRight w:val="0"/>
      <w:marTop w:val="0"/>
      <w:marBottom w:val="0"/>
      <w:divBdr>
        <w:top w:val="none" w:sz="0" w:space="0" w:color="auto"/>
        <w:left w:val="none" w:sz="0" w:space="0" w:color="auto"/>
        <w:bottom w:val="none" w:sz="0" w:space="0" w:color="auto"/>
        <w:right w:val="none" w:sz="0" w:space="0" w:color="auto"/>
      </w:divBdr>
    </w:div>
    <w:div w:id="1375232763">
      <w:bodyDiv w:val="1"/>
      <w:marLeft w:val="0"/>
      <w:marRight w:val="0"/>
      <w:marTop w:val="0"/>
      <w:marBottom w:val="0"/>
      <w:divBdr>
        <w:top w:val="none" w:sz="0" w:space="0" w:color="auto"/>
        <w:left w:val="none" w:sz="0" w:space="0" w:color="auto"/>
        <w:bottom w:val="none" w:sz="0" w:space="0" w:color="auto"/>
        <w:right w:val="none" w:sz="0" w:space="0" w:color="auto"/>
      </w:divBdr>
      <w:divsChild>
        <w:div w:id="1731419834">
          <w:marLeft w:val="0"/>
          <w:marRight w:val="0"/>
          <w:marTop w:val="0"/>
          <w:marBottom w:val="0"/>
          <w:divBdr>
            <w:top w:val="none" w:sz="0" w:space="0" w:color="auto"/>
            <w:left w:val="none" w:sz="0" w:space="0" w:color="auto"/>
            <w:bottom w:val="none" w:sz="0" w:space="0" w:color="auto"/>
            <w:right w:val="none" w:sz="0" w:space="0" w:color="auto"/>
          </w:divBdr>
        </w:div>
        <w:div w:id="400490865">
          <w:marLeft w:val="0"/>
          <w:marRight w:val="0"/>
          <w:marTop w:val="0"/>
          <w:marBottom w:val="0"/>
          <w:divBdr>
            <w:top w:val="none" w:sz="0" w:space="0" w:color="auto"/>
            <w:left w:val="none" w:sz="0" w:space="0" w:color="auto"/>
            <w:bottom w:val="none" w:sz="0" w:space="0" w:color="auto"/>
            <w:right w:val="none" w:sz="0" w:space="0" w:color="auto"/>
          </w:divBdr>
        </w:div>
        <w:div w:id="1334340065">
          <w:marLeft w:val="0"/>
          <w:marRight w:val="0"/>
          <w:marTop w:val="0"/>
          <w:marBottom w:val="0"/>
          <w:divBdr>
            <w:top w:val="none" w:sz="0" w:space="0" w:color="auto"/>
            <w:left w:val="none" w:sz="0" w:space="0" w:color="auto"/>
            <w:bottom w:val="none" w:sz="0" w:space="0" w:color="auto"/>
            <w:right w:val="none" w:sz="0" w:space="0" w:color="auto"/>
          </w:divBdr>
        </w:div>
        <w:div w:id="113329021">
          <w:marLeft w:val="0"/>
          <w:marRight w:val="0"/>
          <w:marTop w:val="0"/>
          <w:marBottom w:val="0"/>
          <w:divBdr>
            <w:top w:val="none" w:sz="0" w:space="0" w:color="auto"/>
            <w:left w:val="none" w:sz="0" w:space="0" w:color="auto"/>
            <w:bottom w:val="none" w:sz="0" w:space="0" w:color="auto"/>
            <w:right w:val="none" w:sz="0" w:space="0" w:color="auto"/>
          </w:divBdr>
        </w:div>
        <w:div w:id="798302357">
          <w:marLeft w:val="0"/>
          <w:marRight w:val="0"/>
          <w:marTop w:val="0"/>
          <w:marBottom w:val="0"/>
          <w:divBdr>
            <w:top w:val="none" w:sz="0" w:space="0" w:color="auto"/>
            <w:left w:val="none" w:sz="0" w:space="0" w:color="auto"/>
            <w:bottom w:val="none" w:sz="0" w:space="0" w:color="auto"/>
            <w:right w:val="none" w:sz="0" w:space="0" w:color="auto"/>
          </w:divBdr>
        </w:div>
        <w:div w:id="354186475">
          <w:marLeft w:val="0"/>
          <w:marRight w:val="0"/>
          <w:marTop w:val="0"/>
          <w:marBottom w:val="0"/>
          <w:divBdr>
            <w:top w:val="none" w:sz="0" w:space="0" w:color="auto"/>
            <w:left w:val="none" w:sz="0" w:space="0" w:color="auto"/>
            <w:bottom w:val="none" w:sz="0" w:space="0" w:color="auto"/>
            <w:right w:val="none" w:sz="0" w:space="0" w:color="auto"/>
          </w:divBdr>
        </w:div>
        <w:div w:id="2067676280">
          <w:marLeft w:val="0"/>
          <w:marRight w:val="0"/>
          <w:marTop w:val="0"/>
          <w:marBottom w:val="0"/>
          <w:divBdr>
            <w:top w:val="none" w:sz="0" w:space="0" w:color="auto"/>
            <w:left w:val="none" w:sz="0" w:space="0" w:color="auto"/>
            <w:bottom w:val="none" w:sz="0" w:space="0" w:color="auto"/>
            <w:right w:val="none" w:sz="0" w:space="0" w:color="auto"/>
          </w:divBdr>
        </w:div>
      </w:divsChild>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19792245">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2727279">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0323160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33303025">
      <w:bodyDiv w:val="1"/>
      <w:marLeft w:val="0"/>
      <w:marRight w:val="0"/>
      <w:marTop w:val="0"/>
      <w:marBottom w:val="0"/>
      <w:divBdr>
        <w:top w:val="none" w:sz="0" w:space="0" w:color="auto"/>
        <w:left w:val="none" w:sz="0" w:space="0" w:color="auto"/>
        <w:bottom w:val="none" w:sz="0" w:space="0" w:color="auto"/>
        <w:right w:val="none" w:sz="0" w:space="0" w:color="auto"/>
      </w:divBdr>
      <w:divsChild>
        <w:div w:id="1176967609">
          <w:marLeft w:val="0"/>
          <w:marRight w:val="0"/>
          <w:marTop w:val="0"/>
          <w:marBottom w:val="0"/>
          <w:divBdr>
            <w:top w:val="none" w:sz="0" w:space="0" w:color="auto"/>
            <w:left w:val="none" w:sz="0" w:space="0" w:color="auto"/>
            <w:bottom w:val="none" w:sz="0" w:space="0" w:color="auto"/>
            <w:right w:val="none" w:sz="0" w:space="0" w:color="auto"/>
          </w:divBdr>
        </w:div>
        <w:div w:id="1465731121">
          <w:marLeft w:val="0"/>
          <w:marRight w:val="0"/>
          <w:marTop w:val="0"/>
          <w:marBottom w:val="0"/>
          <w:divBdr>
            <w:top w:val="none" w:sz="0" w:space="0" w:color="auto"/>
            <w:left w:val="none" w:sz="0" w:space="0" w:color="auto"/>
            <w:bottom w:val="none" w:sz="0" w:space="0" w:color="auto"/>
            <w:right w:val="none" w:sz="0" w:space="0" w:color="auto"/>
          </w:divBdr>
        </w:div>
        <w:div w:id="757285516">
          <w:marLeft w:val="0"/>
          <w:marRight w:val="0"/>
          <w:marTop w:val="0"/>
          <w:marBottom w:val="0"/>
          <w:divBdr>
            <w:top w:val="none" w:sz="0" w:space="0" w:color="auto"/>
            <w:left w:val="none" w:sz="0" w:space="0" w:color="auto"/>
            <w:bottom w:val="none" w:sz="0" w:space="0" w:color="auto"/>
            <w:right w:val="none" w:sz="0" w:space="0" w:color="auto"/>
          </w:divBdr>
        </w:div>
        <w:div w:id="198587993">
          <w:marLeft w:val="0"/>
          <w:marRight w:val="0"/>
          <w:marTop w:val="0"/>
          <w:marBottom w:val="0"/>
          <w:divBdr>
            <w:top w:val="none" w:sz="0" w:space="0" w:color="auto"/>
            <w:left w:val="none" w:sz="0" w:space="0" w:color="auto"/>
            <w:bottom w:val="none" w:sz="0" w:space="0" w:color="auto"/>
            <w:right w:val="none" w:sz="0" w:space="0" w:color="auto"/>
          </w:divBdr>
        </w:div>
        <w:div w:id="2068407763">
          <w:marLeft w:val="0"/>
          <w:marRight w:val="0"/>
          <w:marTop w:val="0"/>
          <w:marBottom w:val="0"/>
          <w:divBdr>
            <w:top w:val="none" w:sz="0" w:space="0" w:color="auto"/>
            <w:left w:val="none" w:sz="0" w:space="0" w:color="auto"/>
            <w:bottom w:val="none" w:sz="0" w:space="0" w:color="auto"/>
            <w:right w:val="none" w:sz="0" w:space="0" w:color="auto"/>
          </w:divBdr>
        </w:div>
        <w:div w:id="149636665">
          <w:marLeft w:val="0"/>
          <w:marRight w:val="0"/>
          <w:marTop w:val="0"/>
          <w:marBottom w:val="0"/>
          <w:divBdr>
            <w:top w:val="none" w:sz="0" w:space="0" w:color="auto"/>
            <w:left w:val="none" w:sz="0" w:space="0" w:color="auto"/>
            <w:bottom w:val="none" w:sz="0" w:space="0" w:color="auto"/>
            <w:right w:val="none" w:sz="0" w:space="0" w:color="auto"/>
          </w:divBdr>
        </w:div>
        <w:div w:id="336733302">
          <w:marLeft w:val="0"/>
          <w:marRight w:val="0"/>
          <w:marTop w:val="0"/>
          <w:marBottom w:val="0"/>
          <w:divBdr>
            <w:top w:val="none" w:sz="0" w:space="0" w:color="auto"/>
            <w:left w:val="none" w:sz="0" w:space="0" w:color="auto"/>
            <w:bottom w:val="none" w:sz="0" w:space="0" w:color="auto"/>
            <w:right w:val="none" w:sz="0" w:space="0" w:color="auto"/>
          </w:divBdr>
        </w:div>
      </w:divsChild>
    </w:div>
    <w:div w:id="1539396130">
      <w:bodyDiv w:val="1"/>
      <w:marLeft w:val="0"/>
      <w:marRight w:val="0"/>
      <w:marTop w:val="0"/>
      <w:marBottom w:val="0"/>
      <w:divBdr>
        <w:top w:val="none" w:sz="0" w:space="0" w:color="auto"/>
        <w:left w:val="none" w:sz="0" w:space="0" w:color="auto"/>
        <w:bottom w:val="none" w:sz="0" w:space="0" w:color="auto"/>
        <w:right w:val="none" w:sz="0" w:space="0" w:color="auto"/>
      </w:divBdr>
    </w:div>
    <w:div w:id="1552693661">
      <w:bodyDiv w:val="1"/>
      <w:marLeft w:val="0"/>
      <w:marRight w:val="0"/>
      <w:marTop w:val="0"/>
      <w:marBottom w:val="0"/>
      <w:divBdr>
        <w:top w:val="none" w:sz="0" w:space="0" w:color="auto"/>
        <w:left w:val="none" w:sz="0" w:space="0" w:color="auto"/>
        <w:bottom w:val="none" w:sz="0" w:space="0" w:color="auto"/>
        <w:right w:val="none" w:sz="0" w:space="0" w:color="auto"/>
      </w:divBdr>
      <w:divsChild>
        <w:div w:id="2007513101">
          <w:marLeft w:val="0"/>
          <w:marRight w:val="0"/>
          <w:marTop w:val="0"/>
          <w:marBottom w:val="0"/>
          <w:divBdr>
            <w:top w:val="none" w:sz="0" w:space="0" w:color="auto"/>
            <w:left w:val="none" w:sz="0" w:space="0" w:color="auto"/>
            <w:bottom w:val="none" w:sz="0" w:space="0" w:color="auto"/>
            <w:right w:val="none" w:sz="0" w:space="0" w:color="auto"/>
          </w:divBdr>
        </w:div>
        <w:div w:id="154012431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98504883">
      <w:bodyDiv w:val="1"/>
      <w:marLeft w:val="0"/>
      <w:marRight w:val="0"/>
      <w:marTop w:val="0"/>
      <w:marBottom w:val="0"/>
      <w:divBdr>
        <w:top w:val="none" w:sz="0" w:space="0" w:color="auto"/>
        <w:left w:val="none" w:sz="0" w:space="0" w:color="auto"/>
        <w:bottom w:val="none" w:sz="0" w:space="0" w:color="auto"/>
        <w:right w:val="none" w:sz="0" w:space="0" w:color="auto"/>
      </w:divBdr>
      <w:divsChild>
        <w:div w:id="589513042">
          <w:marLeft w:val="-225"/>
          <w:marRight w:val="-225"/>
          <w:marTop w:val="0"/>
          <w:marBottom w:val="0"/>
          <w:divBdr>
            <w:top w:val="none" w:sz="0" w:space="0" w:color="auto"/>
            <w:left w:val="none" w:sz="0" w:space="0" w:color="auto"/>
            <w:bottom w:val="none" w:sz="0" w:space="0" w:color="auto"/>
            <w:right w:val="none" w:sz="0" w:space="0" w:color="auto"/>
          </w:divBdr>
          <w:divsChild>
            <w:div w:id="1967464301">
              <w:marLeft w:val="0"/>
              <w:marRight w:val="0"/>
              <w:marTop w:val="0"/>
              <w:marBottom w:val="0"/>
              <w:divBdr>
                <w:top w:val="none" w:sz="0" w:space="0" w:color="auto"/>
                <w:left w:val="none" w:sz="0" w:space="0" w:color="auto"/>
                <w:bottom w:val="none" w:sz="0" w:space="0" w:color="auto"/>
                <w:right w:val="none" w:sz="0" w:space="0" w:color="auto"/>
              </w:divBdr>
            </w:div>
          </w:divsChild>
        </w:div>
        <w:div w:id="287587211">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38237476">
      <w:bodyDiv w:val="1"/>
      <w:marLeft w:val="0"/>
      <w:marRight w:val="0"/>
      <w:marTop w:val="0"/>
      <w:marBottom w:val="0"/>
      <w:divBdr>
        <w:top w:val="none" w:sz="0" w:space="0" w:color="auto"/>
        <w:left w:val="none" w:sz="0" w:space="0" w:color="auto"/>
        <w:bottom w:val="none" w:sz="0" w:space="0" w:color="auto"/>
        <w:right w:val="none" w:sz="0" w:space="0" w:color="auto"/>
      </w:divBdr>
    </w:div>
    <w:div w:id="1750273493">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6019811">
      <w:bodyDiv w:val="1"/>
      <w:marLeft w:val="0"/>
      <w:marRight w:val="0"/>
      <w:marTop w:val="0"/>
      <w:marBottom w:val="0"/>
      <w:divBdr>
        <w:top w:val="none" w:sz="0" w:space="0" w:color="auto"/>
        <w:left w:val="none" w:sz="0" w:space="0" w:color="auto"/>
        <w:bottom w:val="none" w:sz="0" w:space="0" w:color="auto"/>
        <w:right w:val="none" w:sz="0" w:space="0" w:color="auto"/>
      </w:divBdr>
      <w:divsChild>
        <w:div w:id="342510225">
          <w:marLeft w:val="0"/>
          <w:marRight w:val="0"/>
          <w:marTop w:val="0"/>
          <w:marBottom w:val="0"/>
          <w:divBdr>
            <w:top w:val="none" w:sz="0" w:space="0" w:color="auto"/>
            <w:left w:val="none" w:sz="0" w:space="0" w:color="auto"/>
            <w:bottom w:val="none" w:sz="0" w:space="0" w:color="auto"/>
            <w:right w:val="none" w:sz="0" w:space="0" w:color="auto"/>
          </w:divBdr>
        </w:div>
        <w:div w:id="682706650">
          <w:marLeft w:val="0"/>
          <w:marRight w:val="0"/>
          <w:marTop w:val="0"/>
          <w:marBottom w:val="0"/>
          <w:divBdr>
            <w:top w:val="none" w:sz="0" w:space="0" w:color="auto"/>
            <w:left w:val="none" w:sz="0" w:space="0" w:color="auto"/>
            <w:bottom w:val="none" w:sz="0" w:space="0" w:color="auto"/>
            <w:right w:val="none" w:sz="0" w:space="0" w:color="auto"/>
          </w:divBdr>
        </w:div>
        <w:div w:id="1128544665">
          <w:marLeft w:val="0"/>
          <w:marRight w:val="0"/>
          <w:marTop w:val="0"/>
          <w:marBottom w:val="0"/>
          <w:divBdr>
            <w:top w:val="none" w:sz="0" w:space="0" w:color="auto"/>
            <w:left w:val="none" w:sz="0" w:space="0" w:color="auto"/>
            <w:bottom w:val="none" w:sz="0" w:space="0" w:color="auto"/>
            <w:right w:val="none" w:sz="0" w:space="0" w:color="auto"/>
          </w:divBdr>
        </w:div>
        <w:div w:id="797915337">
          <w:marLeft w:val="0"/>
          <w:marRight w:val="0"/>
          <w:marTop w:val="0"/>
          <w:marBottom w:val="0"/>
          <w:divBdr>
            <w:top w:val="none" w:sz="0" w:space="0" w:color="auto"/>
            <w:left w:val="none" w:sz="0" w:space="0" w:color="auto"/>
            <w:bottom w:val="none" w:sz="0" w:space="0" w:color="auto"/>
            <w:right w:val="none" w:sz="0" w:space="0" w:color="auto"/>
          </w:divBdr>
        </w:div>
        <w:div w:id="514810705">
          <w:marLeft w:val="0"/>
          <w:marRight w:val="0"/>
          <w:marTop w:val="0"/>
          <w:marBottom w:val="0"/>
          <w:divBdr>
            <w:top w:val="none" w:sz="0" w:space="0" w:color="auto"/>
            <w:left w:val="none" w:sz="0" w:space="0" w:color="auto"/>
            <w:bottom w:val="none" w:sz="0" w:space="0" w:color="auto"/>
            <w:right w:val="none" w:sz="0" w:space="0" w:color="auto"/>
          </w:divBdr>
        </w:div>
        <w:div w:id="1246761320">
          <w:marLeft w:val="0"/>
          <w:marRight w:val="0"/>
          <w:marTop w:val="0"/>
          <w:marBottom w:val="0"/>
          <w:divBdr>
            <w:top w:val="none" w:sz="0" w:space="0" w:color="auto"/>
            <w:left w:val="none" w:sz="0" w:space="0" w:color="auto"/>
            <w:bottom w:val="none" w:sz="0" w:space="0" w:color="auto"/>
            <w:right w:val="none" w:sz="0" w:space="0" w:color="auto"/>
          </w:divBdr>
        </w:div>
        <w:div w:id="1481459773">
          <w:marLeft w:val="0"/>
          <w:marRight w:val="0"/>
          <w:marTop w:val="0"/>
          <w:marBottom w:val="0"/>
          <w:divBdr>
            <w:top w:val="none" w:sz="0" w:space="0" w:color="auto"/>
            <w:left w:val="none" w:sz="0" w:space="0" w:color="auto"/>
            <w:bottom w:val="none" w:sz="0" w:space="0" w:color="auto"/>
            <w:right w:val="none" w:sz="0" w:space="0" w:color="auto"/>
          </w:divBdr>
        </w:div>
      </w:divsChild>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51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5250">
          <w:marLeft w:val="0"/>
          <w:marRight w:val="0"/>
          <w:marTop w:val="0"/>
          <w:marBottom w:val="0"/>
          <w:divBdr>
            <w:top w:val="none" w:sz="0" w:space="0" w:color="auto"/>
            <w:left w:val="none" w:sz="0" w:space="0" w:color="auto"/>
            <w:bottom w:val="none" w:sz="0" w:space="0" w:color="auto"/>
            <w:right w:val="none" w:sz="0" w:space="0" w:color="auto"/>
          </w:divBdr>
          <w:divsChild>
            <w:div w:id="17405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76843833">
      <w:bodyDiv w:val="1"/>
      <w:marLeft w:val="0"/>
      <w:marRight w:val="0"/>
      <w:marTop w:val="0"/>
      <w:marBottom w:val="0"/>
      <w:divBdr>
        <w:top w:val="none" w:sz="0" w:space="0" w:color="auto"/>
        <w:left w:val="none" w:sz="0" w:space="0" w:color="auto"/>
        <w:bottom w:val="none" w:sz="0" w:space="0" w:color="auto"/>
        <w:right w:val="none" w:sz="0" w:space="0" w:color="auto"/>
      </w:divBdr>
      <w:divsChild>
        <w:div w:id="735250852">
          <w:marLeft w:val="0"/>
          <w:marRight w:val="0"/>
          <w:marTop w:val="0"/>
          <w:marBottom w:val="0"/>
          <w:divBdr>
            <w:top w:val="none" w:sz="0" w:space="0" w:color="auto"/>
            <w:left w:val="none" w:sz="0" w:space="0" w:color="auto"/>
            <w:bottom w:val="none" w:sz="0" w:space="0" w:color="auto"/>
            <w:right w:val="none" w:sz="0" w:space="0" w:color="auto"/>
          </w:divBdr>
        </w:div>
        <w:div w:id="1855921202">
          <w:marLeft w:val="0"/>
          <w:marRight w:val="0"/>
          <w:marTop w:val="0"/>
          <w:marBottom w:val="0"/>
          <w:divBdr>
            <w:top w:val="none" w:sz="0" w:space="0" w:color="auto"/>
            <w:left w:val="none" w:sz="0" w:space="0" w:color="auto"/>
            <w:bottom w:val="none" w:sz="0" w:space="0" w:color="auto"/>
            <w:right w:val="none" w:sz="0" w:space="0" w:color="auto"/>
          </w:divBdr>
        </w:div>
        <w:div w:id="1062799313">
          <w:marLeft w:val="0"/>
          <w:marRight w:val="0"/>
          <w:marTop w:val="0"/>
          <w:marBottom w:val="0"/>
          <w:divBdr>
            <w:top w:val="none" w:sz="0" w:space="0" w:color="auto"/>
            <w:left w:val="none" w:sz="0" w:space="0" w:color="auto"/>
            <w:bottom w:val="none" w:sz="0" w:space="0" w:color="auto"/>
            <w:right w:val="none" w:sz="0" w:space="0" w:color="auto"/>
          </w:divBdr>
        </w:div>
        <w:div w:id="1526208572">
          <w:marLeft w:val="0"/>
          <w:marRight w:val="0"/>
          <w:marTop w:val="0"/>
          <w:marBottom w:val="0"/>
          <w:divBdr>
            <w:top w:val="none" w:sz="0" w:space="0" w:color="auto"/>
            <w:left w:val="none" w:sz="0" w:space="0" w:color="auto"/>
            <w:bottom w:val="none" w:sz="0" w:space="0" w:color="auto"/>
            <w:right w:val="none" w:sz="0" w:space="0" w:color="auto"/>
          </w:divBdr>
        </w:div>
        <w:div w:id="1108817710">
          <w:marLeft w:val="0"/>
          <w:marRight w:val="0"/>
          <w:marTop w:val="0"/>
          <w:marBottom w:val="0"/>
          <w:divBdr>
            <w:top w:val="none" w:sz="0" w:space="0" w:color="auto"/>
            <w:left w:val="none" w:sz="0" w:space="0" w:color="auto"/>
            <w:bottom w:val="none" w:sz="0" w:space="0" w:color="auto"/>
            <w:right w:val="none" w:sz="0" w:space="0" w:color="auto"/>
          </w:divBdr>
        </w:div>
        <w:div w:id="88282808">
          <w:marLeft w:val="0"/>
          <w:marRight w:val="0"/>
          <w:marTop w:val="0"/>
          <w:marBottom w:val="0"/>
          <w:divBdr>
            <w:top w:val="none" w:sz="0" w:space="0" w:color="auto"/>
            <w:left w:val="none" w:sz="0" w:space="0" w:color="auto"/>
            <w:bottom w:val="none" w:sz="0" w:space="0" w:color="auto"/>
            <w:right w:val="none" w:sz="0" w:space="0" w:color="auto"/>
          </w:divBdr>
        </w:div>
        <w:div w:id="371539104">
          <w:marLeft w:val="0"/>
          <w:marRight w:val="0"/>
          <w:marTop w:val="0"/>
          <w:marBottom w:val="0"/>
          <w:divBdr>
            <w:top w:val="none" w:sz="0" w:space="0" w:color="auto"/>
            <w:left w:val="none" w:sz="0" w:space="0" w:color="auto"/>
            <w:bottom w:val="none" w:sz="0" w:space="0" w:color="auto"/>
            <w:right w:val="none" w:sz="0" w:space="0" w:color="auto"/>
          </w:divBdr>
        </w:div>
        <w:div w:id="1867786027">
          <w:marLeft w:val="0"/>
          <w:marRight w:val="0"/>
          <w:marTop w:val="0"/>
          <w:marBottom w:val="0"/>
          <w:divBdr>
            <w:top w:val="none" w:sz="0" w:space="0" w:color="auto"/>
            <w:left w:val="none" w:sz="0" w:space="0" w:color="auto"/>
            <w:bottom w:val="none" w:sz="0" w:space="0" w:color="auto"/>
            <w:right w:val="none" w:sz="0" w:space="0" w:color="auto"/>
          </w:divBdr>
        </w:div>
        <w:div w:id="950161428">
          <w:marLeft w:val="0"/>
          <w:marRight w:val="0"/>
          <w:marTop w:val="0"/>
          <w:marBottom w:val="0"/>
          <w:divBdr>
            <w:top w:val="none" w:sz="0" w:space="0" w:color="auto"/>
            <w:left w:val="none" w:sz="0" w:space="0" w:color="auto"/>
            <w:bottom w:val="none" w:sz="0" w:space="0" w:color="auto"/>
            <w:right w:val="none" w:sz="0" w:space="0" w:color="auto"/>
          </w:divBdr>
        </w:div>
        <w:div w:id="723021484">
          <w:marLeft w:val="0"/>
          <w:marRight w:val="0"/>
          <w:marTop w:val="0"/>
          <w:marBottom w:val="0"/>
          <w:divBdr>
            <w:top w:val="none" w:sz="0" w:space="0" w:color="auto"/>
            <w:left w:val="none" w:sz="0" w:space="0" w:color="auto"/>
            <w:bottom w:val="none" w:sz="0" w:space="0" w:color="auto"/>
            <w:right w:val="none" w:sz="0" w:space="0" w:color="auto"/>
          </w:divBdr>
        </w:div>
      </w:divsChild>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49952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780641">
      <w:bodyDiv w:val="1"/>
      <w:marLeft w:val="0"/>
      <w:marRight w:val="0"/>
      <w:marTop w:val="0"/>
      <w:marBottom w:val="0"/>
      <w:divBdr>
        <w:top w:val="none" w:sz="0" w:space="0" w:color="auto"/>
        <w:left w:val="none" w:sz="0" w:space="0" w:color="auto"/>
        <w:bottom w:val="none" w:sz="0" w:space="0" w:color="auto"/>
        <w:right w:val="none" w:sz="0" w:space="0" w:color="auto"/>
      </w:divBdr>
      <w:divsChild>
        <w:div w:id="981691408">
          <w:marLeft w:val="0"/>
          <w:marRight w:val="0"/>
          <w:marTop w:val="0"/>
          <w:marBottom w:val="0"/>
          <w:divBdr>
            <w:top w:val="none" w:sz="0" w:space="0" w:color="auto"/>
            <w:left w:val="none" w:sz="0" w:space="0" w:color="auto"/>
            <w:bottom w:val="none" w:sz="0" w:space="0" w:color="auto"/>
            <w:right w:val="none" w:sz="0" w:space="0" w:color="auto"/>
          </w:divBdr>
        </w:div>
        <w:div w:id="1345979445">
          <w:marLeft w:val="0"/>
          <w:marRight w:val="0"/>
          <w:marTop w:val="0"/>
          <w:marBottom w:val="0"/>
          <w:divBdr>
            <w:top w:val="none" w:sz="0" w:space="0" w:color="auto"/>
            <w:left w:val="none" w:sz="0" w:space="0" w:color="auto"/>
            <w:bottom w:val="none" w:sz="0" w:space="0" w:color="auto"/>
            <w:right w:val="none" w:sz="0" w:space="0" w:color="auto"/>
          </w:divBdr>
        </w:div>
        <w:div w:id="1622414807">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3122083">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5645211">
      <w:bodyDiv w:val="1"/>
      <w:marLeft w:val="0"/>
      <w:marRight w:val="0"/>
      <w:marTop w:val="0"/>
      <w:marBottom w:val="0"/>
      <w:divBdr>
        <w:top w:val="none" w:sz="0" w:space="0" w:color="auto"/>
        <w:left w:val="none" w:sz="0" w:space="0" w:color="auto"/>
        <w:bottom w:val="none" w:sz="0" w:space="0" w:color="auto"/>
        <w:right w:val="none" w:sz="0" w:space="0" w:color="auto"/>
      </w:divBdr>
      <w:divsChild>
        <w:div w:id="199443611">
          <w:marLeft w:val="0"/>
          <w:marRight w:val="0"/>
          <w:marTop w:val="0"/>
          <w:marBottom w:val="0"/>
          <w:divBdr>
            <w:top w:val="none" w:sz="0" w:space="0" w:color="auto"/>
            <w:left w:val="none" w:sz="0" w:space="0" w:color="auto"/>
            <w:bottom w:val="none" w:sz="0" w:space="0" w:color="auto"/>
            <w:right w:val="none" w:sz="0" w:space="0" w:color="auto"/>
          </w:divBdr>
        </w:div>
        <w:div w:id="492451122">
          <w:marLeft w:val="0"/>
          <w:marRight w:val="0"/>
          <w:marTop w:val="0"/>
          <w:marBottom w:val="0"/>
          <w:divBdr>
            <w:top w:val="none" w:sz="0" w:space="0" w:color="auto"/>
            <w:left w:val="none" w:sz="0" w:space="0" w:color="auto"/>
            <w:bottom w:val="none" w:sz="0" w:space="0" w:color="auto"/>
            <w:right w:val="none" w:sz="0" w:space="0" w:color="auto"/>
          </w:divBdr>
        </w:div>
        <w:div w:id="1303583359">
          <w:marLeft w:val="0"/>
          <w:marRight w:val="0"/>
          <w:marTop w:val="0"/>
          <w:marBottom w:val="0"/>
          <w:divBdr>
            <w:top w:val="none" w:sz="0" w:space="0" w:color="auto"/>
            <w:left w:val="none" w:sz="0" w:space="0" w:color="auto"/>
            <w:bottom w:val="none" w:sz="0" w:space="0" w:color="auto"/>
            <w:right w:val="none" w:sz="0" w:space="0" w:color="auto"/>
          </w:divBdr>
        </w:div>
        <w:div w:id="203325269">
          <w:marLeft w:val="0"/>
          <w:marRight w:val="0"/>
          <w:marTop w:val="0"/>
          <w:marBottom w:val="0"/>
          <w:divBdr>
            <w:top w:val="none" w:sz="0" w:space="0" w:color="auto"/>
            <w:left w:val="none" w:sz="0" w:space="0" w:color="auto"/>
            <w:bottom w:val="none" w:sz="0" w:space="0" w:color="auto"/>
            <w:right w:val="none" w:sz="0" w:space="0" w:color="auto"/>
          </w:divBdr>
        </w:div>
        <w:div w:id="2111780749">
          <w:marLeft w:val="0"/>
          <w:marRight w:val="0"/>
          <w:marTop w:val="0"/>
          <w:marBottom w:val="0"/>
          <w:divBdr>
            <w:top w:val="none" w:sz="0" w:space="0" w:color="auto"/>
            <w:left w:val="none" w:sz="0" w:space="0" w:color="auto"/>
            <w:bottom w:val="none" w:sz="0" w:space="0" w:color="auto"/>
            <w:right w:val="none" w:sz="0" w:space="0" w:color="auto"/>
          </w:divBdr>
        </w:div>
        <w:div w:id="639042883">
          <w:marLeft w:val="0"/>
          <w:marRight w:val="0"/>
          <w:marTop w:val="0"/>
          <w:marBottom w:val="0"/>
          <w:divBdr>
            <w:top w:val="none" w:sz="0" w:space="0" w:color="auto"/>
            <w:left w:val="none" w:sz="0" w:space="0" w:color="auto"/>
            <w:bottom w:val="none" w:sz="0" w:space="0" w:color="auto"/>
            <w:right w:val="none" w:sz="0" w:space="0" w:color="auto"/>
          </w:divBdr>
        </w:div>
        <w:div w:id="1911033561">
          <w:marLeft w:val="0"/>
          <w:marRight w:val="0"/>
          <w:marTop w:val="0"/>
          <w:marBottom w:val="0"/>
          <w:divBdr>
            <w:top w:val="none" w:sz="0" w:space="0" w:color="auto"/>
            <w:left w:val="none" w:sz="0" w:space="0" w:color="auto"/>
            <w:bottom w:val="none" w:sz="0" w:space="0" w:color="auto"/>
            <w:right w:val="none" w:sz="0" w:space="0" w:color="auto"/>
          </w:divBdr>
        </w:div>
        <w:div w:id="744766084">
          <w:marLeft w:val="0"/>
          <w:marRight w:val="0"/>
          <w:marTop w:val="0"/>
          <w:marBottom w:val="0"/>
          <w:divBdr>
            <w:top w:val="none" w:sz="0" w:space="0" w:color="auto"/>
            <w:left w:val="none" w:sz="0" w:space="0" w:color="auto"/>
            <w:bottom w:val="none" w:sz="0" w:space="0" w:color="auto"/>
            <w:right w:val="none" w:sz="0" w:space="0" w:color="auto"/>
          </w:divBdr>
        </w:div>
        <w:div w:id="1976254366">
          <w:marLeft w:val="0"/>
          <w:marRight w:val="0"/>
          <w:marTop w:val="0"/>
          <w:marBottom w:val="0"/>
          <w:divBdr>
            <w:top w:val="none" w:sz="0" w:space="0" w:color="auto"/>
            <w:left w:val="none" w:sz="0" w:space="0" w:color="auto"/>
            <w:bottom w:val="none" w:sz="0" w:space="0" w:color="auto"/>
            <w:right w:val="none" w:sz="0" w:space="0" w:color="auto"/>
          </w:divBdr>
        </w:div>
        <w:div w:id="857892671">
          <w:marLeft w:val="0"/>
          <w:marRight w:val="0"/>
          <w:marTop w:val="0"/>
          <w:marBottom w:val="0"/>
          <w:divBdr>
            <w:top w:val="none" w:sz="0" w:space="0" w:color="auto"/>
            <w:left w:val="none" w:sz="0" w:space="0" w:color="auto"/>
            <w:bottom w:val="none" w:sz="0" w:space="0" w:color="auto"/>
            <w:right w:val="none" w:sz="0" w:space="0" w:color="auto"/>
          </w:divBdr>
        </w:div>
      </w:divsChild>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44164628">
      <w:bodyDiv w:val="1"/>
      <w:marLeft w:val="0"/>
      <w:marRight w:val="0"/>
      <w:marTop w:val="0"/>
      <w:marBottom w:val="0"/>
      <w:divBdr>
        <w:top w:val="none" w:sz="0" w:space="0" w:color="auto"/>
        <w:left w:val="none" w:sz="0" w:space="0" w:color="auto"/>
        <w:bottom w:val="none" w:sz="0" w:space="0" w:color="auto"/>
        <w:right w:val="none" w:sz="0" w:space="0" w:color="auto"/>
      </w:divBdr>
    </w:div>
    <w:div w:id="2061977644">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5252265">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31196590">
      <w:bodyDiv w:val="1"/>
      <w:marLeft w:val="0"/>
      <w:marRight w:val="0"/>
      <w:marTop w:val="0"/>
      <w:marBottom w:val="0"/>
      <w:divBdr>
        <w:top w:val="none" w:sz="0" w:space="0" w:color="auto"/>
        <w:left w:val="none" w:sz="0" w:space="0" w:color="auto"/>
        <w:bottom w:val="none" w:sz="0" w:space="0" w:color="auto"/>
        <w:right w:val="none" w:sz="0" w:space="0" w:color="auto"/>
      </w:divBdr>
      <w:divsChild>
        <w:div w:id="1218279856">
          <w:marLeft w:val="0"/>
          <w:marRight w:val="0"/>
          <w:marTop w:val="0"/>
          <w:marBottom w:val="0"/>
          <w:divBdr>
            <w:top w:val="none" w:sz="0" w:space="0" w:color="auto"/>
            <w:left w:val="none" w:sz="0" w:space="0" w:color="auto"/>
            <w:bottom w:val="none" w:sz="0" w:space="0" w:color="auto"/>
            <w:right w:val="none" w:sz="0" w:space="0" w:color="auto"/>
          </w:divBdr>
        </w:div>
        <w:div w:id="332101701">
          <w:marLeft w:val="0"/>
          <w:marRight w:val="0"/>
          <w:marTop w:val="0"/>
          <w:marBottom w:val="0"/>
          <w:divBdr>
            <w:top w:val="none" w:sz="0" w:space="0" w:color="auto"/>
            <w:left w:val="none" w:sz="0" w:space="0" w:color="auto"/>
            <w:bottom w:val="none" w:sz="0" w:space="0" w:color="auto"/>
            <w:right w:val="none" w:sz="0" w:space="0" w:color="auto"/>
          </w:divBdr>
        </w:div>
        <w:div w:id="519583215">
          <w:marLeft w:val="0"/>
          <w:marRight w:val="0"/>
          <w:marTop w:val="0"/>
          <w:marBottom w:val="0"/>
          <w:divBdr>
            <w:top w:val="none" w:sz="0" w:space="0" w:color="auto"/>
            <w:left w:val="none" w:sz="0" w:space="0" w:color="auto"/>
            <w:bottom w:val="none" w:sz="0" w:space="0" w:color="auto"/>
            <w:right w:val="none" w:sz="0" w:space="0" w:color="auto"/>
          </w:divBdr>
        </w:div>
        <w:div w:id="1003824391">
          <w:marLeft w:val="0"/>
          <w:marRight w:val="0"/>
          <w:marTop w:val="0"/>
          <w:marBottom w:val="0"/>
          <w:divBdr>
            <w:top w:val="none" w:sz="0" w:space="0" w:color="auto"/>
            <w:left w:val="none" w:sz="0" w:space="0" w:color="auto"/>
            <w:bottom w:val="none" w:sz="0" w:space="0" w:color="auto"/>
            <w:right w:val="none" w:sz="0" w:space="0" w:color="auto"/>
          </w:divBdr>
        </w:div>
        <w:div w:id="258375262">
          <w:marLeft w:val="0"/>
          <w:marRight w:val="0"/>
          <w:marTop w:val="0"/>
          <w:marBottom w:val="0"/>
          <w:divBdr>
            <w:top w:val="none" w:sz="0" w:space="0" w:color="auto"/>
            <w:left w:val="none" w:sz="0" w:space="0" w:color="auto"/>
            <w:bottom w:val="none" w:sz="0" w:space="0" w:color="auto"/>
            <w:right w:val="none" w:sz="0" w:space="0" w:color="auto"/>
          </w:divBdr>
        </w:div>
        <w:div w:id="312100962">
          <w:marLeft w:val="0"/>
          <w:marRight w:val="0"/>
          <w:marTop w:val="0"/>
          <w:marBottom w:val="0"/>
          <w:divBdr>
            <w:top w:val="none" w:sz="0" w:space="0" w:color="auto"/>
            <w:left w:val="none" w:sz="0" w:space="0" w:color="auto"/>
            <w:bottom w:val="none" w:sz="0" w:space="0" w:color="auto"/>
            <w:right w:val="none" w:sz="0" w:space="0" w:color="auto"/>
          </w:divBdr>
        </w:div>
        <w:div w:id="1723401947">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1616</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16</cp:revision>
  <dcterms:created xsi:type="dcterms:W3CDTF">2025-11-15T15:39:00Z</dcterms:created>
  <dcterms:modified xsi:type="dcterms:W3CDTF">2025-11-17T18:37:00Z</dcterms:modified>
</cp:coreProperties>
</file>