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CE985" w14:textId="26AB7CBE" w:rsidR="003C3CA0" w:rsidRDefault="007F42CD" w:rsidP="009E64AB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>
        <w:rPr>
          <w:rFonts w:asciiTheme="minorHAnsi" w:hAnsiTheme="minorHAnsi"/>
          <w:b/>
          <w:color w:val="002060"/>
          <w:sz w:val="36"/>
          <w:szCs w:val="36"/>
        </w:rPr>
        <w:t>MONTEGO BAY</w:t>
      </w:r>
      <w:r w:rsidR="003C3CA0">
        <w:rPr>
          <w:rFonts w:asciiTheme="minorHAnsi" w:hAnsiTheme="minorHAnsi"/>
          <w:b/>
          <w:color w:val="002060"/>
          <w:sz w:val="36"/>
          <w:szCs w:val="36"/>
        </w:rPr>
        <w:t xml:space="preserve"> </w:t>
      </w:r>
      <w:r w:rsidR="00A374A7" w:rsidRPr="00D7751C">
        <w:rPr>
          <w:rFonts w:asciiTheme="minorHAnsi" w:hAnsiTheme="minorHAnsi"/>
          <w:b/>
          <w:color w:val="002060"/>
          <w:sz w:val="36"/>
          <w:szCs w:val="36"/>
        </w:rPr>
        <w:t>CON PANAMA</w:t>
      </w:r>
    </w:p>
    <w:p w14:paraId="0ED81FD3" w14:textId="7B233709" w:rsidR="00A374A7" w:rsidRPr="00846BBD" w:rsidRDefault="007F42CD" w:rsidP="00A374A7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7</w:t>
      </w:r>
      <w:r w:rsidR="00A374A7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6</w:t>
      </w:r>
      <w:r w:rsidR="00A374A7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1449A910" w14:textId="02BABC33" w:rsidR="00A374A7" w:rsidRPr="00390882" w:rsidRDefault="00A374A7" w:rsidP="00A374A7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90882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 w:rsidR="00686E64">
        <w:rPr>
          <w:rFonts w:asciiTheme="minorHAnsi" w:hAnsiTheme="minorHAnsi"/>
          <w:b/>
          <w:color w:val="002060"/>
          <w:sz w:val="18"/>
          <w:szCs w:val="18"/>
        </w:rPr>
        <w:t>3</w:t>
      </w:r>
      <w:r w:rsidR="00390882" w:rsidRPr="00390882">
        <w:rPr>
          <w:rFonts w:asciiTheme="minorHAnsi" w:hAnsiTheme="minorHAnsi"/>
          <w:b/>
          <w:color w:val="002060"/>
          <w:sz w:val="18"/>
          <w:szCs w:val="18"/>
        </w:rPr>
        <w:t>0</w:t>
      </w:r>
      <w:r w:rsidRPr="00390882">
        <w:rPr>
          <w:rFonts w:asciiTheme="minorHAnsi" w:hAnsiTheme="minorHAnsi"/>
          <w:b/>
          <w:color w:val="002060"/>
          <w:sz w:val="18"/>
          <w:szCs w:val="18"/>
        </w:rPr>
        <w:t xml:space="preserve"> DE </w:t>
      </w:r>
      <w:r w:rsidR="00686E64">
        <w:rPr>
          <w:rFonts w:asciiTheme="minorHAnsi" w:hAnsiTheme="minorHAnsi"/>
          <w:b/>
          <w:color w:val="002060"/>
          <w:sz w:val="18"/>
          <w:szCs w:val="18"/>
        </w:rPr>
        <w:t>NOVIEMBRE</w:t>
      </w:r>
      <w:r w:rsidRPr="00390882">
        <w:rPr>
          <w:rFonts w:asciiTheme="minorHAnsi" w:hAnsiTheme="minorHAnsi"/>
          <w:b/>
          <w:color w:val="002060"/>
          <w:sz w:val="18"/>
          <w:szCs w:val="18"/>
        </w:rPr>
        <w:t xml:space="preserve"> 25´</w:t>
      </w:r>
    </w:p>
    <w:p w14:paraId="68E78242" w14:textId="77777777" w:rsidR="00A374A7" w:rsidRDefault="00A374A7" w:rsidP="00A374A7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2116C567" w14:textId="0F78777B" w:rsidR="003C3CA0" w:rsidRDefault="003C3CA0" w:rsidP="003C3CA0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Boleto aéreo Lima / </w:t>
      </w:r>
      <w:proofErr w:type="spellStart"/>
      <w:r w:rsidR="0035748B">
        <w:rPr>
          <w:rFonts w:asciiTheme="minorHAnsi" w:hAnsiTheme="minorHAnsi"/>
          <w:sz w:val="20"/>
          <w:szCs w:val="20"/>
        </w:rPr>
        <w:t>Montego</w:t>
      </w:r>
      <w:proofErr w:type="spellEnd"/>
      <w:r w:rsidR="0035748B">
        <w:rPr>
          <w:rFonts w:asciiTheme="minorHAnsi" w:hAnsiTheme="minorHAnsi"/>
          <w:sz w:val="20"/>
          <w:szCs w:val="20"/>
        </w:rPr>
        <w:t xml:space="preserve"> Bay </w:t>
      </w:r>
      <w:r w:rsidR="007F42CD">
        <w:rPr>
          <w:rFonts w:asciiTheme="minorHAnsi" w:hAnsiTheme="minorHAnsi"/>
          <w:sz w:val="20"/>
          <w:szCs w:val="20"/>
        </w:rPr>
        <w:t xml:space="preserve">/ </w:t>
      </w:r>
      <w:r w:rsidR="007F42CD" w:rsidRPr="00D7751C">
        <w:rPr>
          <w:rFonts w:asciiTheme="minorHAnsi" w:hAnsiTheme="minorHAnsi"/>
          <w:sz w:val="20"/>
          <w:szCs w:val="20"/>
        </w:rPr>
        <w:t xml:space="preserve">Panamá </w:t>
      </w:r>
      <w:r w:rsidRPr="00846BBD">
        <w:rPr>
          <w:rFonts w:asciiTheme="minorHAnsi" w:hAnsiTheme="minorHAnsi"/>
          <w:sz w:val="20"/>
          <w:szCs w:val="20"/>
        </w:rPr>
        <w:t>/ Lima</w:t>
      </w:r>
    </w:p>
    <w:p w14:paraId="514D6AC7" w14:textId="459C8B48" w:rsidR="00686E64" w:rsidRPr="007E631B" w:rsidRDefault="00686E64" w:rsidP="00686E64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Traslado </w:t>
      </w:r>
      <w:r>
        <w:rPr>
          <w:rFonts w:asciiTheme="minorHAnsi" w:hAnsiTheme="minorHAnsi"/>
          <w:sz w:val="20"/>
          <w:szCs w:val="20"/>
        </w:rPr>
        <w:t xml:space="preserve">Aeropuerto </w:t>
      </w:r>
      <w:proofErr w:type="spellStart"/>
      <w:r w:rsidR="007F42CD">
        <w:rPr>
          <w:rFonts w:asciiTheme="minorHAnsi" w:hAnsiTheme="minorHAnsi"/>
          <w:sz w:val="20"/>
          <w:szCs w:val="20"/>
        </w:rPr>
        <w:t>Montego</w:t>
      </w:r>
      <w:proofErr w:type="spellEnd"/>
      <w:r w:rsidR="007F42CD">
        <w:rPr>
          <w:rFonts w:asciiTheme="minorHAnsi" w:hAnsiTheme="minorHAnsi"/>
          <w:sz w:val="20"/>
          <w:szCs w:val="20"/>
        </w:rPr>
        <w:t xml:space="preserve"> Bay</w:t>
      </w:r>
      <w:r>
        <w:rPr>
          <w:rFonts w:asciiTheme="minorHAnsi" w:hAnsiTheme="minorHAnsi"/>
          <w:sz w:val="20"/>
          <w:szCs w:val="20"/>
        </w:rPr>
        <w:t xml:space="preserve"> </w:t>
      </w:r>
      <w:r w:rsidRPr="007E631B">
        <w:rPr>
          <w:rFonts w:asciiTheme="minorHAnsi" w:hAnsiTheme="minorHAnsi"/>
          <w:sz w:val="20"/>
          <w:szCs w:val="20"/>
        </w:rPr>
        <w:t xml:space="preserve">/ </w:t>
      </w:r>
      <w:r>
        <w:rPr>
          <w:rFonts w:asciiTheme="minorHAnsi" w:hAnsiTheme="minorHAnsi"/>
          <w:sz w:val="20"/>
          <w:szCs w:val="20"/>
        </w:rPr>
        <w:t>H</w:t>
      </w:r>
      <w:r w:rsidRPr="007E631B">
        <w:rPr>
          <w:rFonts w:asciiTheme="minorHAnsi" w:hAnsiTheme="minorHAnsi"/>
          <w:sz w:val="20"/>
          <w:szCs w:val="20"/>
        </w:rPr>
        <w:t xml:space="preserve">otel / </w:t>
      </w:r>
      <w:r>
        <w:rPr>
          <w:rFonts w:asciiTheme="minorHAnsi" w:hAnsiTheme="minorHAnsi"/>
          <w:sz w:val="20"/>
          <w:szCs w:val="20"/>
        </w:rPr>
        <w:t xml:space="preserve">Aeropuerto </w:t>
      </w:r>
      <w:proofErr w:type="spellStart"/>
      <w:r w:rsidR="007F42CD">
        <w:rPr>
          <w:rFonts w:asciiTheme="minorHAnsi" w:hAnsiTheme="minorHAnsi"/>
          <w:sz w:val="20"/>
          <w:szCs w:val="20"/>
        </w:rPr>
        <w:t>Montego</w:t>
      </w:r>
      <w:proofErr w:type="spellEnd"/>
      <w:r w:rsidR="007F42CD">
        <w:rPr>
          <w:rFonts w:asciiTheme="minorHAnsi" w:hAnsiTheme="minorHAnsi"/>
          <w:sz w:val="20"/>
          <w:szCs w:val="20"/>
        </w:rPr>
        <w:t xml:space="preserve"> Bay</w:t>
      </w:r>
      <w:r>
        <w:rPr>
          <w:rFonts w:asciiTheme="minorHAnsi" w:hAnsiTheme="minorHAnsi"/>
          <w:sz w:val="20"/>
          <w:szCs w:val="20"/>
        </w:rPr>
        <w:t xml:space="preserve"> en </w:t>
      </w:r>
      <w:r w:rsidRPr="007E631B">
        <w:rPr>
          <w:rFonts w:asciiTheme="minorHAnsi" w:hAnsiTheme="minorHAnsi"/>
          <w:sz w:val="20"/>
          <w:szCs w:val="20"/>
        </w:rPr>
        <w:t xml:space="preserve">servicio </w:t>
      </w:r>
      <w:r>
        <w:rPr>
          <w:rFonts w:asciiTheme="minorHAnsi" w:hAnsiTheme="minorHAnsi"/>
          <w:sz w:val="20"/>
          <w:szCs w:val="20"/>
        </w:rPr>
        <w:t xml:space="preserve">regular </w:t>
      </w:r>
    </w:p>
    <w:p w14:paraId="22062C56" w14:textId="14652ECA" w:rsidR="00686E64" w:rsidRPr="007E631B" w:rsidRDefault="007F42CD" w:rsidP="00686E64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686E64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61DFA320" w14:textId="77777777" w:rsidR="00686E64" w:rsidRDefault="00686E64" w:rsidP="00686E64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Sistema todo incluido</w:t>
      </w:r>
    </w:p>
    <w:p w14:paraId="019FC3A2" w14:textId="6F832050" w:rsidR="003C3CA0" w:rsidRPr="00846BBD" w:rsidRDefault="003C3CA0" w:rsidP="003C3CA0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Transfer Aeropuerto </w:t>
      </w:r>
      <w:r w:rsidRPr="00D7751C">
        <w:rPr>
          <w:rFonts w:asciiTheme="minorHAnsi" w:hAnsiTheme="minorHAnsi"/>
          <w:sz w:val="20"/>
          <w:szCs w:val="20"/>
        </w:rPr>
        <w:t xml:space="preserve">/ Panamá Ciudad </w:t>
      </w:r>
      <w:r w:rsidRPr="00846BBD">
        <w:rPr>
          <w:rFonts w:asciiTheme="minorHAnsi" w:hAnsiTheme="minorHAnsi"/>
          <w:sz w:val="20"/>
          <w:szCs w:val="20"/>
        </w:rPr>
        <w:t xml:space="preserve">/ Aeropuerto </w:t>
      </w:r>
      <w:r w:rsidR="00686E64">
        <w:rPr>
          <w:rFonts w:asciiTheme="minorHAnsi" w:hAnsiTheme="minorHAnsi"/>
          <w:sz w:val="20"/>
          <w:szCs w:val="20"/>
        </w:rPr>
        <w:t xml:space="preserve">– </w:t>
      </w:r>
      <w:proofErr w:type="spellStart"/>
      <w:r w:rsidR="00686E64">
        <w:rPr>
          <w:rFonts w:asciiTheme="minorHAnsi" w:hAnsiTheme="minorHAnsi"/>
          <w:sz w:val="20"/>
          <w:szCs w:val="20"/>
        </w:rPr>
        <w:t>Serv</w:t>
      </w:r>
      <w:proofErr w:type="spellEnd"/>
      <w:r w:rsidR="00686E64">
        <w:rPr>
          <w:rFonts w:asciiTheme="minorHAnsi" w:hAnsiTheme="minorHAnsi"/>
          <w:sz w:val="20"/>
          <w:szCs w:val="20"/>
        </w:rPr>
        <w:t xml:space="preserve">. Regular </w:t>
      </w:r>
    </w:p>
    <w:p w14:paraId="6920CEB4" w14:textId="0154341A" w:rsidR="003C3CA0" w:rsidRDefault="009E64AB" w:rsidP="003C3CA0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3C3CA0" w:rsidRPr="00846BBD">
        <w:rPr>
          <w:rFonts w:asciiTheme="minorHAnsi" w:hAnsiTheme="minorHAnsi"/>
          <w:sz w:val="20"/>
          <w:szCs w:val="20"/>
        </w:rPr>
        <w:t xml:space="preserve"> noches </w:t>
      </w:r>
      <w:r w:rsidR="003C3CA0">
        <w:rPr>
          <w:rFonts w:asciiTheme="minorHAnsi" w:hAnsiTheme="minorHAnsi"/>
          <w:sz w:val="20"/>
          <w:szCs w:val="20"/>
        </w:rPr>
        <w:t>d</w:t>
      </w:r>
      <w:r w:rsidR="003C3CA0" w:rsidRPr="00846BBD">
        <w:rPr>
          <w:rFonts w:asciiTheme="minorHAnsi" w:hAnsiTheme="minorHAnsi"/>
          <w:sz w:val="20"/>
          <w:szCs w:val="20"/>
        </w:rPr>
        <w:t>e Alojamiento</w:t>
      </w:r>
      <w:r w:rsidR="003C3CA0">
        <w:rPr>
          <w:rFonts w:asciiTheme="minorHAnsi" w:hAnsiTheme="minorHAnsi"/>
          <w:sz w:val="20"/>
          <w:szCs w:val="20"/>
        </w:rPr>
        <w:t xml:space="preserve"> con desayuno </w:t>
      </w:r>
    </w:p>
    <w:p w14:paraId="2AA6B9B7" w14:textId="1FB288B6" w:rsidR="003C3CA0" w:rsidRDefault="003C3CA0" w:rsidP="003C3CA0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3C3CA0">
        <w:rPr>
          <w:rFonts w:asciiTheme="minorHAnsi" w:hAnsiTheme="minorHAnsi"/>
          <w:sz w:val="20"/>
          <w:szCs w:val="20"/>
        </w:rPr>
        <w:t xml:space="preserve">Exc. City Tour y la Gran Obra del Canal </w:t>
      </w:r>
      <w:r w:rsidR="00390882">
        <w:rPr>
          <w:rFonts w:asciiTheme="minorHAnsi" w:hAnsiTheme="minorHAnsi"/>
          <w:sz w:val="20"/>
          <w:szCs w:val="20"/>
        </w:rPr>
        <w:t xml:space="preserve">Con </w:t>
      </w:r>
      <w:r w:rsidRPr="003C3CA0">
        <w:rPr>
          <w:rFonts w:asciiTheme="minorHAnsi" w:hAnsiTheme="minorHAnsi"/>
          <w:sz w:val="20"/>
          <w:szCs w:val="20"/>
        </w:rPr>
        <w:t>entrada</w:t>
      </w:r>
      <w:r w:rsidR="00390882">
        <w:rPr>
          <w:rFonts w:asciiTheme="minorHAnsi" w:hAnsiTheme="minorHAnsi"/>
          <w:sz w:val="20"/>
          <w:szCs w:val="20"/>
        </w:rPr>
        <w:t xml:space="preserve">s + Compras. </w:t>
      </w:r>
    </w:p>
    <w:p w14:paraId="6E252C66" w14:textId="77777777" w:rsidR="00A374A7" w:rsidRPr="007E631B" w:rsidRDefault="00A374A7" w:rsidP="00A374A7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23253440" w14:textId="77777777" w:rsidR="00A374A7" w:rsidRDefault="00A374A7" w:rsidP="00A374A7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94ACA79" w14:textId="77777777" w:rsidR="0035748B" w:rsidRPr="00D7751C" w:rsidRDefault="0035748B" w:rsidP="0035748B">
      <w:pPr>
        <w:pStyle w:val="Prrafodelista"/>
        <w:rPr>
          <w:rFonts w:asciiTheme="minorHAnsi" w:hAnsiTheme="minorHAnsi"/>
          <w:sz w:val="20"/>
          <w:szCs w:val="20"/>
        </w:rPr>
      </w:pPr>
    </w:p>
    <w:p w14:paraId="65524401" w14:textId="77777777" w:rsidR="00A374A7" w:rsidRPr="00846BBD" w:rsidRDefault="00A374A7" w:rsidP="00A374A7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2007C284" w14:textId="77777777" w:rsidR="00A374A7" w:rsidRPr="00846BBD" w:rsidRDefault="00A374A7" w:rsidP="00A374A7">
      <w:pPr>
        <w:jc w:val="center"/>
        <w:rPr>
          <w:rFonts w:asciiTheme="minorHAnsi" w:hAnsiTheme="minorHAnsi"/>
          <w:b/>
          <w:color w:val="002060"/>
        </w:rPr>
      </w:pPr>
      <w:r w:rsidRPr="00D7751C">
        <w:rPr>
          <w:rFonts w:asciiTheme="minorHAnsi" w:hAnsiTheme="minorHAnsi"/>
          <w:b/>
          <w:color w:val="002060"/>
        </w:rPr>
        <w:t>COPA</w:t>
      </w:r>
    </w:p>
    <w:tbl>
      <w:tblPr>
        <w:tblW w:w="1067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5"/>
        <w:gridCol w:w="564"/>
        <w:gridCol w:w="517"/>
        <w:gridCol w:w="517"/>
        <w:gridCol w:w="565"/>
        <w:gridCol w:w="517"/>
        <w:gridCol w:w="517"/>
        <w:gridCol w:w="565"/>
        <w:gridCol w:w="517"/>
        <w:gridCol w:w="517"/>
        <w:gridCol w:w="565"/>
        <w:gridCol w:w="462"/>
        <w:gridCol w:w="462"/>
        <w:gridCol w:w="1144"/>
        <w:gridCol w:w="1144"/>
      </w:tblGrid>
      <w:tr w:rsidR="00E22A05" w:rsidRPr="00846BBD" w14:paraId="49E005FC" w14:textId="77777777" w:rsidTr="0035748B">
        <w:trPr>
          <w:trHeight w:val="55"/>
          <w:jc w:val="center"/>
        </w:trPr>
        <w:tc>
          <w:tcPr>
            <w:tcW w:w="210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4BE07DC" w14:textId="77777777" w:rsidR="007F42CD" w:rsidRPr="00846BBD" w:rsidRDefault="007F42CD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69406ED1" w14:textId="4F92332F" w:rsidR="007F42CD" w:rsidRPr="00846BBD" w:rsidRDefault="007F42CD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20615E9D" w14:textId="2A8E69FF" w:rsidR="007F42CD" w:rsidRPr="00846BBD" w:rsidRDefault="0035748B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5456EE23" w14:textId="702B96FF" w:rsidR="007F42CD" w:rsidRPr="00846BBD" w:rsidRDefault="0035748B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67E83758" w14:textId="3FCB38F9" w:rsidR="007F42CD" w:rsidRPr="00846BBD" w:rsidRDefault="0035748B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236D8E8A" w14:textId="57CD3440" w:rsidR="007F42CD" w:rsidRPr="00846BBD" w:rsidRDefault="0035748B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52A008A1" w14:textId="05988156" w:rsidR="007F42CD" w:rsidRPr="00846BBD" w:rsidRDefault="0035748B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5571CF9D" w14:textId="7CAC14C0" w:rsidR="007F42CD" w:rsidRPr="00846BBD" w:rsidRDefault="0035748B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6D578E95" w14:textId="06F461F6" w:rsidR="007F42CD" w:rsidRPr="00846BBD" w:rsidRDefault="0035748B" w:rsidP="00E22A05">
            <w:pP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3BCBF7F0" w14:textId="16177FA5" w:rsidR="007F42CD" w:rsidRPr="00846BBD" w:rsidRDefault="0035748B" w:rsidP="00E22A05">
            <w:pP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36B5E256" w14:textId="7C017D89" w:rsidR="007F42CD" w:rsidRPr="00846BBD" w:rsidRDefault="0035748B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6077E446" w14:textId="2799AC54" w:rsidR="007F42CD" w:rsidRPr="00846BBD" w:rsidRDefault="0035748B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</w:t>
            </w:r>
            <w:proofErr w:type="gramEnd"/>
          </w:p>
        </w:tc>
        <w:tc>
          <w:tcPr>
            <w:tcW w:w="0" w:type="auto"/>
            <w:shd w:val="clear" w:color="auto" w:fill="005E00"/>
            <w:vAlign w:val="center"/>
          </w:tcPr>
          <w:p w14:paraId="25A02F23" w14:textId="18DB9966" w:rsidR="007F42CD" w:rsidRPr="00846BBD" w:rsidRDefault="0035748B" w:rsidP="00E22A0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NA.</w:t>
            </w:r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27D3ED2" w14:textId="5DB28B8B" w:rsidR="007F42CD" w:rsidRPr="00846BBD" w:rsidRDefault="007F42CD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E22A05" w:rsidRPr="00846BBD" w14:paraId="2E21546A" w14:textId="77777777" w:rsidTr="0035748B">
        <w:trPr>
          <w:trHeight w:val="419"/>
          <w:jc w:val="center"/>
        </w:trPr>
        <w:tc>
          <w:tcPr>
            <w:tcW w:w="2105" w:type="dxa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5BB2D8A" w14:textId="54253A6C" w:rsidR="00E22A05" w:rsidRPr="00E22A05" w:rsidRDefault="00E22A05" w:rsidP="00E22A0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Riu</w:t>
            </w:r>
            <w:proofErr w:type="spellEnd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Montego</w:t>
            </w:r>
            <w:proofErr w:type="spellEnd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Bay /</w:t>
            </w: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Hotel </w:t>
            </w: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Faranda</w:t>
            </w:r>
            <w:proofErr w:type="spellEnd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Express </w:t>
            </w: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Soloy</w:t>
            </w:r>
            <w:proofErr w:type="spellEnd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&amp; Casino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CED7AE" w14:textId="6824F3CA" w:rsidR="00E22A05" w:rsidRPr="00E22A05" w:rsidRDefault="00E22A05" w:rsidP="00E22A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162</w:t>
            </w:r>
            <w:r w:rsidR="003574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4DBD79B6" w14:textId="4E0EE818" w:rsidR="00E22A05" w:rsidRPr="00E22A05" w:rsidRDefault="00E22A05" w:rsidP="00E22A0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vAlign w:val="center"/>
          </w:tcPr>
          <w:p w14:paraId="18C5A90E" w14:textId="6165A15B" w:rsidR="00E22A05" w:rsidRPr="00E22A05" w:rsidRDefault="00E22A05" w:rsidP="00E22A0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35122A" w14:textId="76355BCC" w:rsidR="00E22A05" w:rsidRPr="00E22A05" w:rsidRDefault="00E22A05" w:rsidP="00E22A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  <w:r w:rsidR="003574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</w:tcPr>
          <w:p w14:paraId="14505620" w14:textId="7E9CE290" w:rsidR="00E22A05" w:rsidRPr="00E22A05" w:rsidRDefault="00E22A05" w:rsidP="00E22A0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06BAF0" w14:textId="5D58EA06" w:rsidR="00E22A05" w:rsidRPr="00E22A05" w:rsidRDefault="00E22A05" w:rsidP="00E22A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69AE973C" w14:textId="6045FA32" w:rsidR="00E22A05" w:rsidRPr="00E22A05" w:rsidRDefault="00E22A05" w:rsidP="00E22A0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  <w:r w:rsidR="003574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vAlign w:val="center"/>
          </w:tcPr>
          <w:p w14:paraId="2385E171" w14:textId="7CC6E342" w:rsidR="00E22A05" w:rsidRPr="00E22A05" w:rsidRDefault="00E22A05" w:rsidP="00E22A0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3574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096192FA" w14:textId="493AB197" w:rsidR="00E22A05" w:rsidRPr="00E22A05" w:rsidRDefault="0035748B" w:rsidP="00E22A0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20764E6C" w14:textId="51008884" w:rsidR="00E22A05" w:rsidRPr="00E22A05" w:rsidRDefault="00E22A05" w:rsidP="00E22A0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3E4F53" w14:textId="426871CF" w:rsidR="00E22A05" w:rsidRPr="00E22A05" w:rsidRDefault="00E22A05" w:rsidP="00E22A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center"/>
          </w:tcPr>
          <w:p w14:paraId="79D490C5" w14:textId="404C9AB1" w:rsidR="00E22A05" w:rsidRPr="00E22A05" w:rsidRDefault="00E22A05" w:rsidP="00E22A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B75D73B" w14:textId="1F457F79" w:rsidR="00E22A05" w:rsidRPr="00E22A05" w:rsidRDefault="00E22A05" w:rsidP="00E22A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CEAF20" w14:textId="26D24588" w:rsidR="00E22A05" w:rsidRPr="00E22A05" w:rsidRDefault="00E22A05" w:rsidP="00E22A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31/01/2026</w:t>
            </w:r>
          </w:p>
        </w:tc>
      </w:tr>
      <w:tr w:rsidR="0035748B" w:rsidRPr="00846BBD" w14:paraId="024D81DC" w14:textId="77777777" w:rsidTr="008F3541">
        <w:trPr>
          <w:trHeight w:val="14"/>
          <w:jc w:val="center"/>
        </w:trPr>
        <w:tc>
          <w:tcPr>
            <w:tcW w:w="2105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FB02EAA" w14:textId="29657ABB" w:rsidR="0035748B" w:rsidRPr="00E22A05" w:rsidRDefault="0035748B" w:rsidP="0035748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FB0687" w14:textId="4296C20C" w:rsidR="0035748B" w:rsidRPr="00E22A05" w:rsidRDefault="0035748B" w:rsidP="0035748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0" w:type="auto"/>
            <w:vAlign w:val="center"/>
          </w:tcPr>
          <w:p w14:paraId="2188E064" w14:textId="23D54828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18C9FE1C" w14:textId="12EC13E7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36298F" w14:textId="09DA7554" w:rsidR="0035748B" w:rsidRPr="00E22A05" w:rsidRDefault="0035748B" w:rsidP="0035748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7686B83A" w14:textId="12DEA63D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E5157C" w14:textId="3716C8B0" w:rsidR="0035748B" w:rsidRPr="00E22A05" w:rsidRDefault="0035748B" w:rsidP="0035748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3DFD2A4B" w14:textId="3D9F730D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75F1E6CA" w14:textId="0AA4E293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14:paraId="41BCA740" w14:textId="0B582F01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5D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49123D18" w14:textId="0A35BC70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761B47" w14:textId="4C610012" w:rsidR="0035748B" w:rsidRPr="00E22A05" w:rsidRDefault="0035748B" w:rsidP="0035748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center"/>
          </w:tcPr>
          <w:p w14:paraId="4F2B1CC4" w14:textId="55D73E35" w:rsidR="0035748B" w:rsidRPr="00E22A05" w:rsidRDefault="0035748B" w:rsidP="0035748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A01357B" w14:textId="15C077E9" w:rsidR="0035748B" w:rsidRPr="00E22A05" w:rsidRDefault="0035748B" w:rsidP="0035748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6D7C7D" w14:textId="020F48D5" w:rsidR="0035748B" w:rsidRPr="00E22A05" w:rsidRDefault="0035748B" w:rsidP="0035748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28/02/2026</w:t>
            </w:r>
          </w:p>
        </w:tc>
      </w:tr>
      <w:tr w:rsidR="0035748B" w:rsidRPr="00846BBD" w14:paraId="6B278F91" w14:textId="77777777" w:rsidTr="008F3541">
        <w:trPr>
          <w:trHeight w:val="398"/>
          <w:jc w:val="center"/>
        </w:trPr>
        <w:tc>
          <w:tcPr>
            <w:tcW w:w="2105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8D78ED5" w14:textId="77777777" w:rsidR="0035748B" w:rsidRPr="00E22A05" w:rsidRDefault="0035748B" w:rsidP="0035748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Riu</w:t>
            </w:r>
            <w:proofErr w:type="spellEnd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Palace </w:t>
            </w: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Aquarelle</w:t>
            </w:r>
            <w:proofErr w:type="spellEnd"/>
          </w:p>
          <w:p w14:paraId="727B7C1B" w14:textId="0F6E3AB5" w:rsidR="0035748B" w:rsidRPr="00E22A05" w:rsidRDefault="0035748B" w:rsidP="0035748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Hotel </w:t>
            </w: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Faranda</w:t>
            </w:r>
            <w:proofErr w:type="spellEnd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Express </w:t>
            </w: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Soloy</w:t>
            </w:r>
            <w:proofErr w:type="spellEnd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&amp; Casino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5517F1" w14:textId="3E441685" w:rsidR="0035748B" w:rsidRPr="00E22A05" w:rsidRDefault="0035748B" w:rsidP="0035748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168FAF86" w14:textId="14B7B14B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0CB2C1FA" w14:textId="05C4315B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8433F9" w14:textId="053EB704" w:rsidR="0035748B" w:rsidRPr="00E22A05" w:rsidRDefault="0035748B" w:rsidP="0035748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749E59A0" w14:textId="44A0E7CA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CA8C82" w14:textId="001DDFFC" w:rsidR="0035748B" w:rsidRPr="00E22A05" w:rsidRDefault="0035748B" w:rsidP="0035748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6FFCB2EC" w14:textId="5B07B0E0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2F652F61" w14:textId="02972718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14:paraId="42118AED" w14:textId="6CC11179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5D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39B61662" w14:textId="335FCD01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7D21C9" w14:textId="06BE9D97" w:rsidR="0035748B" w:rsidRPr="00E22A05" w:rsidRDefault="0035748B" w:rsidP="0035748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1CED595A" w14:textId="386B2DE8" w:rsidR="0035748B" w:rsidRPr="00E22A05" w:rsidRDefault="0035748B" w:rsidP="0035748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385C53B" w14:textId="2B089E7A" w:rsidR="0035748B" w:rsidRPr="00E22A05" w:rsidRDefault="0035748B" w:rsidP="0035748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EC3E86" w14:textId="1AE714F1" w:rsidR="0035748B" w:rsidRPr="00E22A05" w:rsidRDefault="0035748B" w:rsidP="0035748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31/01/2026</w:t>
            </w:r>
          </w:p>
        </w:tc>
      </w:tr>
      <w:tr w:rsidR="0035748B" w:rsidRPr="00846BBD" w14:paraId="2FB82632" w14:textId="77777777" w:rsidTr="00755B05">
        <w:trPr>
          <w:trHeight w:val="14"/>
          <w:jc w:val="center"/>
        </w:trPr>
        <w:tc>
          <w:tcPr>
            <w:tcW w:w="2105" w:type="dxa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51C5D8" w14:textId="5BAEB80C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948C35" w14:textId="3C7A9176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2E8F6C23" w14:textId="7144F52B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616C1D5D" w14:textId="52A61885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D3A7EB" w14:textId="5E0FF6D6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148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5034E34C" w14:textId="1213C28E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DDB3F7" w14:textId="15266412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6FCD88B2" w14:textId="667790D6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7DE8654F" w14:textId="16B4BFD6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7426559D" w14:textId="2B8703C9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5D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2F68313A" w14:textId="45030994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4E0383" w14:textId="4F3116AA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33A362A9" w14:textId="15795A09" w:rsidR="0035748B" w:rsidRPr="00E22A05" w:rsidRDefault="0035748B" w:rsidP="0035748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B45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2E9B14D" w14:textId="634CB952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43A25A" w14:textId="543EE826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28/02/2026</w:t>
            </w:r>
          </w:p>
        </w:tc>
      </w:tr>
      <w:tr w:rsidR="0035748B" w:rsidRPr="00846BBD" w14:paraId="6BA9350A" w14:textId="77777777" w:rsidTr="00755B05">
        <w:trPr>
          <w:trHeight w:val="14"/>
          <w:jc w:val="center"/>
        </w:trPr>
        <w:tc>
          <w:tcPr>
            <w:tcW w:w="2105" w:type="dxa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BF3A222" w14:textId="12CEDB6B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Royalton</w:t>
            </w:r>
            <w:proofErr w:type="spellEnd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Blue Waters</w:t>
            </w: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/</w:t>
            </w: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Hotel </w:t>
            </w: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Faranda</w:t>
            </w:r>
            <w:proofErr w:type="spellEnd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Express </w:t>
            </w: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Soloy</w:t>
            </w:r>
            <w:proofErr w:type="spellEnd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&amp; Casino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9D0324" w14:textId="70DD1CBD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2060</w:t>
            </w:r>
          </w:p>
        </w:tc>
        <w:tc>
          <w:tcPr>
            <w:tcW w:w="0" w:type="auto"/>
            <w:vAlign w:val="center"/>
          </w:tcPr>
          <w:p w14:paraId="240FEF1B" w14:textId="7316A20B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5FEA96D4" w14:textId="49078374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8E7E61" w14:textId="692DE4F9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0" w:type="auto"/>
            <w:vAlign w:val="center"/>
          </w:tcPr>
          <w:p w14:paraId="713C4D3C" w14:textId="55178CCC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932435" w14:textId="7CD9CFBE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59E47A99" w14:textId="6462559E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698BF6E9" w14:textId="65FC7895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4A701E3D" w14:textId="6F6DF823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5D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59494E01" w14:textId="2B8339EB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E0DE57" w14:textId="7FD46A4C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683EDD41" w14:textId="21BC54EB" w:rsidR="0035748B" w:rsidRPr="00E22A05" w:rsidRDefault="0035748B" w:rsidP="0035748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B45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8BEAEAF" w14:textId="6957752C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404BD1" w14:textId="6A5E28A9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31/01/2026</w:t>
            </w:r>
          </w:p>
        </w:tc>
      </w:tr>
      <w:tr w:rsidR="0035748B" w:rsidRPr="00846BBD" w14:paraId="46BCFA31" w14:textId="77777777" w:rsidTr="00755B05">
        <w:trPr>
          <w:trHeight w:val="14"/>
          <w:jc w:val="center"/>
        </w:trPr>
        <w:tc>
          <w:tcPr>
            <w:tcW w:w="2105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10625F8" w14:textId="4AFFA766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7D1C5E" w14:textId="4B15D831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0" w:type="auto"/>
            <w:vAlign w:val="center"/>
          </w:tcPr>
          <w:p w14:paraId="56289664" w14:textId="67DD0176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08A4571B" w14:textId="404ACA83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B63398" w14:textId="23F36766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0" w:type="auto"/>
            <w:vAlign w:val="center"/>
          </w:tcPr>
          <w:p w14:paraId="156B52B3" w14:textId="674F9F39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E601D8" w14:textId="4B03A5FD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11BF9785" w14:textId="35F7108E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5307BEB5" w14:textId="59514AEB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5013E3DC" w14:textId="5AB68FA7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5D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496789C0" w14:textId="33278DCF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E19B15" w14:textId="6F9F289E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7757B93A" w14:textId="4ED6A29A" w:rsidR="0035748B" w:rsidRPr="00E22A05" w:rsidRDefault="0035748B" w:rsidP="0035748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B45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107366B" w14:textId="06561F96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BF6CC8" w14:textId="615C126A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28/02/2026</w:t>
            </w:r>
          </w:p>
        </w:tc>
      </w:tr>
      <w:tr w:rsidR="0035748B" w:rsidRPr="00846BBD" w14:paraId="6F54FFA7" w14:textId="77777777" w:rsidTr="00755B05">
        <w:trPr>
          <w:trHeight w:val="14"/>
          <w:jc w:val="center"/>
        </w:trPr>
        <w:tc>
          <w:tcPr>
            <w:tcW w:w="2105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2651BF5" w14:textId="60A72C87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701AB8" w14:textId="4927A225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0" w:type="auto"/>
            <w:vAlign w:val="center"/>
          </w:tcPr>
          <w:p w14:paraId="1E4A7361" w14:textId="59B10D14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74E6DBE0" w14:textId="1047E779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BDB2EC" w14:textId="2A23C3CD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0" w:type="auto"/>
            <w:vAlign w:val="center"/>
          </w:tcPr>
          <w:p w14:paraId="11D10F2B" w14:textId="6BC6722E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85FCC6" w14:textId="6603B19A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575BBA5C" w14:textId="25DAE394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10752D5A" w14:textId="43CA2F12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35D21271" w14:textId="4A8A42B3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5D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706E44F9" w14:textId="719B17FA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3F0721" w14:textId="77E175E0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24D429DF" w14:textId="07936F8A" w:rsidR="0035748B" w:rsidRPr="00E22A05" w:rsidRDefault="0035748B" w:rsidP="0035748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B45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A01569B" w14:textId="16649830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643514" w14:textId="2A23E443" w:rsidR="0035748B" w:rsidRPr="00E22A05" w:rsidRDefault="0035748B" w:rsidP="003574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31/03/2026</w:t>
            </w:r>
          </w:p>
        </w:tc>
      </w:tr>
    </w:tbl>
    <w:p w14:paraId="5236EEB1" w14:textId="77777777" w:rsidR="00A374A7" w:rsidRPr="00571655" w:rsidRDefault="00A374A7" w:rsidP="00A374A7">
      <w:pPr>
        <w:jc w:val="center"/>
        <w:rPr>
          <w:rFonts w:asciiTheme="minorHAnsi" w:hAnsiTheme="minorHAnsi"/>
          <w:b/>
          <w:sz w:val="20"/>
          <w:szCs w:val="20"/>
        </w:rPr>
      </w:pPr>
      <w:r w:rsidRPr="00571655">
        <w:rPr>
          <w:rFonts w:asciiTheme="minorHAnsi" w:hAnsiTheme="minorHAnsi"/>
          <w:b/>
          <w:sz w:val="20"/>
          <w:szCs w:val="20"/>
        </w:rPr>
        <w:t>COMISION USD 40$</w:t>
      </w:r>
      <w:r w:rsidRPr="00571655">
        <w:rPr>
          <w:rFonts w:asciiTheme="minorHAnsi" w:hAnsiTheme="minorHAnsi"/>
          <w:b/>
          <w:sz w:val="20"/>
          <w:szCs w:val="20"/>
        </w:rPr>
        <w:tab/>
      </w:r>
      <w:r w:rsidRPr="00571655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206FEA73" w14:textId="77777777" w:rsidR="00A374A7" w:rsidRDefault="00A374A7" w:rsidP="00A374A7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9187525" w14:textId="77777777" w:rsidR="0035748B" w:rsidRPr="00846BBD" w:rsidRDefault="0035748B" w:rsidP="00A374A7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0081F1B5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14225B83" w14:textId="77777777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65B73852" w14:textId="777EDD8D" w:rsidR="003C3CA0" w:rsidRDefault="003C3CA0" w:rsidP="00686E6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0"/>
          <w:szCs w:val="20"/>
        </w:rPr>
      </w:pPr>
      <w:r w:rsidRPr="00A14E97">
        <w:rPr>
          <w:rFonts w:asciiTheme="minorHAnsi" w:hAnsiTheme="minorHAnsi"/>
          <w:b/>
          <w:color w:val="000000"/>
          <w:sz w:val="20"/>
          <w:szCs w:val="20"/>
        </w:rPr>
        <w:t xml:space="preserve">NO APLICA </w:t>
      </w:r>
      <w:r>
        <w:rPr>
          <w:rFonts w:asciiTheme="minorHAnsi" w:hAnsiTheme="minorHAnsi"/>
          <w:b/>
          <w:color w:val="000000"/>
          <w:sz w:val="20"/>
          <w:szCs w:val="20"/>
        </w:rPr>
        <w:t>PARA TEMPORADA ALTA,</w:t>
      </w:r>
      <w:r w:rsidR="00686E64">
        <w:rPr>
          <w:rFonts w:asciiTheme="minorHAnsi" w:hAnsiTheme="minorHAnsi"/>
          <w:b/>
          <w:color w:val="000000"/>
          <w:sz w:val="20"/>
          <w:szCs w:val="20"/>
        </w:rPr>
        <w:t xml:space="preserve"> Carnaval </w:t>
      </w:r>
      <w:r w:rsidR="00686E64" w:rsidRPr="00686E64">
        <w:rPr>
          <w:rFonts w:asciiTheme="minorHAnsi" w:hAnsiTheme="minorHAnsi"/>
          <w:b/>
          <w:color w:val="000000"/>
          <w:sz w:val="20"/>
          <w:szCs w:val="20"/>
          <w:lang w:val="es-ES_tradnl"/>
        </w:rPr>
        <w:t>14 al 17 de febrero</w:t>
      </w:r>
      <w:r w:rsidR="00686E64">
        <w:rPr>
          <w:rFonts w:asciiTheme="minorHAnsi" w:hAnsiTheme="minorHAnsi"/>
          <w:b/>
          <w:color w:val="000000"/>
          <w:sz w:val="20"/>
          <w:szCs w:val="20"/>
        </w:rPr>
        <w:t>, FERIADOS</w:t>
      </w:r>
      <w:r w:rsidRPr="00A14E97">
        <w:rPr>
          <w:rFonts w:asciiTheme="minorHAnsi" w:hAnsiTheme="minorHAnsi"/>
          <w:b/>
          <w:color w:val="000000"/>
          <w:sz w:val="20"/>
          <w:szCs w:val="20"/>
        </w:rPr>
        <w:t xml:space="preserve"> NACIONALES EN DESTINO.</w:t>
      </w:r>
    </w:p>
    <w:p w14:paraId="66CEDC73" w14:textId="77777777" w:rsidR="00686E64" w:rsidRDefault="00686E64" w:rsidP="00686E6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5 $ ADICIONAL DE COMISION PARA AGENCIAS GEA.</w:t>
      </w:r>
    </w:p>
    <w:p w14:paraId="28EC2403" w14:textId="77777777" w:rsidR="00686E64" w:rsidRDefault="00686E64" w:rsidP="00686E6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40F88631" w14:textId="77777777" w:rsidR="003C3CA0" w:rsidRDefault="003C3CA0" w:rsidP="00686E6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0B76E76A" w14:textId="533E6320" w:rsidR="00390882" w:rsidRPr="00390882" w:rsidRDefault="00390882" w:rsidP="00686E6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bookmarkStart w:id="0" w:name="_Hlk205480920"/>
      <w:r w:rsidRPr="00390882">
        <w:rPr>
          <w:rFonts w:ascii="Calibri" w:hAnsi="Calibri" w:cs="Calibri"/>
          <w:color w:val="000000"/>
          <w:sz w:val="22"/>
          <w:szCs w:val="22"/>
        </w:rPr>
        <w:t>Servicios regulares</w:t>
      </w:r>
      <w:r w:rsidR="00571655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1" w:name="_Hlk205482312"/>
      <w:r w:rsidR="00571655">
        <w:rPr>
          <w:rFonts w:ascii="Calibri" w:hAnsi="Calibri" w:cs="Calibri"/>
          <w:color w:val="000000"/>
          <w:sz w:val="22"/>
          <w:szCs w:val="22"/>
        </w:rPr>
        <w:t xml:space="preserve">– PTY mínimo 2 pasajeros viajando juntos. </w:t>
      </w:r>
      <w:bookmarkEnd w:id="1"/>
    </w:p>
    <w:p w14:paraId="200B7BA3" w14:textId="0EF10C11" w:rsidR="00390882" w:rsidRPr="00390882" w:rsidRDefault="00390882" w:rsidP="00686E64">
      <w:pPr>
        <w:numPr>
          <w:ilvl w:val="0"/>
          <w:numId w:val="14"/>
        </w:numPr>
        <w:rPr>
          <w:rFonts w:asciiTheme="minorHAnsi" w:hAnsiTheme="minorHAnsi"/>
          <w:color w:val="000000"/>
          <w:sz w:val="20"/>
          <w:szCs w:val="20"/>
        </w:rPr>
      </w:pPr>
      <w:r w:rsidRPr="00390882">
        <w:rPr>
          <w:rFonts w:ascii="Calibri" w:hAnsi="Calibri" w:cs="Calibri"/>
          <w:color w:val="000000"/>
          <w:sz w:val="22"/>
          <w:szCs w:val="22"/>
        </w:rPr>
        <w:t>El City tour con canal (incluye entrada al canal), finaliza en Albrook Mall | Pasajeros retornan por su cuenta</w:t>
      </w:r>
    </w:p>
    <w:bookmarkEnd w:id="0"/>
    <w:p w14:paraId="24138BE9" w14:textId="77777777" w:rsidR="00686E64" w:rsidRDefault="00686E64" w:rsidP="00686E64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AC272B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5F0FFF54" w14:textId="77777777" w:rsidR="00A374A7" w:rsidRDefault="00A374A7" w:rsidP="00A374A7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766556F4" w14:textId="77777777" w:rsidR="0035748B" w:rsidRDefault="0035748B" w:rsidP="00A374A7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03C327BD" w14:textId="77777777" w:rsidR="00A374A7" w:rsidRPr="00846BBD" w:rsidRDefault="00A374A7" w:rsidP="00A374A7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70D8388D" w14:textId="4B0E96C8" w:rsidR="00A374A7" w:rsidRPr="00D7751C" w:rsidRDefault="00A374A7" w:rsidP="00A374A7">
      <w:pPr>
        <w:numPr>
          <w:ilvl w:val="0"/>
          <w:numId w:val="1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686E64">
        <w:rPr>
          <w:rFonts w:asciiTheme="minorHAnsi" w:eastAsiaTheme="minorHAnsi" w:hAnsiTheme="minorHAnsi" w:cstheme="minorHAnsi"/>
          <w:sz w:val="20"/>
          <w:szCs w:val="20"/>
        </w:rPr>
        <w:t>T Cotizado del 2</w:t>
      </w:r>
      <w:r w:rsidR="0035748B">
        <w:rPr>
          <w:rFonts w:asciiTheme="minorHAnsi" w:eastAsiaTheme="minorHAnsi" w:hAnsiTheme="minorHAnsi" w:cstheme="minorHAnsi"/>
          <w:sz w:val="20"/>
          <w:szCs w:val="20"/>
        </w:rPr>
        <w:t>2</w:t>
      </w:r>
      <w:r w:rsidR="00686E64">
        <w:rPr>
          <w:rFonts w:asciiTheme="minorHAnsi" w:eastAsiaTheme="minorHAnsi" w:hAnsiTheme="minorHAnsi" w:cstheme="minorHAnsi"/>
          <w:sz w:val="20"/>
          <w:szCs w:val="20"/>
        </w:rPr>
        <w:t xml:space="preserve">JAN AL </w:t>
      </w:r>
      <w:r w:rsidR="0035748B">
        <w:rPr>
          <w:rFonts w:asciiTheme="minorHAnsi" w:eastAsiaTheme="minorHAnsi" w:hAnsiTheme="minorHAnsi" w:cstheme="minorHAnsi"/>
          <w:sz w:val="20"/>
          <w:szCs w:val="20"/>
        </w:rPr>
        <w:t>28</w:t>
      </w:r>
      <w:r w:rsidR="00686E64">
        <w:rPr>
          <w:rFonts w:asciiTheme="minorHAnsi" w:eastAsiaTheme="minorHAnsi" w:hAnsiTheme="minorHAnsi" w:cstheme="minorHAnsi"/>
          <w:sz w:val="20"/>
          <w:szCs w:val="20"/>
        </w:rPr>
        <w:t>JAN.</w:t>
      </w:r>
    </w:p>
    <w:p w14:paraId="31FE7096" w14:textId="77777777" w:rsidR="00A374A7" w:rsidRPr="00846BBD" w:rsidRDefault="00A374A7" w:rsidP="00A374A7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0931EB9C" w14:textId="77777777" w:rsidR="00A374A7" w:rsidRPr="00686E64" w:rsidRDefault="00A374A7" w:rsidP="00A374A7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2" w:name="_Hlk214535183"/>
      <w:r w:rsidRPr="00686E64">
        <w:rPr>
          <w:rFonts w:asciiTheme="minorHAnsi" w:eastAsiaTheme="minorHAnsi" w:hAnsiTheme="minorHAnsi" w:cstheme="minorHAnsi"/>
          <w:b/>
          <w:sz w:val="20"/>
          <w:szCs w:val="20"/>
        </w:rPr>
        <w:t xml:space="preserve">NO INCLUYE MALETA EN BODEGA. </w:t>
      </w:r>
    </w:p>
    <w:p w14:paraId="5B286D3A" w14:textId="77777777" w:rsidR="00A374A7" w:rsidRPr="00846BBD" w:rsidRDefault="00A374A7" w:rsidP="00A374A7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38F334B2" w14:textId="77777777" w:rsidR="00A374A7" w:rsidRPr="00846BBD" w:rsidRDefault="00A374A7" w:rsidP="00A374A7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65395658" w14:textId="77777777" w:rsidR="00A374A7" w:rsidRPr="00846BBD" w:rsidRDefault="00A374A7" w:rsidP="003D0FC0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390882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2"/>
    </w:p>
    <w:sectPr w:rsidR="00A374A7" w:rsidRPr="00846BBD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C5EF" w14:textId="77777777" w:rsidR="00541040" w:rsidRDefault="00541040" w:rsidP="008341EF">
      <w:r>
        <w:separator/>
      </w:r>
    </w:p>
  </w:endnote>
  <w:endnote w:type="continuationSeparator" w:id="0">
    <w:p w14:paraId="3C6DF7A4" w14:textId="77777777" w:rsidR="00541040" w:rsidRDefault="00541040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E1F8" w14:textId="77777777" w:rsidR="00AB57AB" w:rsidRPr="00AB57AB" w:rsidRDefault="00AB57AB" w:rsidP="00AB57AB">
    <w:pPr>
      <w:pStyle w:val="Piedepgina"/>
      <w:jc w:val="center"/>
      <w:rPr>
        <w:rFonts w:ascii="Arial" w:hAnsi="Arial" w:cs="Arial"/>
        <w:b/>
        <w:sz w:val="14"/>
        <w:szCs w:val="16"/>
      </w:rPr>
    </w:pPr>
    <w:r w:rsidRPr="00AB57AB">
      <w:rPr>
        <w:rFonts w:ascii="Arial" w:hAnsi="Arial" w:cs="Arial"/>
        <w:b/>
        <w:sz w:val="14"/>
        <w:szCs w:val="16"/>
      </w:rPr>
      <w:t>Mayor Información: Lima: (01) 681 – 6707 Dirección: Av. Paseo la República 6895, Santiago de Surco 15048</w:t>
    </w:r>
  </w:p>
  <w:p w14:paraId="56AEA788" w14:textId="77777777" w:rsidR="00817D23" w:rsidRPr="00AB57AB" w:rsidRDefault="00AB57AB" w:rsidP="00AB57AB">
    <w:pPr>
      <w:pStyle w:val="Piedepgina"/>
      <w:jc w:val="center"/>
    </w:pPr>
    <w:r w:rsidRPr="00AB57AB">
      <w:rPr>
        <w:rFonts w:ascii="Arial" w:hAnsi="Arial" w:cs="Arial"/>
        <w:b/>
        <w:sz w:val="14"/>
        <w:szCs w:val="16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BF7B" w14:textId="77777777" w:rsidR="00541040" w:rsidRDefault="00541040" w:rsidP="008341EF">
      <w:r>
        <w:separator/>
      </w:r>
    </w:p>
  </w:footnote>
  <w:footnote w:type="continuationSeparator" w:id="0">
    <w:p w14:paraId="3FA617EB" w14:textId="77777777" w:rsidR="00541040" w:rsidRDefault="00541040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8912419"/>
    <w:multiLevelType w:val="hybridMultilevel"/>
    <w:tmpl w:val="77EC1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788101">
    <w:abstractNumId w:val="2"/>
  </w:num>
  <w:num w:numId="2" w16cid:durableId="1086270752">
    <w:abstractNumId w:val="3"/>
  </w:num>
  <w:num w:numId="3" w16cid:durableId="1132357932">
    <w:abstractNumId w:val="1"/>
  </w:num>
  <w:num w:numId="4" w16cid:durableId="950479179">
    <w:abstractNumId w:val="9"/>
  </w:num>
  <w:num w:numId="5" w16cid:durableId="252324155">
    <w:abstractNumId w:val="0"/>
  </w:num>
  <w:num w:numId="6" w16cid:durableId="779953016">
    <w:abstractNumId w:val="6"/>
  </w:num>
  <w:num w:numId="7" w16cid:durableId="1200127612">
    <w:abstractNumId w:val="13"/>
  </w:num>
  <w:num w:numId="8" w16cid:durableId="1228107371">
    <w:abstractNumId w:val="10"/>
  </w:num>
  <w:num w:numId="9" w16cid:durableId="30766832">
    <w:abstractNumId w:val="8"/>
  </w:num>
  <w:num w:numId="10" w16cid:durableId="1088233629">
    <w:abstractNumId w:val="7"/>
  </w:num>
  <w:num w:numId="11" w16cid:durableId="1491865665">
    <w:abstractNumId w:val="12"/>
  </w:num>
  <w:num w:numId="12" w16cid:durableId="1338196240">
    <w:abstractNumId w:val="4"/>
  </w:num>
  <w:num w:numId="13" w16cid:durableId="470557939">
    <w:abstractNumId w:val="5"/>
  </w:num>
  <w:num w:numId="14" w16cid:durableId="27579674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4BF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B26B1"/>
    <w:rsid w:val="000B2D9F"/>
    <w:rsid w:val="000B3CE1"/>
    <w:rsid w:val="000B4883"/>
    <w:rsid w:val="000B769C"/>
    <w:rsid w:val="000D3416"/>
    <w:rsid w:val="000D3B6B"/>
    <w:rsid w:val="000D6B0A"/>
    <w:rsid w:val="000E520F"/>
    <w:rsid w:val="000E6609"/>
    <w:rsid w:val="000F336A"/>
    <w:rsid w:val="00112CB3"/>
    <w:rsid w:val="001139C8"/>
    <w:rsid w:val="0011774D"/>
    <w:rsid w:val="00124871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36FD"/>
    <w:rsid w:val="001B2861"/>
    <w:rsid w:val="001B7E2D"/>
    <w:rsid w:val="001C380A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708E"/>
    <w:rsid w:val="002670AF"/>
    <w:rsid w:val="00267D7F"/>
    <w:rsid w:val="0027165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3A60"/>
    <w:rsid w:val="003054D6"/>
    <w:rsid w:val="00307021"/>
    <w:rsid w:val="003112B6"/>
    <w:rsid w:val="00311505"/>
    <w:rsid w:val="00317D0A"/>
    <w:rsid w:val="0032071A"/>
    <w:rsid w:val="00322DE2"/>
    <w:rsid w:val="0033573A"/>
    <w:rsid w:val="00342574"/>
    <w:rsid w:val="00342616"/>
    <w:rsid w:val="0034734E"/>
    <w:rsid w:val="0035748B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0882"/>
    <w:rsid w:val="00392DD1"/>
    <w:rsid w:val="003977EC"/>
    <w:rsid w:val="00397875"/>
    <w:rsid w:val="003A30D2"/>
    <w:rsid w:val="003A4441"/>
    <w:rsid w:val="003A60F4"/>
    <w:rsid w:val="003A7FCA"/>
    <w:rsid w:val="003B5917"/>
    <w:rsid w:val="003B7F8F"/>
    <w:rsid w:val="003C3CA0"/>
    <w:rsid w:val="003C6343"/>
    <w:rsid w:val="003D710D"/>
    <w:rsid w:val="003E23E3"/>
    <w:rsid w:val="003F1F76"/>
    <w:rsid w:val="003F2858"/>
    <w:rsid w:val="003F465E"/>
    <w:rsid w:val="003F795C"/>
    <w:rsid w:val="00402D3F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62F84"/>
    <w:rsid w:val="0046694F"/>
    <w:rsid w:val="00474C93"/>
    <w:rsid w:val="0047588F"/>
    <w:rsid w:val="0047638F"/>
    <w:rsid w:val="00482BA9"/>
    <w:rsid w:val="0049081B"/>
    <w:rsid w:val="00492D1B"/>
    <w:rsid w:val="0049352E"/>
    <w:rsid w:val="004A0EE0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1040"/>
    <w:rsid w:val="0054763F"/>
    <w:rsid w:val="005476E6"/>
    <w:rsid w:val="00551004"/>
    <w:rsid w:val="00555A99"/>
    <w:rsid w:val="00560288"/>
    <w:rsid w:val="00560B76"/>
    <w:rsid w:val="00560C98"/>
    <w:rsid w:val="005621C4"/>
    <w:rsid w:val="00564238"/>
    <w:rsid w:val="00571655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5787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E31B5"/>
    <w:rsid w:val="005E6598"/>
    <w:rsid w:val="005E7423"/>
    <w:rsid w:val="00600A2E"/>
    <w:rsid w:val="00611E7D"/>
    <w:rsid w:val="006134E9"/>
    <w:rsid w:val="00614382"/>
    <w:rsid w:val="00615E6E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478BB"/>
    <w:rsid w:val="00653A2B"/>
    <w:rsid w:val="00655004"/>
    <w:rsid w:val="006572D6"/>
    <w:rsid w:val="00664324"/>
    <w:rsid w:val="00664D8D"/>
    <w:rsid w:val="006667C0"/>
    <w:rsid w:val="0066766C"/>
    <w:rsid w:val="00667D6A"/>
    <w:rsid w:val="00670A75"/>
    <w:rsid w:val="00672E3B"/>
    <w:rsid w:val="00686E64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61B"/>
    <w:rsid w:val="007D5904"/>
    <w:rsid w:val="007E2FCE"/>
    <w:rsid w:val="007E6AC9"/>
    <w:rsid w:val="007E7737"/>
    <w:rsid w:val="007F3829"/>
    <w:rsid w:val="007F42CD"/>
    <w:rsid w:val="00800A27"/>
    <w:rsid w:val="00802CB0"/>
    <w:rsid w:val="00807643"/>
    <w:rsid w:val="00815B2C"/>
    <w:rsid w:val="00817D23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829B7"/>
    <w:rsid w:val="00883A02"/>
    <w:rsid w:val="00886224"/>
    <w:rsid w:val="00893301"/>
    <w:rsid w:val="00897088"/>
    <w:rsid w:val="008A4DCC"/>
    <w:rsid w:val="008A582F"/>
    <w:rsid w:val="008B0DB2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495C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2999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4591"/>
    <w:rsid w:val="009B4980"/>
    <w:rsid w:val="009B59CE"/>
    <w:rsid w:val="009D1333"/>
    <w:rsid w:val="009E64AB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4BBF"/>
    <w:rsid w:val="00A768D6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4675"/>
    <w:rsid w:val="00B35790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6B35"/>
    <w:rsid w:val="00B812E5"/>
    <w:rsid w:val="00B83268"/>
    <w:rsid w:val="00B8448B"/>
    <w:rsid w:val="00B86173"/>
    <w:rsid w:val="00B86E4C"/>
    <w:rsid w:val="00B907DA"/>
    <w:rsid w:val="00BA0ADA"/>
    <w:rsid w:val="00BB1C38"/>
    <w:rsid w:val="00BB216C"/>
    <w:rsid w:val="00BB3EBB"/>
    <w:rsid w:val="00BB54BB"/>
    <w:rsid w:val="00BB5676"/>
    <w:rsid w:val="00BC5938"/>
    <w:rsid w:val="00BC76F5"/>
    <w:rsid w:val="00BD2E97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83"/>
    <w:rsid w:val="00C15E17"/>
    <w:rsid w:val="00C16E0D"/>
    <w:rsid w:val="00C17C18"/>
    <w:rsid w:val="00C2095B"/>
    <w:rsid w:val="00C20D0A"/>
    <w:rsid w:val="00C223E1"/>
    <w:rsid w:val="00C23DBC"/>
    <w:rsid w:val="00C25011"/>
    <w:rsid w:val="00C307B0"/>
    <w:rsid w:val="00C342ED"/>
    <w:rsid w:val="00C406D0"/>
    <w:rsid w:val="00C45869"/>
    <w:rsid w:val="00C51371"/>
    <w:rsid w:val="00C521C2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7A63"/>
    <w:rsid w:val="00D04BE5"/>
    <w:rsid w:val="00D1102D"/>
    <w:rsid w:val="00D120E4"/>
    <w:rsid w:val="00D12AA1"/>
    <w:rsid w:val="00D15954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0832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119BE"/>
    <w:rsid w:val="00E12AD3"/>
    <w:rsid w:val="00E1650A"/>
    <w:rsid w:val="00E20FCF"/>
    <w:rsid w:val="00E22A05"/>
    <w:rsid w:val="00E231FE"/>
    <w:rsid w:val="00E267C8"/>
    <w:rsid w:val="00E31223"/>
    <w:rsid w:val="00E32593"/>
    <w:rsid w:val="00E4367D"/>
    <w:rsid w:val="00E46C5E"/>
    <w:rsid w:val="00E50FAA"/>
    <w:rsid w:val="00E62B97"/>
    <w:rsid w:val="00E650D8"/>
    <w:rsid w:val="00E67205"/>
    <w:rsid w:val="00E72007"/>
    <w:rsid w:val="00E7223E"/>
    <w:rsid w:val="00E87095"/>
    <w:rsid w:val="00E91F13"/>
    <w:rsid w:val="00E93C4C"/>
    <w:rsid w:val="00E9419C"/>
    <w:rsid w:val="00E9533B"/>
    <w:rsid w:val="00E97E8B"/>
    <w:rsid w:val="00EA5D94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D17"/>
    <w:rsid w:val="00F35ECD"/>
    <w:rsid w:val="00F36599"/>
    <w:rsid w:val="00F36AAF"/>
    <w:rsid w:val="00F45BD5"/>
    <w:rsid w:val="00F468A9"/>
    <w:rsid w:val="00F51A69"/>
    <w:rsid w:val="00F566DB"/>
    <w:rsid w:val="00F5674C"/>
    <w:rsid w:val="00F56F5F"/>
    <w:rsid w:val="00F617A3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390882"/>
    <w:pPr>
      <w:spacing w:before="100" w:beforeAutospacing="1" w:after="100" w:afterAutospacing="1"/>
    </w:pPr>
    <w:rPr>
      <w:rFonts w:ascii="Aptos" w:eastAsiaTheme="minorHAnsi" w:hAnsi="Aptos" w:cs="Aptos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B61F-B614-44D6-80F2-3C842D5E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RESERVAS</cp:lastModifiedBy>
  <cp:revision>2</cp:revision>
  <cp:lastPrinted>2025-02-13T15:17:00Z</cp:lastPrinted>
  <dcterms:created xsi:type="dcterms:W3CDTF">2025-11-20T23:34:00Z</dcterms:created>
  <dcterms:modified xsi:type="dcterms:W3CDTF">2025-11-20T23:34:00Z</dcterms:modified>
</cp:coreProperties>
</file>