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52DC8" w14:textId="46448446" w:rsidR="00BE2A8F" w:rsidRPr="00B57893" w:rsidRDefault="00C93C7A" w:rsidP="00BE2A8F">
      <w:pPr>
        <w:pStyle w:val="Sinespaciado"/>
        <w:jc w:val="center"/>
        <w:rPr>
          <w:rFonts w:asciiTheme="minorHAnsi" w:hAnsiTheme="minorHAnsi"/>
          <w:b/>
          <w:color w:val="002060"/>
          <w:sz w:val="48"/>
          <w:szCs w:val="48"/>
        </w:rPr>
      </w:pPr>
      <w:r w:rsidRPr="00B57893">
        <w:rPr>
          <w:rFonts w:asciiTheme="minorHAnsi" w:hAnsiTheme="minorHAnsi"/>
          <w:b/>
          <w:color w:val="002060"/>
          <w:sz w:val="48"/>
          <w:szCs w:val="48"/>
        </w:rPr>
        <w:t>ARUBA</w:t>
      </w:r>
    </w:p>
    <w:p w14:paraId="2C0A2BB9" w14:textId="77777777" w:rsidR="00BE2A8F" w:rsidRPr="00B57893" w:rsidRDefault="008E33E5" w:rsidP="00BE2A8F">
      <w:pPr>
        <w:pStyle w:val="Sinespaciado"/>
        <w:jc w:val="center"/>
        <w:rPr>
          <w:rFonts w:asciiTheme="minorHAnsi" w:hAnsiTheme="minorHAnsi"/>
          <w:b/>
          <w:color w:val="002060"/>
          <w:sz w:val="28"/>
          <w:szCs w:val="28"/>
        </w:rPr>
      </w:pPr>
      <w:r>
        <w:rPr>
          <w:rFonts w:asciiTheme="minorHAnsi" w:hAnsiTheme="minorHAnsi"/>
          <w:b/>
          <w:color w:val="002060"/>
          <w:sz w:val="28"/>
          <w:szCs w:val="28"/>
        </w:rPr>
        <w:t>4</w:t>
      </w:r>
      <w:r w:rsidR="00CE7B18">
        <w:rPr>
          <w:rFonts w:asciiTheme="minorHAnsi" w:hAnsiTheme="minorHAnsi"/>
          <w:b/>
          <w:color w:val="002060"/>
          <w:sz w:val="28"/>
          <w:szCs w:val="28"/>
        </w:rPr>
        <w:t xml:space="preserve"> DIAS / </w:t>
      </w:r>
      <w:r>
        <w:rPr>
          <w:rFonts w:asciiTheme="minorHAnsi" w:hAnsiTheme="minorHAnsi"/>
          <w:b/>
          <w:color w:val="002060"/>
          <w:sz w:val="28"/>
          <w:szCs w:val="28"/>
        </w:rPr>
        <w:t>3</w:t>
      </w:r>
      <w:r w:rsidR="00CE7B18">
        <w:rPr>
          <w:rFonts w:asciiTheme="minorHAnsi" w:hAnsiTheme="minorHAnsi"/>
          <w:b/>
          <w:color w:val="002060"/>
          <w:sz w:val="28"/>
          <w:szCs w:val="28"/>
        </w:rPr>
        <w:t xml:space="preserve"> </w:t>
      </w:r>
      <w:r w:rsidR="00BE2A8F" w:rsidRPr="00B57893">
        <w:rPr>
          <w:rFonts w:asciiTheme="minorHAnsi" w:hAnsiTheme="minorHAnsi"/>
          <w:b/>
          <w:color w:val="002060"/>
          <w:sz w:val="28"/>
          <w:szCs w:val="28"/>
        </w:rPr>
        <w:t>NOCHES</w:t>
      </w:r>
    </w:p>
    <w:p w14:paraId="1D3C186C" w14:textId="2F0C3641" w:rsidR="00BE2A8F" w:rsidRDefault="00D1319D" w:rsidP="00BE2A8F">
      <w:pPr>
        <w:pStyle w:val="Sinespaciado"/>
        <w:jc w:val="center"/>
        <w:rPr>
          <w:rFonts w:asciiTheme="minorHAnsi" w:hAnsiTheme="minorHAnsi"/>
          <w:b/>
          <w:sz w:val="18"/>
          <w:szCs w:val="18"/>
        </w:rPr>
      </w:pPr>
      <w:r>
        <w:rPr>
          <w:rFonts w:asciiTheme="minorHAnsi" w:hAnsiTheme="minorHAnsi"/>
          <w:b/>
          <w:sz w:val="18"/>
          <w:szCs w:val="18"/>
        </w:rPr>
        <w:t xml:space="preserve">RESERVAR HASTA EL </w:t>
      </w:r>
      <w:r w:rsidR="00F93295">
        <w:rPr>
          <w:rFonts w:asciiTheme="minorHAnsi" w:hAnsiTheme="minorHAnsi"/>
          <w:b/>
          <w:sz w:val="18"/>
          <w:szCs w:val="18"/>
        </w:rPr>
        <w:t>15 DE FEBRERO</w:t>
      </w:r>
      <w:r w:rsidR="00B15B5F">
        <w:rPr>
          <w:rFonts w:asciiTheme="minorHAnsi" w:hAnsiTheme="minorHAnsi"/>
          <w:b/>
          <w:sz w:val="18"/>
          <w:szCs w:val="18"/>
        </w:rPr>
        <w:t xml:space="preserve"> </w:t>
      </w:r>
      <w:r w:rsidR="00D218E0" w:rsidRPr="00B57893">
        <w:rPr>
          <w:rFonts w:asciiTheme="minorHAnsi" w:hAnsiTheme="minorHAnsi"/>
          <w:b/>
          <w:sz w:val="18"/>
          <w:szCs w:val="18"/>
        </w:rPr>
        <w:t>2</w:t>
      </w:r>
      <w:r w:rsidR="00F93295">
        <w:rPr>
          <w:rFonts w:asciiTheme="minorHAnsi" w:hAnsiTheme="minorHAnsi"/>
          <w:b/>
          <w:sz w:val="18"/>
          <w:szCs w:val="18"/>
        </w:rPr>
        <w:t>6</w:t>
      </w:r>
      <w:r w:rsidR="00D218E0" w:rsidRPr="00B57893">
        <w:rPr>
          <w:rFonts w:asciiTheme="minorHAnsi" w:hAnsiTheme="minorHAnsi"/>
          <w:b/>
          <w:sz w:val="18"/>
          <w:szCs w:val="18"/>
        </w:rPr>
        <w:t>´</w:t>
      </w:r>
    </w:p>
    <w:p w14:paraId="2581B443" w14:textId="77777777" w:rsidR="00B57893" w:rsidRPr="00B57893" w:rsidRDefault="00B57893" w:rsidP="00B57893">
      <w:pPr>
        <w:pStyle w:val="Sinespaciado"/>
        <w:rPr>
          <w:rFonts w:asciiTheme="minorHAnsi" w:hAnsiTheme="minorHAnsi"/>
          <w:b/>
          <w:sz w:val="18"/>
          <w:szCs w:val="18"/>
        </w:rPr>
      </w:pPr>
    </w:p>
    <w:p w14:paraId="7BED3DB0" w14:textId="77777777" w:rsidR="00BE2A8F" w:rsidRPr="00B57893" w:rsidRDefault="00BE2A8F" w:rsidP="00BE2A8F">
      <w:pPr>
        <w:pStyle w:val="Sinespaciado"/>
        <w:numPr>
          <w:ilvl w:val="0"/>
          <w:numId w:val="20"/>
        </w:numPr>
        <w:rPr>
          <w:rFonts w:asciiTheme="minorHAnsi" w:hAnsiTheme="minorHAnsi" w:cs="Arial"/>
          <w:sz w:val="20"/>
          <w:szCs w:val="20"/>
        </w:rPr>
      </w:pPr>
      <w:r w:rsidRPr="00B57893">
        <w:rPr>
          <w:rFonts w:asciiTheme="minorHAnsi" w:hAnsiTheme="minorHAnsi" w:cs="Arial"/>
          <w:sz w:val="20"/>
          <w:szCs w:val="20"/>
        </w:rPr>
        <w:t xml:space="preserve">Ticket aéreo Lima / Aruba / Lima según aerolínea </w:t>
      </w:r>
    </w:p>
    <w:p w14:paraId="5764707D" w14:textId="77777777" w:rsidR="00BE2A8F" w:rsidRPr="00B57893" w:rsidRDefault="00BE2A8F" w:rsidP="00BE2A8F">
      <w:pPr>
        <w:pStyle w:val="Sinespaciado"/>
        <w:numPr>
          <w:ilvl w:val="0"/>
          <w:numId w:val="20"/>
        </w:numPr>
        <w:rPr>
          <w:rFonts w:asciiTheme="minorHAnsi" w:hAnsiTheme="minorHAnsi" w:cs="Arial"/>
          <w:sz w:val="20"/>
          <w:szCs w:val="20"/>
        </w:rPr>
      </w:pPr>
      <w:r w:rsidRPr="00B57893">
        <w:rPr>
          <w:rFonts w:asciiTheme="minorHAnsi" w:hAnsiTheme="minorHAnsi" w:cs="Arial"/>
          <w:sz w:val="20"/>
          <w:szCs w:val="20"/>
        </w:rPr>
        <w:t>Impuestos aéreos (sujeto a variación)</w:t>
      </w:r>
    </w:p>
    <w:p w14:paraId="433C4673" w14:textId="77777777" w:rsidR="00BE2A8F" w:rsidRPr="00B57893" w:rsidRDefault="00BE2A8F" w:rsidP="00BE2A8F">
      <w:pPr>
        <w:pStyle w:val="Sinespaciado"/>
        <w:numPr>
          <w:ilvl w:val="0"/>
          <w:numId w:val="20"/>
        </w:numPr>
        <w:rPr>
          <w:rFonts w:asciiTheme="minorHAnsi" w:hAnsiTheme="minorHAnsi" w:cs="Arial"/>
          <w:sz w:val="20"/>
          <w:szCs w:val="20"/>
        </w:rPr>
      </w:pPr>
      <w:r w:rsidRPr="00B57893">
        <w:rPr>
          <w:rFonts w:asciiTheme="minorHAnsi" w:hAnsiTheme="minorHAnsi" w:cs="Arial"/>
          <w:color w:val="000000"/>
          <w:sz w:val="20"/>
          <w:szCs w:val="20"/>
          <w:lang w:val="es-PE" w:eastAsia="es-PE"/>
        </w:rPr>
        <w:t>Traslado Aeropuerto / Hotel / Aeropuerto</w:t>
      </w:r>
      <w:r w:rsidR="00D218E0" w:rsidRPr="00B57893">
        <w:rPr>
          <w:rFonts w:asciiTheme="minorHAnsi" w:hAnsiTheme="minorHAnsi" w:cs="Arial"/>
          <w:color w:val="000000"/>
          <w:sz w:val="20"/>
          <w:szCs w:val="20"/>
          <w:lang w:val="es-PE" w:eastAsia="es-PE"/>
        </w:rPr>
        <w:t xml:space="preserve"> en regular</w:t>
      </w:r>
    </w:p>
    <w:p w14:paraId="7A6777D9" w14:textId="6942FB08" w:rsidR="00373854" w:rsidRPr="00B57893" w:rsidRDefault="00373854" w:rsidP="00BE2A8F">
      <w:pPr>
        <w:pStyle w:val="Sinespaciado"/>
        <w:numPr>
          <w:ilvl w:val="0"/>
          <w:numId w:val="20"/>
        </w:numPr>
        <w:rPr>
          <w:rFonts w:asciiTheme="minorHAnsi" w:hAnsiTheme="minorHAnsi" w:cs="Arial"/>
          <w:sz w:val="20"/>
          <w:szCs w:val="20"/>
        </w:rPr>
      </w:pPr>
      <w:r w:rsidRPr="00B57893">
        <w:rPr>
          <w:rFonts w:asciiTheme="minorHAnsi" w:hAnsiTheme="minorHAnsi" w:cs="Arial"/>
          <w:color w:val="000000"/>
          <w:sz w:val="20"/>
          <w:szCs w:val="20"/>
          <w:lang w:val="es-PE" w:eastAsia="es-PE"/>
        </w:rPr>
        <w:t>0</w:t>
      </w:r>
      <w:r w:rsidR="008E33E5">
        <w:rPr>
          <w:rFonts w:asciiTheme="minorHAnsi" w:hAnsiTheme="minorHAnsi" w:cs="Arial"/>
          <w:color w:val="000000"/>
          <w:sz w:val="20"/>
          <w:szCs w:val="20"/>
          <w:lang w:val="es-PE" w:eastAsia="es-PE"/>
        </w:rPr>
        <w:t>3</w:t>
      </w:r>
      <w:r w:rsidRPr="00B57893">
        <w:rPr>
          <w:rFonts w:asciiTheme="minorHAnsi" w:hAnsiTheme="minorHAnsi" w:cs="Arial"/>
          <w:color w:val="000000"/>
          <w:sz w:val="20"/>
          <w:szCs w:val="20"/>
          <w:lang w:val="es-PE" w:eastAsia="es-PE"/>
        </w:rPr>
        <w:t xml:space="preserve"> </w:t>
      </w:r>
      <w:r w:rsidR="001919B3" w:rsidRPr="00B57893">
        <w:rPr>
          <w:rFonts w:asciiTheme="minorHAnsi" w:hAnsiTheme="minorHAnsi" w:cs="Arial"/>
          <w:color w:val="000000"/>
          <w:sz w:val="20"/>
          <w:szCs w:val="20"/>
          <w:lang w:val="es-PE" w:eastAsia="es-PE"/>
        </w:rPr>
        <w:t>noches</w:t>
      </w:r>
      <w:r w:rsidRPr="00B57893">
        <w:rPr>
          <w:rFonts w:asciiTheme="minorHAnsi" w:hAnsiTheme="minorHAnsi" w:cs="Arial"/>
          <w:color w:val="000000"/>
          <w:sz w:val="20"/>
          <w:szCs w:val="20"/>
          <w:lang w:val="es-PE" w:eastAsia="es-PE"/>
        </w:rPr>
        <w:t xml:space="preserve"> de Alojamiento </w:t>
      </w:r>
    </w:p>
    <w:p w14:paraId="6E6DCA5F" w14:textId="016304E6" w:rsidR="00BE2A8F" w:rsidRPr="00B57893" w:rsidRDefault="00AE4624" w:rsidP="00BE2A8F">
      <w:pPr>
        <w:pStyle w:val="Sinespaciado"/>
        <w:numPr>
          <w:ilvl w:val="0"/>
          <w:numId w:val="20"/>
        </w:numPr>
        <w:rPr>
          <w:rFonts w:asciiTheme="minorHAnsi" w:hAnsiTheme="minorHAnsi" w:cs="Arial"/>
          <w:sz w:val="20"/>
          <w:szCs w:val="20"/>
        </w:rPr>
      </w:pPr>
      <w:r>
        <w:rPr>
          <w:rFonts w:asciiTheme="minorHAnsi" w:hAnsiTheme="minorHAnsi" w:cs="Arial"/>
          <w:color w:val="000000"/>
          <w:sz w:val="20"/>
          <w:szCs w:val="20"/>
          <w:lang w:val="es-PE" w:eastAsia="es-PE"/>
        </w:rPr>
        <w:t>Alimentación según hotel.</w:t>
      </w:r>
    </w:p>
    <w:p w14:paraId="7675EDCB" w14:textId="77777777" w:rsidR="00C93C7A" w:rsidRPr="00B57893" w:rsidRDefault="0091476A" w:rsidP="00AD4DC1">
      <w:pPr>
        <w:pStyle w:val="Sinespaciado"/>
        <w:numPr>
          <w:ilvl w:val="0"/>
          <w:numId w:val="20"/>
        </w:numPr>
        <w:rPr>
          <w:rFonts w:asciiTheme="minorHAnsi" w:hAnsiTheme="minorHAnsi" w:cs="Arial"/>
          <w:sz w:val="20"/>
          <w:szCs w:val="20"/>
        </w:rPr>
      </w:pPr>
      <w:r w:rsidRPr="00B57893">
        <w:rPr>
          <w:rFonts w:asciiTheme="minorHAnsi" w:hAnsiTheme="minorHAnsi" w:cs="Arial"/>
          <w:color w:val="000000"/>
          <w:sz w:val="20"/>
          <w:szCs w:val="20"/>
          <w:lang w:val="es-PE" w:eastAsia="es-PE"/>
        </w:rPr>
        <w:t xml:space="preserve">Tarjeta de asistencia </w:t>
      </w:r>
    </w:p>
    <w:p w14:paraId="25308985" w14:textId="77777777" w:rsidR="00B57893" w:rsidRDefault="00B57893" w:rsidP="00B57893">
      <w:pPr>
        <w:pStyle w:val="Sinespaciado"/>
        <w:rPr>
          <w:rFonts w:asciiTheme="minorHAnsi" w:hAnsiTheme="minorHAnsi"/>
          <w:sz w:val="20"/>
          <w:szCs w:val="20"/>
        </w:rPr>
      </w:pPr>
    </w:p>
    <w:p w14:paraId="5218880F" w14:textId="77777777" w:rsidR="00BE2A8F" w:rsidRPr="00B57893" w:rsidRDefault="00BD0B2D" w:rsidP="00BE2A8F">
      <w:pPr>
        <w:pStyle w:val="Sinespaciado"/>
        <w:jc w:val="center"/>
        <w:rPr>
          <w:rFonts w:asciiTheme="minorHAnsi" w:hAnsiTheme="minorHAnsi"/>
          <w:sz w:val="20"/>
          <w:szCs w:val="20"/>
        </w:rPr>
      </w:pPr>
      <w:r w:rsidRPr="00B57893">
        <w:rPr>
          <w:rFonts w:asciiTheme="minorHAnsi" w:hAnsiTheme="minorHAnsi"/>
          <w:sz w:val="20"/>
          <w:szCs w:val="20"/>
        </w:rPr>
        <w:t>COPA AIRLINES</w:t>
      </w:r>
    </w:p>
    <w:tbl>
      <w:tblPr>
        <w:tblW w:w="5970" w:type="pct"/>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2508"/>
        <w:gridCol w:w="1357"/>
        <w:gridCol w:w="546"/>
        <w:gridCol w:w="445"/>
        <w:gridCol w:w="546"/>
        <w:gridCol w:w="445"/>
        <w:gridCol w:w="546"/>
        <w:gridCol w:w="445"/>
        <w:gridCol w:w="546"/>
        <w:gridCol w:w="445"/>
        <w:gridCol w:w="1106"/>
        <w:gridCol w:w="1207"/>
      </w:tblGrid>
      <w:tr w:rsidR="00F93295" w:rsidRPr="00AA4B49" w14:paraId="7BCA64CB" w14:textId="77777777" w:rsidTr="00F93295">
        <w:trPr>
          <w:trHeight w:val="273"/>
          <w:jc w:val="center"/>
        </w:trPr>
        <w:tc>
          <w:tcPr>
            <w:tcW w:w="1237" w:type="pct"/>
            <w:shd w:val="clear" w:color="auto" w:fill="006600"/>
            <w:noWrap/>
            <w:vAlign w:val="center"/>
            <w:hideMark/>
          </w:tcPr>
          <w:p w14:paraId="644877F5" w14:textId="77777777" w:rsidR="00580E33" w:rsidRPr="006C13D7" w:rsidRDefault="00580E33" w:rsidP="0052143D">
            <w:pPr>
              <w:jc w:val="center"/>
              <w:rPr>
                <w:rFonts w:asciiTheme="minorHAnsi" w:hAnsiTheme="minorHAnsi" w:cstheme="minorHAnsi"/>
                <w:b/>
                <w:bCs/>
                <w:color w:val="FFFFFF"/>
                <w:sz w:val="18"/>
                <w:szCs w:val="18"/>
                <w:lang w:val="es-PE" w:eastAsia="es-PE"/>
              </w:rPr>
            </w:pPr>
            <w:r w:rsidRPr="006C13D7">
              <w:rPr>
                <w:rFonts w:asciiTheme="minorHAnsi" w:hAnsiTheme="minorHAnsi" w:cstheme="minorHAnsi"/>
                <w:b/>
                <w:bCs/>
                <w:color w:val="FFFFFF"/>
                <w:sz w:val="18"/>
                <w:szCs w:val="18"/>
                <w:lang w:val="es-PE" w:eastAsia="es-PE"/>
              </w:rPr>
              <w:t>HOTELES</w:t>
            </w:r>
          </w:p>
        </w:tc>
        <w:tc>
          <w:tcPr>
            <w:tcW w:w="669" w:type="pct"/>
            <w:shd w:val="clear" w:color="auto" w:fill="006600"/>
            <w:vAlign w:val="center"/>
          </w:tcPr>
          <w:p w14:paraId="6BDADA8C" w14:textId="0DF2E659" w:rsidR="00580E33" w:rsidRPr="006C13D7" w:rsidRDefault="00580E33" w:rsidP="0052143D">
            <w:pPr>
              <w:jc w:val="center"/>
              <w:rPr>
                <w:rFonts w:asciiTheme="minorHAnsi" w:hAnsiTheme="minorHAnsi" w:cstheme="minorHAnsi"/>
                <w:b/>
                <w:bCs/>
                <w:color w:val="FFFFFF"/>
                <w:sz w:val="18"/>
                <w:szCs w:val="18"/>
                <w:lang w:val="es-PE" w:eastAsia="es-PE"/>
              </w:rPr>
            </w:pPr>
            <w:r>
              <w:rPr>
                <w:rFonts w:asciiTheme="minorHAnsi" w:hAnsiTheme="minorHAnsi" w:cstheme="minorHAnsi"/>
                <w:b/>
                <w:bCs/>
                <w:color w:val="FFFFFF"/>
                <w:sz w:val="18"/>
                <w:szCs w:val="18"/>
                <w:lang w:val="es-PE" w:eastAsia="es-PE"/>
              </w:rPr>
              <w:t>PLAN</w:t>
            </w:r>
          </w:p>
        </w:tc>
        <w:tc>
          <w:tcPr>
            <w:tcW w:w="269" w:type="pct"/>
            <w:shd w:val="clear" w:color="auto" w:fill="006600"/>
            <w:noWrap/>
            <w:vAlign w:val="center"/>
            <w:hideMark/>
          </w:tcPr>
          <w:p w14:paraId="4B2EEB8A" w14:textId="2D5C034E" w:rsidR="00580E33" w:rsidRPr="006C13D7" w:rsidRDefault="003664EF" w:rsidP="0052143D">
            <w:pPr>
              <w:jc w:val="center"/>
              <w:rPr>
                <w:rFonts w:asciiTheme="minorHAnsi" w:hAnsiTheme="minorHAnsi" w:cstheme="minorHAnsi"/>
                <w:b/>
                <w:bCs/>
                <w:color w:val="FFFFFF"/>
                <w:sz w:val="18"/>
                <w:szCs w:val="18"/>
                <w:lang w:val="es-PE" w:eastAsia="es-PE"/>
              </w:rPr>
            </w:pPr>
            <w:r>
              <w:rPr>
                <w:rFonts w:asciiTheme="minorHAnsi" w:hAnsiTheme="minorHAnsi" w:cstheme="minorHAnsi"/>
                <w:b/>
                <w:bCs/>
                <w:color w:val="FFFFFF"/>
                <w:sz w:val="18"/>
                <w:szCs w:val="18"/>
                <w:lang w:val="es-PE" w:eastAsia="es-PE"/>
              </w:rPr>
              <w:t>SGL</w:t>
            </w:r>
          </w:p>
        </w:tc>
        <w:tc>
          <w:tcPr>
            <w:tcW w:w="219" w:type="pct"/>
            <w:shd w:val="clear" w:color="auto" w:fill="006600"/>
            <w:noWrap/>
            <w:vAlign w:val="center"/>
            <w:hideMark/>
          </w:tcPr>
          <w:p w14:paraId="620ED86F" w14:textId="77777777" w:rsidR="00580E33" w:rsidRPr="006C13D7" w:rsidRDefault="00580E33" w:rsidP="0052143D">
            <w:pPr>
              <w:jc w:val="center"/>
              <w:rPr>
                <w:rFonts w:asciiTheme="minorHAnsi" w:hAnsiTheme="minorHAnsi" w:cstheme="minorHAnsi"/>
                <w:b/>
                <w:bCs/>
                <w:color w:val="FFFFFF"/>
                <w:sz w:val="18"/>
                <w:szCs w:val="18"/>
                <w:lang w:val="es-PE" w:eastAsia="es-PE"/>
              </w:rPr>
            </w:pPr>
            <w:r w:rsidRPr="006C13D7">
              <w:rPr>
                <w:rFonts w:asciiTheme="minorHAnsi" w:hAnsiTheme="minorHAnsi" w:cstheme="minorHAnsi"/>
                <w:b/>
                <w:bCs/>
                <w:color w:val="FFFFFF"/>
                <w:sz w:val="18"/>
                <w:szCs w:val="18"/>
                <w:lang w:val="es-PE" w:eastAsia="es-PE"/>
              </w:rPr>
              <w:t>NA</w:t>
            </w:r>
          </w:p>
        </w:tc>
        <w:tc>
          <w:tcPr>
            <w:tcW w:w="269" w:type="pct"/>
            <w:shd w:val="clear" w:color="auto" w:fill="006600"/>
            <w:noWrap/>
            <w:vAlign w:val="center"/>
            <w:hideMark/>
          </w:tcPr>
          <w:p w14:paraId="6E920937" w14:textId="77777777" w:rsidR="00580E33" w:rsidRPr="006C13D7" w:rsidRDefault="00580E33" w:rsidP="0052143D">
            <w:pPr>
              <w:jc w:val="center"/>
              <w:rPr>
                <w:rFonts w:asciiTheme="minorHAnsi" w:hAnsiTheme="minorHAnsi" w:cstheme="minorHAnsi"/>
                <w:b/>
                <w:bCs/>
                <w:color w:val="FFFFFF"/>
                <w:sz w:val="18"/>
                <w:szCs w:val="18"/>
                <w:lang w:val="es-PE" w:eastAsia="es-PE"/>
              </w:rPr>
            </w:pPr>
            <w:r w:rsidRPr="006C13D7">
              <w:rPr>
                <w:rFonts w:asciiTheme="minorHAnsi" w:hAnsiTheme="minorHAnsi" w:cstheme="minorHAnsi"/>
                <w:b/>
                <w:bCs/>
                <w:color w:val="FFFFFF"/>
                <w:sz w:val="18"/>
                <w:szCs w:val="18"/>
                <w:lang w:val="es-PE" w:eastAsia="es-PE"/>
              </w:rPr>
              <w:t>DBL</w:t>
            </w:r>
          </w:p>
        </w:tc>
        <w:tc>
          <w:tcPr>
            <w:tcW w:w="219" w:type="pct"/>
            <w:shd w:val="clear" w:color="auto" w:fill="006600"/>
            <w:noWrap/>
            <w:vAlign w:val="center"/>
            <w:hideMark/>
          </w:tcPr>
          <w:p w14:paraId="73787C96" w14:textId="77777777" w:rsidR="00580E33" w:rsidRPr="006C13D7" w:rsidRDefault="00580E33" w:rsidP="0052143D">
            <w:pPr>
              <w:jc w:val="center"/>
              <w:rPr>
                <w:rFonts w:asciiTheme="minorHAnsi" w:hAnsiTheme="minorHAnsi" w:cstheme="minorHAnsi"/>
                <w:b/>
                <w:bCs/>
                <w:color w:val="FFFFFF"/>
                <w:sz w:val="18"/>
                <w:szCs w:val="18"/>
                <w:lang w:val="es-PE" w:eastAsia="es-PE"/>
              </w:rPr>
            </w:pPr>
            <w:r w:rsidRPr="006C13D7">
              <w:rPr>
                <w:rFonts w:asciiTheme="minorHAnsi" w:hAnsiTheme="minorHAnsi" w:cstheme="minorHAnsi"/>
                <w:b/>
                <w:bCs/>
                <w:color w:val="FFFFFF"/>
                <w:sz w:val="18"/>
                <w:szCs w:val="18"/>
                <w:lang w:val="es-PE" w:eastAsia="es-PE"/>
              </w:rPr>
              <w:t>NA</w:t>
            </w:r>
          </w:p>
        </w:tc>
        <w:tc>
          <w:tcPr>
            <w:tcW w:w="269" w:type="pct"/>
            <w:shd w:val="clear" w:color="auto" w:fill="006600"/>
            <w:noWrap/>
            <w:vAlign w:val="center"/>
            <w:hideMark/>
          </w:tcPr>
          <w:p w14:paraId="70507F33" w14:textId="77777777" w:rsidR="00580E33" w:rsidRPr="006C13D7" w:rsidRDefault="00580E33" w:rsidP="0052143D">
            <w:pPr>
              <w:jc w:val="center"/>
              <w:rPr>
                <w:rFonts w:asciiTheme="minorHAnsi" w:hAnsiTheme="minorHAnsi" w:cstheme="minorHAnsi"/>
                <w:b/>
                <w:bCs/>
                <w:color w:val="FFFFFF"/>
                <w:sz w:val="18"/>
                <w:szCs w:val="18"/>
                <w:lang w:val="es-PE" w:eastAsia="es-PE"/>
              </w:rPr>
            </w:pPr>
            <w:r w:rsidRPr="006C13D7">
              <w:rPr>
                <w:rFonts w:asciiTheme="minorHAnsi" w:hAnsiTheme="minorHAnsi" w:cstheme="minorHAnsi"/>
                <w:b/>
                <w:bCs/>
                <w:color w:val="FFFFFF"/>
                <w:sz w:val="18"/>
                <w:szCs w:val="18"/>
                <w:lang w:val="es-PE" w:eastAsia="es-PE"/>
              </w:rPr>
              <w:t>TPL</w:t>
            </w:r>
          </w:p>
        </w:tc>
        <w:tc>
          <w:tcPr>
            <w:tcW w:w="219" w:type="pct"/>
            <w:shd w:val="clear" w:color="auto" w:fill="006600"/>
            <w:noWrap/>
            <w:vAlign w:val="center"/>
            <w:hideMark/>
          </w:tcPr>
          <w:p w14:paraId="5B2CB958" w14:textId="77777777" w:rsidR="00580E33" w:rsidRPr="006C13D7" w:rsidRDefault="00580E33" w:rsidP="0052143D">
            <w:pPr>
              <w:jc w:val="center"/>
              <w:rPr>
                <w:rFonts w:asciiTheme="minorHAnsi" w:hAnsiTheme="minorHAnsi" w:cstheme="minorHAnsi"/>
                <w:b/>
                <w:bCs/>
                <w:color w:val="FFFFFF"/>
                <w:sz w:val="18"/>
                <w:szCs w:val="18"/>
                <w:lang w:val="es-PE" w:eastAsia="es-PE"/>
              </w:rPr>
            </w:pPr>
            <w:r w:rsidRPr="006C13D7">
              <w:rPr>
                <w:rFonts w:asciiTheme="minorHAnsi" w:hAnsiTheme="minorHAnsi" w:cstheme="minorHAnsi"/>
                <w:b/>
                <w:bCs/>
                <w:color w:val="FFFFFF"/>
                <w:sz w:val="18"/>
                <w:szCs w:val="18"/>
                <w:lang w:val="es-PE" w:eastAsia="es-PE"/>
              </w:rPr>
              <w:t>NA</w:t>
            </w:r>
          </w:p>
        </w:tc>
        <w:tc>
          <w:tcPr>
            <w:tcW w:w="269" w:type="pct"/>
            <w:shd w:val="clear" w:color="auto" w:fill="006600"/>
            <w:noWrap/>
            <w:vAlign w:val="center"/>
            <w:hideMark/>
          </w:tcPr>
          <w:p w14:paraId="5DCF3B82" w14:textId="77777777" w:rsidR="00580E33" w:rsidRPr="006C13D7" w:rsidRDefault="00580E33" w:rsidP="0052143D">
            <w:pPr>
              <w:jc w:val="center"/>
              <w:rPr>
                <w:rFonts w:asciiTheme="minorHAnsi" w:hAnsiTheme="minorHAnsi" w:cstheme="minorHAnsi"/>
                <w:b/>
                <w:bCs/>
                <w:color w:val="FFFFFF"/>
                <w:sz w:val="18"/>
                <w:szCs w:val="18"/>
                <w:lang w:val="es-PE" w:eastAsia="es-PE"/>
              </w:rPr>
            </w:pPr>
            <w:r w:rsidRPr="006C13D7">
              <w:rPr>
                <w:rFonts w:asciiTheme="minorHAnsi" w:hAnsiTheme="minorHAnsi" w:cstheme="minorHAnsi"/>
                <w:b/>
                <w:bCs/>
                <w:color w:val="FFFFFF"/>
                <w:sz w:val="18"/>
                <w:szCs w:val="18"/>
                <w:lang w:val="es-PE" w:eastAsia="es-PE"/>
              </w:rPr>
              <w:t>CHD</w:t>
            </w:r>
          </w:p>
        </w:tc>
        <w:tc>
          <w:tcPr>
            <w:tcW w:w="219" w:type="pct"/>
            <w:shd w:val="clear" w:color="auto" w:fill="006600"/>
            <w:vAlign w:val="center"/>
          </w:tcPr>
          <w:p w14:paraId="722AE28F" w14:textId="77777777" w:rsidR="00580E33" w:rsidRPr="006C13D7" w:rsidRDefault="00580E33" w:rsidP="0052143D">
            <w:pPr>
              <w:jc w:val="center"/>
              <w:rPr>
                <w:rFonts w:asciiTheme="minorHAnsi" w:hAnsiTheme="minorHAnsi" w:cstheme="minorHAnsi"/>
                <w:b/>
                <w:bCs/>
                <w:color w:val="FFFFFF"/>
                <w:sz w:val="18"/>
                <w:szCs w:val="18"/>
                <w:lang w:val="es-PE" w:eastAsia="es-PE"/>
              </w:rPr>
            </w:pPr>
            <w:r w:rsidRPr="006C13D7">
              <w:rPr>
                <w:rFonts w:asciiTheme="minorHAnsi" w:hAnsiTheme="minorHAnsi" w:cstheme="minorHAnsi"/>
                <w:b/>
                <w:bCs/>
                <w:color w:val="FFFFFF"/>
                <w:sz w:val="18"/>
                <w:szCs w:val="18"/>
                <w:lang w:val="es-PE" w:eastAsia="es-PE"/>
              </w:rPr>
              <w:t>NA</w:t>
            </w:r>
          </w:p>
        </w:tc>
        <w:tc>
          <w:tcPr>
            <w:tcW w:w="1140" w:type="pct"/>
            <w:gridSpan w:val="2"/>
            <w:shd w:val="clear" w:color="auto" w:fill="006600"/>
            <w:noWrap/>
            <w:vAlign w:val="center"/>
            <w:hideMark/>
          </w:tcPr>
          <w:p w14:paraId="72427D36" w14:textId="77777777" w:rsidR="00580E33" w:rsidRPr="006C13D7" w:rsidRDefault="00580E33" w:rsidP="0052143D">
            <w:pPr>
              <w:jc w:val="center"/>
              <w:rPr>
                <w:rFonts w:asciiTheme="minorHAnsi" w:hAnsiTheme="minorHAnsi" w:cstheme="minorHAnsi"/>
                <w:b/>
                <w:bCs/>
                <w:color w:val="FFFFFF"/>
                <w:sz w:val="18"/>
                <w:szCs w:val="18"/>
                <w:lang w:val="es-PE" w:eastAsia="es-PE"/>
              </w:rPr>
            </w:pPr>
            <w:r w:rsidRPr="006C13D7">
              <w:rPr>
                <w:rFonts w:asciiTheme="minorHAnsi" w:hAnsiTheme="minorHAnsi" w:cstheme="minorHAnsi"/>
                <w:b/>
                <w:bCs/>
                <w:color w:val="FFFFFF"/>
                <w:sz w:val="18"/>
                <w:szCs w:val="18"/>
                <w:lang w:val="es-PE" w:eastAsia="es-PE"/>
              </w:rPr>
              <w:t>VIGENCIA</w:t>
            </w:r>
          </w:p>
        </w:tc>
      </w:tr>
      <w:tr w:rsidR="00F93295" w14:paraId="30896723" w14:textId="77777777" w:rsidTr="00F93295">
        <w:trPr>
          <w:trHeight w:val="258"/>
          <w:jc w:val="center"/>
        </w:trPr>
        <w:tc>
          <w:tcPr>
            <w:tcW w:w="1237" w:type="pct"/>
            <w:vMerge w:val="restart"/>
            <w:vAlign w:val="center"/>
          </w:tcPr>
          <w:p w14:paraId="2D4E87DD" w14:textId="7899C66C" w:rsidR="00F93295" w:rsidRPr="00F229B4" w:rsidRDefault="00F93295" w:rsidP="00F93295">
            <w:pPr>
              <w:jc w:val="center"/>
              <w:rPr>
                <w:rFonts w:ascii="Calibri" w:hAnsi="Calibri" w:cs="Calibri"/>
                <w:color w:val="000000"/>
                <w:sz w:val="20"/>
                <w:szCs w:val="20"/>
              </w:rPr>
            </w:pPr>
            <w:r w:rsidRPr="00F229B4">
              <w:rPr>
                <w:rFonts w:ascii="Calibri" w:hAnsi="Calibri" w:cs="Calibri"/>
                <w:color w:val="000000"/>
                <w:sz w:val="20"/>
                <w:szCs w:val="20"/>
              </w:rPr>
              <w:t>TRYP by Wyndham Aruba</w:t>
            </w:r>
          </w:p>
        </w:tc>
        <w:tc>
          <w:tcPr>
            <w:tcW w:w="669" w:type="pct"/>
            <w:vMerge w:val="restart"/>
            <w:vAlign w:val="center"/>
          </w:tcPr>
          <w:p w14:paraId="38BEE348" w14:textId="22C9F859" w:rsidR="00F93295" w:rsidRPr="00AE4624" w:rsidRDefault="00F93295" w:rsidP="00F93295">
            <w:pPr>
              <w:jc w:val="center"/>
              <w:rPr>
                <w:rFonts w:ascii="Calibri" w:hAnsi="Calibri" w:cs="Calibri"/>
                <w:color w:val="000000"/>
                <w:sz w:val="20"/>
                <w:szCs w:val="20"/>
                <w:lang w:val="en-US"/>
              </w:rPr>
            </w:pPr>
            <w:r>
              <w:rPr>
                <w:rFonts w:ascii="Calibri" w:hAnsi="Calibri" w:cs="Calibri"/>
                <w:color w:val="000000"/>
                <w:sz w:val="20"/>
                <w:szCs w:val="20"/>
                <w:lang w:val="en-US"/>
              </w:rPr>
              <w:t>Desayunos</w:t>
            </w:r>
          </w:p>
        </w:tc>
        <w:tc>
          <w:tcPr>
            <w:tcW w:w="269" w:type="pct"/>
            <w:noWrap/>
            <w:vAlign w:val="center"/>
          </w:tcPr>
          <w:p w14:paraId="0E220B44" w14:textId="5A5ACC68"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1680</w:t>
            </w:r>
          </w:p>
        </w:tc>
        <w:tc>
          <w:tcPr>
            <w:tcW w:w="219" w:type="pct"/>
            <w:noWrap/>
            <w:vAlign w:val="center"/>
          </w:tcPr>
          <w:p w14:paraId="4B16D577" w14:textId="5AB6A5FC"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485</w:t>
            </w:r>
          </w:p>
        </w:tc>
        <w:tc>
          <w:tcPr>
            <w:tcW w:w="269" w:type="pct"/>
            <w:noWrap/>
            <w:vAlign w:val="center"/>
          </w:tcPr>
          <w:p w14:paraId="4608250D" w14:textId="1C3D3215"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109</w:t>
            </w:r>
            <w:r w:rsidR="003664EF" w:rsidRPr="00FF546A">
              <w:rPr>
                <w:rFonts w:ascii="Calibri" w:hAnsi="Calibri" w:cs="Calibri"/>
                <w:color w:val="000000"/>
                <w:sz w:val="20"/>
                <w:szCs w:val="20"/>
              </w:rPr>
              <w:t>9</w:t>
            </w:r>
          </w:p>
        </w:tc>
        <w:tc>
          <w:tcPr>
            <w:tcW w:w="219" w:type="pct"/>
            <w:noWrap/>
            <w:vAlign w:val="center"/>
          </w:tcPr>
          <w:p w14:paraId="41823000" w14:textId="458CD854"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243</w:t>
            </w:r>
          </w:p>
        </w:tc>
        <w:tc>
          <w:tcPr>
            <w:tcW w:w="269" w:type="pct"/>
            <w:noWrap/>
            <w:vAlign w:val="center"/>
          </w:tcPr>
          <w:p w14:paraId="3A784665" w14:textId="76B5975E"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966</w:t>
            </w:r>
          </w:p>
        </w:tc>
        <w:tc>
          <w:tcPr>
            <w:tcW w:w="219" w:type="pct"/>
            <w:noWrap/>
            <w:vAlign w:val="center"/>
          </w:tcPr>
          <w:p w14:paraId="333154BA" w14:textId="67F053AE"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188</w:t>
            </w:r>
          </w:p>
        </w:tc>
        <w:tc>
          <w:tcPr>
            <w:tcW w:w="269" w:type="pct"/>
            <w:noWrap/>
            <w:vAlign w:val="center"/>
          </w:tcPr>
          <w:p w14:paraId="068C3AB7" w14:textId="3983786A"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w:t>
            </w:r>
          </w:p>
        </w:tc>
        <w:tc>
          <w:tcPr>
            <w:tcW w:w="219" w:type="pct"/>
            <w:vAlign w:val="center"/>
          </w:tcPr>
          <w:p w14:paraId="4CB53B79" w14:textId="790A0314"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w:t>
            </w:r>
          </w:p>
        </w:tc>
        <w:tc>
          <w:tcPr>
            <w:tcW w:w="545" w:type="pct"/>
            <w:vAlign w:val="center"/>
          </w:tcPr>
          <w:p w14:paraId="5FB76540" w14:textId="51B18993" w:rsidR="00F93295" w:rsidRPr="00FF546A" w:rsidRDefault="00F93295" w:rsidP="00F93295">
            <w:pPr>
              <w:rPr>
                <w:rFonts w:ascii="Calibri" w:hAnsi="Calibri" w:cs="Calibri"/>
                <w:color w:val="000000"/>
                <w:sz w:val="20"/>
                <w:szCs w:val="20"/>
              </w:rPr>
            </w:pPr>
            <w:r w:rsidRPr="00FF546A">
              <w:rPr>
                <w:rFonts w:ascii="Calibri" w:hAnsi="Calibri" w:cs="Calibri"/>
                <w:color w:val="000000"/>
                <w:sz w:val="20"/>
                <w:szCs w:val="20"/>
              </w:rPr>
              <w:t>01/04/2026</w:t>
            </w:r>
          </w:p>
        </w:tc>
        <w:tc>
          <w:tcPr>
            <w:tcW w:w="595" w:type="pct"/>
            <w:vAlign w:val="center"/>
          </w:tcPr>
          <w:p w14:paraId="19B42F5B" w14:textId="6A535833"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06/04/2026</w:t>
            </w:r>
          </w:p>
        </w:tc>
      </w:tr>
      <w:tr w:rsidR="00F93295" w14:paraId="016B5EFC" w14:textId="77777777" w:rsidTr="00F93295">
        <w:trPr>
          <w:trHeight w:val="258"/>
          <w:jc w:val="center"/>
        </w:trPr>
        <w:tc>
          <w:tcPr>
            <w:tcW w:w="1237" w:type="pct"/>
            <w:vMerge/>
            <w:vAlign w:val="center"/>
          </w:tcPr>
          <w:p w14:paraId="34F6C21E" w14:textId="77777777" w:rsidR="00F93295" w:rsidRPr="00F229B4" w:rsidRDefault="00F93295" w:rsidP="00F93295">
            <w:pPr>
              <w:jc w:val="center"/>
              <w:rPr>
                <w:rFonts w:ascii="Calibri" w:hAnsi="Calibri" w:cs="Calibri"/>
                <w:color w:val="000000"/>
                <w:sz w:val="20"/>
                <w:szCs w:val="20"/>
              </w:rPr>
            </w:pPr>
          </w:p>
        </w:tc>
        <w:tc>
          <w:tcPr>
            <w:tcW w:w="669" w:type="pct"/>
            <w:vMerge/>
            <w:vAlign w:val="center"/>
          </w:tcPr>
          <w:p w14:paraId="7981DA01" w14:textId="77777777" w:rsidR="00F93295" w:rsidRDefault="00F93295" w:rsidP="00F93295">
            <w:pPr>
              <w:jc w:val="center"/>
              <w:rPr>
                <w:rFonts w:ascii="Calibri" w:hAnsi="Calibri" w:cs="Calibri"/>
                <w:color w:val="000000"/>
                <w:sz w:val="20"/>
                <w:szCs w:val="20"/>
                <w:lang w:val="en-US"/>
              </w:rPr>
            </w:pPr>
          </w:p>
        </w:tc>
        <w:tc>
          <w:tcPr>
            <w:tcW w:w="269" w:type="pct"/>
            <w:noWrap/>
            <w:vAlign w:val="center"/>
          </w:tcPr>
          <w:p w14:paraId="059541CB" w14:textId="2E5BF287"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1518</w:t>
            </w:r>
          </w:p>
        </w:tc>
        <w:tc>
          <w:tcPr>
            <w:tcW w:w="219" w:type="pct"/>
            <w:noWrap/>
            <w:vAlign w:val="center"/>
          </w:tcPr>
          <w:p w14:paraId="4A09ABBD" w14:textId="1873E58F"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418</w:t>
            </w:r>
          </w:p>
        </w:tc>
        <w:tc>
          <w:tcPr>
            <w:tcW w:w="269" w:type="pct"/>
            <w:noWrap/>
            <w:vAlign w:val="center"/>
          </w:tcPr>
          <w:p w14:paraId="700E44D4" w14:textId="70FB89FB"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101</w:t>
            </w:r>
            <w:r w:rsidR="003664EF" w:rsidRPr="00FF546A">
              <w:rPr>
                <w:rFonts w:ascii="Calibri" w:hAnsi="Calibri" w:cs="Calibri"/>
                <w:color w:val="000000"/>
                <w:sz w:val="20"/>
                <w:szCs w:val="20"/>
              </w:rPr>
              <w:t>9</w:t>
            </w:r>
          </w:p>
        </w:tc>
        <w:tc>
          <w:tcPr>
            <w:tcW w:w="219" w:type="pct"/>
            <w:noWrap/>
            <w:vAlign w:val="center"/>
          </w:tcPr>
          <w:p w14:paraId="6E736AAE" w14:textId="27BAB747"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209</w:t>
            </w:r>
          </w:p>
        </w:tc>
        <w:tc>
          <w:tcPr>
            <w:tcW w:w="269" w:type="pct"/>
            <w:noWrap/>
            <w:vAlign w:val="center"/>
          </w:tcPr>
          <w:p w14:paraId="5CD0842E" w14:textId="4115E17B"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912</w:t>
            </w:r>
          </w:p>
        </w:tc>
        <w:tc>
          <w:tcPr>
            <w:tcW w:w="219" w:type="pct"/>
            <w:noWrap/>
            <w:vAlign w:val="center"/>
          </w:tcPr>
          <w:p w14:paraId="466BB300" w14:textId="7F77F87B"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165</w:t>
            </w:r>
          </w:p>
        </w:tc>
        <w:tc>
          <w:tcPr>
            <w:tcW w:w="269" w:type="pct"/>
            <w:noWrap/>
            <w:vAlign w:val="center"/>
          </w:tcPr>
          <w:p w14:paraId="2CBEDC1F" w14:textId="38848DDB"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w:t>
            </w:r>
          </w:p>
        </w:tc>
        <w:tc>
          <w:tcPr>
            <w:tcW w:w="219" w:type="pct"/>
            <w:vAlign w:val="center"/>
          </w:tcPr>
          <w:p w14:paraId="310F51ED" w14:textId="5042D81C"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w:t>
            </w:r>
          </w:p>
        </w:tc>
        <w:tc>
          <w:tcPr>
            <w:tcW w:w="545" w:type="pct"/>
            <w:vAlign w:val="center"/>
          </w:tcPr>
          <w:p w14:paraId="33C6C192" w14:textId="6CA472E5" w:rsidR="00F93295" w:rsidRPr="00FF546A" w:rsidRDefault="00F93295" w:rsidP="00F93295">
            <w:pPr>
              <w:rPr>
                <w:rFonts w:ascii="Calibri" w:hAnsi="Calibri" w:cs="Calibri"/>
                <w:color w:val="000000"/>
                <w:sz w:val="20"/>
                <w:szCs w:val="20"/>
              </w:rPr>
            </w:pPr>
            <w:r w:rsidRPr="00FF546A">
              <w:rPr>
                <w:rFonts w:ascii="Calibri" w:hAnsi="Calibri" w:cs="Calibri"/>
                <w:color w:val="000000"/>
                <w:sz w:val="20"/>
                <w:szCs w:val="20"/>
              </w:rPr>
              <w:t>07/04/2026</w:t>
            </w:r>
          </w:p>
        </w:tc>
        <w:tc>
          <w:tcPr>
            <w:tcW w:w="595" w:type="pct"/>
            <w:vAlign w:val="center"/>
          </w:tcPr>
          <w:p w14:paraId="6AFCDB06" w14:textId="25AB6F6A"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30/06/2026</w:t>
            </w:r>
          </w:p>
        </w:tc>
      </w:tr>
      <w:tr w:rsidR="00F93295" w14:paraId="49CB9BC9" w14:textId="77777777" w:rsidTr="00F93295">
        <w:trPr>
          <w:trHeight w:val="258"/>
          <w:jc w:val="center"/>
        </w:trPr>
        <w:tc>
          <w:tcPr>
            <w:tcW w:w="1237" w:type="pct"/>
            <w:vMerge w:val="restart"/>
            <w:vAlign w:val="center"/>
          </w:tcPr>
          <w:p w14:paraId="5FE5876A" w14:textId="33576F65" w:rsidR="00F93295" w:rsidRDefault="00F93295" w:rsidP="00F93295">
            <w:pPr>
              <w:jc w:val="center"/>
              <w:rPr>
                <w:rFonts w:ascii="Calibri" w:hAnsi="Calibri" w:cs="Calibri"/>
                <w:color w:val="000000"/>
                <w:sz w:val="20"/>
                <w:szCs w:val="20"/>
              </w:rPr>
            </w:pPr>
            <w:r>
              <w:rPr>
                <w:rFonts w:ascii="Calibri" w:hAnsi="Calibri" w:cs="Calibri"/>
                <w:color w:val="000000"/>
                <w:sz w:val="20"/>
                <w:szCs w:val="20"/>
              </w:rPr>
              <w:t>Holiday Inn Resort Aruba</w:t>
            </w:r>
          </w:p>
        </w:tc>
        <w:tc>
          <w:tcPr>
            <w:tcW w:w="669" w:type="pct"/>
            <w:vMerge w:val="restart"/>
            <w:vAlign w:val="center"/>
          </w:tcPr>
          <w:p w14:paraId="0388DD61" w14:textId="45268CFF" w:rsidR="00F93295" w:rsidRDefault="00F93295" w:rsidP="00F93295">
            <w:pPr>
              <w:jc w:val="center"/>
              <w:rPr>
                <w:rFonts w:ascii="Calibri" w:hAnsi="Calibri" w:cs="Calibri"/>
                <w:color w:val="000000"/>
                <w:sz w:val="20"/>
                <w:szCs w:val="20"/>
                <w:lang w:val="en-US"/>
              </w:rPr>
            </w:pPr>
            <w:r>
              <w:rPr>
                <w:rFonts w:ascii="Calibri" w:hAnsi="Calibri" w:cs="Calibri"/>
                <w:color w:val="000000"/>
                <w:sz w:val="20"/>
                <w:szCs w:val="20"/>
                <w:lang w:val="en-US"/>
              </w:rPr>
              <w:t>Desayunos</w:t>
            </w:r>
          </w:p>
        </w:tc>
        <w:tc>
          <w:tcPr>
            <w:tcW w:w="269" w:type="pct"/>
            <w:noWrap/>
            <w:vAlign w:val="center"/>
          </w:tcPr>
          <w:p w14:paraId="34A18CFC" w14:textId="459237FC"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1968</w:t>
            </w:r>
          </w:p>
        </w:tc>
        <w:tc>
          <w:tcPr>
            <w:tcW w:w="219" w:type="pct"/>
            <w:noWrap/>
            <w:vAlign w:val="center"/>
          </w:tcPr>
          <w:p w14:paraId="34AA629C" w14:textId="1AED02DF"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605</w:t>
            </w:r>
          </w:p>
        </w:tc>
        <w:tc>
          <w:tcPr>
            <w:tcW w:w="269" w:type="pct"/>
            <w:noWrap/>
            <w:vAlign w:val="center"/>
          </w:tcPr>
          <w:p w14:paraId="0795C3F5" w14:textId="73FE9D75"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124</w:t>
            </w:r>
            <w:r w:rsidR="003664EF" w:rsidRPr="00FF546A">
              <w:rPr>
                <w:rFonts w:ascii="Calibri" w:hAnsi="Calibri" w:cs="Calibri"/>
                <w:color w:val="000000"/>
                <w:sz w:val="20"/>
                <w:szCs w:val="20"/>
              </w:rPr>
              <w:t>5</w:t>
            </w:r>
          </w:p>
        </w:tc>
        <w:tc>
          <w:tcPr>
            <w:tcW w:w="219" w:type="pct"/>
            <w:noWrap/>
            <w:vAlign w:val="center"/>
          </w:tcPr>
          <w:p w14:paraId="178B33D8" w14:textId="6C113425"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303</w:t>
            </w:r>
          </w:p>
        </w:tc>
        <w:tc>
          <w:tcPr>
            <w:tcW w:w="269" w:type="pct"/>
            <w:noWrap/>
            <w:vAlign w:val="center"/>
          </w:tcPr>
          <w:p w14:paraId="5250B4E4" w14:textId="068A2B62"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978</w:t>
            </w:r>
          </w:p>
        </w:tc>
        <w:tc>
          <w:tcPr>
            <w:tcW w:w="219" w:type="pct"/>
            <w:noWrap/>
            <w:vAlign w:val="center"/>
          </w:tcPr>
          <w:p w14:paraId="7D387D58" w14:textId="4050EF85"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193</w:t>
            </w:r>
          </w:p>
        </w:tc>
        <w:tc>
          <w:tcPr>
            <w:tcW w:w="269" w:type="pct"/>
            <w:noWrap/>
            <w:vAlign w:val="center"/>
          </w:tcPr>
          <w:p w14:paraId="7B2D9619" w14:textId="65EC10B7"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445</w:t>
            </w:r>
          </w:p>
        </w:tc>
        <w:tc>
          <w:tcPr>
            <w:tcW w:w="219" w:type="pct"/>
            <w:vAlign w:val="center"/>
          </w:tcPr>
          <w:p w14:paraId="1EE4241C" w14:textId="36CD59D5"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0</w:t>
            </w:r>
          </w:p>
        </w:tc>
        <w:tc>
          <w:tcPr>
            <w:tcW w:w="545" w:type="pct"/>
            <w:vAlign w:val="center"/>
          </w:tcPr>
          <w:p w14:paraId="314A16B9" w14:textId="34AE8447" w:rsidR="00F93295" w:rsidRPr="00FF546A" w:rsidRDefault="00F93295" w:rsidP="00F93295">
            <w:pPr>
              <w:rPr>
                <w:rFonts w:ascii="Calibri" w:hAnsi="Calibri" w:cs="Calibri"/>
                <w:color w:val="000000"/>
                <w:sz w:val="20"/>
                <w:szCs w:val="20"/>
              </w:rPr>
            </w:pPr>
            <w:r w:rsidRPr="00FF546A">
              <w:rPr>
                <w:rFonts w:ascii="Calibri" w:hAnsi="Calibri" w:cs="Calibri"/>
                <w:color w:val="000000"/>
                <w:sz w:val="20"/>
                <w:szCs w:val="20"/>
              </w:rPr>
              <w:t>01/04/2026</w:t>
            </w:r>
          </w:p>
        </w:tc>
        <w:tc>
          <w:tcPr>
            <w:tcW w:w="595" w:type="pct"/>
            <w:vAlign w:val="center"/>
          </w:tcPr>
          <w:p w14:paraId="025674CD" w14:textId="1DACDCEF"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30/04/2026</w:t>
            </w:r>
          </w:p>
        </w:tc>
      </w:tr>
      <w:tr w:rsidR="00F93295" w14:paraId="30749A51" w14:textId="77777777" w:rsidTr="00F93295">
        <w:trPr>
          <w:trHeight w:val="258"/>
          <w:jc w:val="center"/>
        </w:trPr>
        <w:tc>
          <w:tcPr>
            <w:tcW w:w="1237" w:type="pct"/>
            <w:vMerge/>
            <w:vAlign w:val="center"/>
          </w:tcPr>
          <w:p w14:paraId="4CDE0F3D" w14:textId="77777777" w:rsidR="00F93295" w:rsidRDefault="00F93295" w:rsidP="00F93295">
            <w:pPr>
              <w:jc w:val="center"/>
              <w:rPr>
                <w:rFonts w:ascii="Calibri" w:hAnsi="Calibri" w:cs="Calibri"/>
                <w:color w:val="000000"/>
                <w:sz w:val="20"/>
                <w:szCs w:val="20"/>
              </w:rPr>
            </w:pPr>
          </w:p>
        </w:tc>
        <w:tc>
          <w:tcPr>
            <w:tcW w:w="669" w:type="pct"/>
            <w:vMerge/>
            <w:vAlign w:val="center"/>
          </w:tcPr>
          <w:p w14:paraId="7DFB62AF" w14:textId="77777777" w:rsidR="00F93295" w:rsidRDefault="00F93295" w:rsidP="00F93295">
            <w:pPr>
              <w:jc w:val="center"/>
              <w:rPr>
                <w:rFonts w:ascii="Calibri" w:hAnsi="Calibri" w:cs="Calibri"/>
                <w:color w:val="000000"/>
                <w:sz w:val="20"/>
                <w:szCs w:val="20"/>
                <w:lang w:val="en-US"/>
              </w:rPr>
            </w:pPr>
          </w:p>
        </w:tc>
        <w:tc>
          <w:tcPr>
            <w:tcW w:w="269" w:type="pct"/>
            <w:noWrap/>
            <w:vAlign w:val="center"/>
          </w:tcPr>
          <w:p w14:paraId="3005D760" w14:textId="7EFC1F76"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1749</w:t>
            </w:r>
          </w:p>
        </w:tc>
        <w:tc>
          <w:tcPr>
            <w:tcW w:w="219" w:type="pct"/>
            <w:noWrap/>
            <w:vAlign w:val="center"/>
          </w:tcPr>
          <w:p w14:paraId="6B2444D4" w14:textId="294FDEF7"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514</w:t>
            </w:r>
          </w:p>
        </w:tc>
        <w:tc>
          <w:tcPr>
            <w:tcW w:w="269" w:type="pct"/>
            <w:noWrap/>
            <w:vAlign w:val="center"/>
          </w:tcPr>
          <w:p w14:paraId="697179BE" w14:textId="2C7E274C"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113</w:t>
            </w:r>
            <w:r w:rsidR="003664EF" w:rsidRPr="00FF546A">
              <w:rPr>
                <w:rFonts w:ascii="Calibri" w:hAnsi="Calibri" w:cs="Calibri"/>
                <w:color w:val="000000"/>
                <w:sz w:val="20"/>
                <w:szCs w:val="20"/>
              </w:rPr>
              <w:t>5</w:t>
            </w:r>
          </w:p>
        </w:tc>
        <w:tc>
          <w:tcPr>
            <w:tcW w:w="219" w:type="pct"/>
            <w:noWrap/>
            <w:vAlign w:val="center"/>
          </w:tcPr>
          <w:p w14:paraId="41584A43" w14:textId="689B6CE3"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257</w:t>
            </w:r>
          </w:p>
        </w:tc>
        <w:tc>
          <w:tcPr>
            <w:tcW w:w="269" w:type="pct"/>
            <w:noWrap/>
            <w:vAlign w:val="center"/>
          </w:tcPr>
          <w:p w14:paraId="7325B6D1" w14:textId="2DAD2266"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1023</w:t>
            </w:r>
          </w:p>
        </w:tc>
        <w:tc>
          <w:tcPr>
            <w:tcW w:w="219" w:type="pct"/>
            <w:noWrap/>
            <w:vAlign w:val="center"/>
          </w:tcPr>
          <w:p w14:paraId="08E35EE6" w14:textId="660D660A"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211</w:t>
            </w:r>
          </w:p>
        </w:tc>
        <w:tc>
          <w:tcPr>
            <w:tcW w:w="269" w:type="pct"/>
            <w:noWrap/>
            <w:vAlign w:val="center"/>
          </w:tcPr>
          <w:p w14:paraId="15BC517C" w14:textId="2B10764F"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445</w:t>
            </w:r>
          </w:p>
        </w:tc>
        <w:tc>
          <w:tcPr>
            <w:tcW w:w="219" w:type="pct"/>
            <w:vAlign w:val="center"/>
          </w:tcPr>
          <w:p w14:paraId="748EB0CD" w14:textId="31978506"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0</w:t>
            </w:r>
          </w:p>
        </w:tc>
        <w:tc>
          <w:tcPr>
            <w:tcW w:w="545" w:type="pct"/>
            <w:vAlign w:val="center"/>
          </w:tcPr>
          <w:p w14:paraId="21218F80" w14:textId="0BA480DD" w:rsidR="00F93295" w:rsidRPr="00FF546A" w:rsidRDefault="00F93295" w:rsidP="00F93295">
            <w:pPr>
              <w:rPr>
                <w:rFonts w:ascii="Calibri" w:hAnsi="Calibri" w:cs="Calibri"/>
                <w:color w:val="000000"/>
                <w:sz w:val="20"/>
                <w:szCs w:val="20"/>
              </w:rPr>
            </w:pPr>
            <w:r w:rsidRPr="00FF546A">
              <w:rPr>
                <w:rFonts w:ascii="Calibri" w:hAnsi="Calibri" w:cs="Calibri"/>
                <w:color w:val="000000"/>
                <w:sz w:val="20"/>
                <w:szCs w:val="20"/>
              </w:rPr>
              <w:t>01/05/2026</w:t>
            </w:r>
          </w:p>
        </w:tc>
        <w:tc>
          <w:tcPr>
            <w:tcW w:w="595" w:type="pct"/>
            <w:vAlign w:val="center"/>
          </w:tcPr>
          <w:p w14:paraId="1F8AF20D" w14:textId="40F04F10"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31/05/2026</w:t>
            </w:r>
          </w:p>
        </w:tc>
      </w:tr>
      <w:tr w:rsidR="00F93295" w14:paraId="4EA9EE9E" w14:textId="77777777" w:rsidTr="00F93295">
        <w:trPr>
          <w:trHeight w:val="258"/>
          <w:jc w:val="center"/>
        </w:trPr>
        <w:tc>
          <w:tcPr>
            <w:tcW w:w="1237" w:type="pct"/>
            <w:vMerge/>
            <w:vAlign w:val="center"/>
          </w:tcPr>
          <w:p w14:paraId="28701AEE" w14:textId="77777777" w:rsidR="00F93295" w:rsidRDefault="00F93295" w:rsidP="00F93295">
            <w:pPr>
              <w:jc w:val="center"/>
              <w:rPr>
                <w:rFonts w:ascii="Calibri" w:hAnsi="Calibri" w:cs="Calibri"/>
                <w:color w:val="000000"/>
                <w:sz w:val="20"/>
                <w:szCs w:val="20"/>
              </w:rPr>
            </w:pPr>
          </w:p>
        </w:tc>
        <w:tc>
          <w:tcPr>
            <w:tcW w:w="669" w:type="pct"/>
            <w:vMerge/>
            <w:vAlign w:val="center"/>
          </w:tcPr>
          <w:p w14:paraId="6FC5E656" w14:textId="77777777" w:rsidR="00F93295" w:rsidRDefault="00F93295" w:rsidP="00F93295">
            <w:pPr>
              <w:jc w:val="center"/>
              <w:rPr>
                <w:rFonts w:ascii="Calibri" w:hAnsi="Calibri" w:cs="Calibri"/>
                <w:color w:val="000000"/>
                <w:sz w:val="20"/>
                <w:szCs w:val="20"/>
                <w:lang w:val="en-US"/>
              </w:rPr>
            </w:pPr>
          </w:p>
        </w:tc>
        <w:tc>
          <w:tcPr>
            <w:tcW w:w="269" w:type="pct"/>
            <w:noWrap/>
            <w:vAlign w:val="center"/>
          </w:tcPr>
          <w:p w14:paraId="16227532" w14:textId="1CD7063B"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1689</w:t>
            </w:r>
          </w:p>
        </w:tc>
        <w:tc>
          <w:tcPr>
            <w:tcW w:w="219" w:type="pct"/>
            <w:noWrap/>
            <w:vAlign w:val="center"/>
          </w:tcPr>
          <w:p w14:paraId="42F6ADB2" w14:textId="0016D11E"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489</w:t>
            </w:r>
          </w:p>
        </w:tc>
        <w:tc>
          <w:tcPr>
            <w:tcW w:w="269" w:type="pct"/>
            <w:noWrap/>
            <w:vAlign w:val="center"/>
          </w:tcPr>
          <w:p w14:paraId="0C7257CA" w14:textId="33CC983D"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110</w:t>
            </w:r>
            <w:r w:rsidR="003664EF" w:rsidRPr="00FF546A">
              <w:rPr>
                <w:rFonts w:ascii="Calibri" w:hAnsi="Calibri" w:cs="Calibri"/>
                <w:color w:val="000000"/>
                <w:sz w:val="20"/>
                <w:szCs w:val="20"/>
              </w:rPr>
              <w:t>5</w:t>
            </w:r>
          </w:p>
        </w:tc>
        <w:tc>
          <w:tcPr>
            <w:tcW w:w="219" w:type="pct"/>
            <w:noWrap/>
            <w:vAlign w:val="center"/>
          </w:tcPr>
          <w:p w14:paraId="199E96DC" w14:textId="53DE5B80"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244</w:t>
            </w:r>
          </w:p>
        </w:tc>
        <w:tc>
          <w:tcPr>
            <w:tcW w:w="269" w:type="pct"/>
            <w:noWrap/>
            <w:vAlign w:val="center"/>
          </w:tcPr>
          <w:p w14:paraId="740E2B6B" w14:textId="14691F4E"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999</w:t>
            </w:r>
          </w:p>
        </w:tc>
        <w:tc>
          <w:tcPr>
            <w:tcW w:w="219" w:type="pct"/>
            <w:noWrap/>
            <w:vAlign w:val="center"/>
          </w:tcPr>
          <w:p w14:paraId="5EA49C3C" w14:textId="1FE2A085"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201</w:t>
            </w:r>
          </w:p>
        </w:tc>
        <w:tc>
          <w:tcPr>
            <w:tcW w:w="269" w:type="pct"/>
            <w:noWrap/>
            <w:vAlign w:val="center"/>
          </w:tcPr>
          <w:p w14:paraId="6C0A8715" w14:textId="5434D619"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445</w:t>
            </w:r>
          </w:p>
        </w:tc>
        <w:tc>
          <w:tcPr>
            <w:tcW w:w="219" w:type="pct"/>
            <w:vAlign w:val="center"/>
          </w:tcPr>
          <w:p w14:paraId="6AED0FEF" w14:textId="0A065760"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0</w:t>
            </w:r>
          </w:p>
        </w:tc>
        <w:tc>
          <w:tcPr>
            <w:tcW w:w="545" w:type="pct"/>
            <w:vAlign w:val="center"/>
          </w:tcPr>
          <w:p w14:paraId="238945D4" w14:textId="5E15FC2A" w:rsidR="00F93295" w:rsidRPr="00FF546A" w:rsidRDefault="00F93295" w:rsidP="00F93295">
            <w:pPr>
              <w:rPr>
                <w:rFonts w:ascii="Calibri" w:hAnsi="Calibri" w:cs="Calibri"/>
                <w:color w:val="000000"/>
                <w:sz w:val="20"/>
                <w:szCs w:val="20"/>
              </w:rPr>
            </w:pPr>
            <w:r w:rsidRPr="00FF546A">
              <w:rPr>
                <w:rFonts w:ascii="Calibri" w:hAnsi="Calibri" w:cs="Calibri"/>
                <w:color w:val="000000"/>
                <w:sz w:val="20"/>
                <w:szCs w:val="20"/>
              </w:rPr>
              <w:t>01/06/2026</w:t>
            </w:r>
          </w:p>
        </w:tc>
        <w:tc>
          <w:tcPr>
            <w:tcW w:w="595" w:type="pct"/>
            <w:vAlign w:val="center"/>
          </w:tcPr>
          <w:p w14:paraId="64488F2F" w14:textId="40948C23"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30/06/2026</w:t>
            </w:r>
            <w:bookmarkStart w:id="0" w:name="_GoBack"/>
            <w:bookmarkEnd w:id="0"/>
          </w:p>
        </w:tc>
      </w:tr>
      <w:tr w:rsidR="00F93295" w14:paraId="1EC0C201" w14:textId="77777777" w:rsidTr="00F93295">
        <w:trPr>
          <w:trHeight w:val="258"/>
          <w:jc w:val="center"/>
        </w:trPr>
        <w:tc>
          <w:tcPr>
            <w:tcW w:w="1237" w:type="pct"/>
            <w:vMerge w:val="restart"/>
            <w:vAlign w:val="center"/>
          </w:tcPr>
          <w:p w14:paraId="1E89BA68" w14:textId="77777777" w:rsidR="00F93295" w:rsidRPr="00F229B4" w:rsidRDefault="00F93295" w:rsidP="00F93295">
            <w:pPr>
              <w:jc w:val="center"/>
              <w:rPr>
                <w:rFonts w:ascii="Calibri" w:hAnsi="Calibri" w:cs="Calibri"/>
                <w:color w:val="000000"/>
                <w:sz w:val="20"/>
                <w:szCs w:val="20"/>
              </w:rPr>
            </w:pPr>
            <w:r w:rsidRPr="00F229B4">
              <w:rPr>
                <w:rFonts w:ascii="Calibri" w:hAnsi="Calibri" w:cs="Calibri"/>
                <w:color w:val="000000"/>
                <w:sz w:val="20"/>
                <w:szCs w:val="20"/>
              </w:rPr>
              <w:t>Riu Palace Antillas</w:t>
            </w:r>
          </w:p>
        </w:tc>
        <w:tc>
          <w:tcPr>
            <w:tcW w:w="669" w:type="pct"/>
            <w:vMerge w:val="restart"/>
            <w:vAlign w:val="center"/>
          </w:tcPr>
          <w:p w14:paraId="677F5DEF" w14:textId="38493B9B" w:rsidR="00F93295" w:rsidRDefault="00F93295" w:rsidP="00F93295">
            <w:pPr>
              <w:jc w:val="center"/>
              <w:rPr>
                <w:rFonts w:ascii="Calibri" w:hAnsi="Calibri" w:cs="Calibri"/>
                <w:color w:val="000000"/>
                <w:sz w:val="20"/>
                <w:szCs w:val="20"/>
              </w:rPr>
            </w:pPr>
            <w:r>
              <w:rPr>
                <w:rFonts w:ascii="Calibri" w:hAnsi="Calibri" w:cs="Calibri"/>
                <w:color w:val="000000"/>
                <w:sz w:val="20"/>
                <w:szCs w:val="20"/>
              </w:rPr>
              <w:t>All Inclusive</w:t>
            </w:r>
          </w:p>
        </w:tc>
        <w:tc>
          <w:tcPr>
            <w:tcW w:w="269" w:type="pct"/>
            <w:noWrap/>
            <w:vAlign w:val="center"/>
          </w:tcPr>
          <w:p w14:paraId="24C0E899" w14:textId="5E44578F"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2121</w:t>
            </w:r>
          </w:p>
        </w:tc>
        <w:tc>
          <w:tcPr>
            <w:tcW w:w="219" w:type="pct"/>
            <w:noWrap/>
            <w:vAlign w:val="center"/>
          </w:tcPr>
          <w:p w14:paraId="17A7EDA2" w14:textId="717049FF"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669</w:t>
            </w:r>
          </w:p>
        </w:tc>
        <w:tc>
          <w:tcPr>
            <w:tcW w:w="269" w:type="pct"/>
            <w:noWrap/>
            <w:vAlign w:val="center"/>
          </w:tcPr>
          <w:p w14:paraId="20540E3C" w14:textId="54F2B72C" w:rsidR="00F93295" w:rsidRPr="00FF546A" w:rsidRDefault="00F93295" w:rsidP="00F93295">
            <w:pPr>
              <w:jc w:val="center"/>
              <w:rPr>
                <w:rFonts w:ascii="Calibri" w:hAnsi="Calibri" w:cs="Calibri"/>
                <w:b/>
                <w:bCs/>
                <w:color w:val="000000"/>
                <w:sz w:val="20"/>
                <w:szCs w:val="20"/>
              </w:rPr>
            </w:pPr>
            <w:r w:rsidRPr="00FF546A">
              <w:rPr>
                <w:rFonts w:ascii="Calibri" w:hAnsi="Calibri" w:cs="Calibri"/>
                <w:color w:val="000000"/>
                <w:sz w:val="20"/>
                <w:szCs w:val="20"/>
              </w:rPr>
              <w:t>162</w:t>
            </w:r>
            <w:r w:rsidR="003664EF" w:rsidRPr="00FF546A">
              <w:rPr>
                <w:rFonts w:ascii="Calibri" w:hAnsi="Calibri" w:cs="Calibri"/>
                <w:color w:val="000000"/>
                <w:sz w:val="20"/>
                <w:szCs w:val="20"/>
              </w:rPr>
              <w:t>5</w:t>
            </w:r>
          </w:p>
        </w:tc>
        <w:tc>
          <w:tcPr>
            <w:tcW w:w="219" w:type="pct"/>
            <w:noWrap/>
            <w:vAlign w:val="center"/>
          </w:tcPr>
          <w:p w14:paraId="53B2D7FB" w14:textId="03657986"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461</w:t>
            </w:r>
          </w:p>
        </w:tc>
        <w:tc>
          <w:tcPr>
            <w:tcW w:w="269" w:type="pct"/>
            <w:noWrap/>
            <w:vAlign w:val="center"/>
          </w:tcPr>
          <w:p w14:paraId="0F149D44" w14:textId="3227BCA0"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1568</w:t>
            </w:r>
          </w:p>
        </w:tc>
        <w:tc>
          <w:tcPr>
            <w:tcW w:w="219" w:type="pct"/>
            <w:noWrap/>
            <w:vAlign w:val="center"/>
          </w:tcPr>
          <w:p w14:paraId="24E1EE74" w14:textId="65906A31"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438</w:t>
            </w:r>
          </w:p>
        </w:tc>
        <w:tc>
          <w:tcPr>
            <w:tcW w:w="269" w:type="pct"/>
            <w:noWrap/>
            <w:vAlign w:val="center"/>
          </w:tcPr>
          <w:p w14:paraId="0A85AD30" w14:textId="6563355B"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w:t>
            </w:r>
          </w:p>
        </w:tc>
        <w:tc>
          <w:tcPr>
            <w:tcW w:w="219" w:type="pct"/>
            <w:vAlign w:val="center"/>
          </w:tcPr>
          <w:p w14:paraId="4551C422" w14:textId="4BD93190"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w:t>
            </w:r>
          </w:p>
        </w:tc>
        <w:tc>
          <w:tcPr>
            <w:tcW w:w="545" w:type="pct"/>
            <w:vAlign w:val="center"/>
          </w:tcPr>
          <w:p w14:paraId="6CDE20F1" w14:textId="1B004985"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01/04/2026</w:t>
            </w:r>
          </w:p>
        </w:tc>
        <w:tc>
          <w:tcPr>
            <w:tcW w:w="595" w:type="pct"/>
            <w:vAlign w:val="center"/>
          </w:tcPr>
          <w:p w14:paraId="20A2C087" w14:textId="408241D2"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04/04/2026</w:t>
            </w:r>
          </w:p>
        </w:tc>
      </w:tr>
      <w:tr w:rsidR="00F93295" w14:paraId="67E82819" w14:textId="77777777" w:rsidTr="00F93295">
        <w:trPr>
          <w:trHeight w:val="258"/>
          <w:jc w:val="center"/>
        </w:trPr>
        <w:tc>
          <w:tcPr>
            <w:tcW w:w="1237" w:type="pct"/>
            <w:vMerge/>
            <w:vAlign w:val="center"/>
          </w:tcPr>
          <w:p w14:paraId="34FABC82" w14:textId="77777777" w:rsidR="00F93295" w:rsidRPr="00F229B4" w:rsidRDefault="00F93295" w:rsidP="00F93295">
            <w:pPr>
              <w:jc w:val="center"/>
              <w:rPr>
                <w:rFonts w:ascii="Calibri" w:hAnsi="Calibri" w:cs="Calibri"/>
                <w:color w:val="000000"/>
                <w:sz w:val="20"/>
                <w:szCs w:val="20"/>
              </w:rPr>
            </w:pPr>
          </w:p>
        </w:tc>
        <w:tc>
          <w:tcPr>
            <w:tcW w:w="669" w:type="pct"/>
            <w:vMerge/>
            <w:vAlign w:val="center"/>
          </w:tcPr>
          <w:p w14:paraId="121EA7D0" w14:textId="77777777" w:rsidR="00F93295" w:rsidRDefault="00F93295" w:rsidP="00F93295">
            <w:pPr>
              <w:jc w:val="center"/>
              <w:rPr>
                <w:rFonts w:ascii="Calibri" w:hAnsi="Calibri" w:cs="Calibri"/>
                <w:color w:val="000000"/>
                <w:sz w:val="20"/>
                <w:szCs w:val="20"/>
              </w:rPr>
            </w:pPr>
          </w:p>
        </w:tc>
        <w:tc>
          <w:tcPr>
            <w:tcW w:w="269" w:type="pct"/>
            <w:noWrap/>
            <w:vAlign w:val="center"/>
          </w:tcPr>
          <w:p w14:paraId="3D188F35" w14:textId="664F45CA"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1995</w:t>
            </w:r>
          </w:p>
        </w:tc>
        <w:tc>
          <w:tcPr>
            <w:tcW w:w="219" w:type="pct"/>
            <w:noWrap/>
            <w:vAlign w:val="center"/>
          </w:tcPr>
          <w:p w14:paraId="723ACA61" w14:textId="0A35467B"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616</w:t>
            </w:r>
          </w:p>
        </w:tc>
        <w:tc>
          <w:tcPr>
            <w:tcW w:w="269" w:type="pct"/>
            <w:noWrap/>
            <w:vAlign w:val="center"/>
          </w:tcPr>
          <w:p w14:paraId="5472DB2E" w14:textId="41F11DD7"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153</w:t>
            </w:r>
            <w:r w:rsidR="003664EF" w:rsidRPr="00FF546A">
              <w:rPr>
                <w:rFonts w:ascii="Calibri" w:hAnsi="Calibri" w:cs="Calibri"/>
                <w:color w:val="000000"/>
                <w:sz w:val="20"/>
                <w:szCs w:val="20"/>
              </w:rPr>
              <w:t>9</w:t>
            </w:r>
          </w:p>
        </w:tc>
        <w:tc>
          <w:tcPr>
            <w:tcW w:w="219" w:type="pct"/>
            <w:noWrap/>
            <w:vAlign w:val="center"/>
          </w:tcPr>
          <w:p w14:paraId="554F5BEF" w14:textId="25695828"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425</w:t>
            </w:r>
          </w:p>
        </w:tc>
        <w:tc>
          <w:tcPr>
            <w:tcW w:w="269" w:type="pct"/>
            <w:noWrap/>
            <w:vAlign w:val="center"/>
          </w:tcPr>
          <w:p w14:paraId="6086D310" w14:textId="5567C0EF"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1485</w:t>
            </w:r>
          </w:p>
        </w:tc>
        <w:tc>
          <w:tcPr>
            <w:tcW w:w="219" w:type="pct"/>
            <w:noWrap/>
            <w:vAlign w:val="center"/>
          </w:tcPr>
          <w:p w14:paraId="2F5BF497" w14:textId="086178D4"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404</w:t>
            </w:r>
          </w:p>
        </w:tc>
        <w:tc>
          <w:tcPr>
            <w:tcW w:w="269" w:type="pct"/>
            <w:noWrap/>
            <w:vAlign w:val="center"/>
          </w:tcPr>
          <w:p w14:paraId="75C30E48" w14:textId="1E6514FD"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w:t>
            </w:r>
          </w:p>
        </w:tc>
        <w:tc>
          <w:tcPr>
            <w:tcW w:w="219" w:type="pct"/>
            <w:vAlign w:val="center"/>
          </w:tcPr>
          <w:p w14:paraId="5707E0A8" w14:textId="26E2FBB0"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w:t>
            </w:r>
          </w:p>
        </w:tc>
        <w:tc>
          <w:tcPr>
            <w:tcW w:w="545" w:type="pct"/>
            <w:vAlign w:val="center"/>
          </w:tcPr>
          <w:p w14:paraId="64427AA6" w14:textId="6023FEA3"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05/04/2026</w:t>
            </w:r>
          </w:p>
        </w:tc>
        <w:tc>
          <w:tcPr>
            <w:tcW w:w="595" w:type="pct"/>
            <w:vAlign w:val="center"/>
          </w:tcPr>
          <w:p w14:paraId="6568288A" w14:textId="5FEC9BE3"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30/04/2026</w:t>
            </w:r>
          </w:p>
        </w:tc>
      </w:tr>
      <w:tr w:rsidR="00F93295" w14:paraId="3BBA37AD" w14:textId="77777777" w:rsidTr="00F93295">
        <w:trPr>
          <w:trHeight w:val="258"/>
          <w:jc w:val="center"/>
        </w:trPr>
        <w:tc>
          <w:tcPr>
            <w:tcW w:w="1237" w:type="pct"/>
            <w:vMerge/>
            <w:vAlign w:val="center"/>
          </w:tcPr>
          <w:p w14:paraId="7A078DAE" w14:textId="77777777" w:rsidR="00F93295" w:rsidRPr="00F229B4" w:rsidRDefault="00F93295" w:rsidP="00F93295">
            <w:pPr>
              <w:jc w:val="center"/>
              <w:rPr>
                <w:rFonts w:ascii="Calibri" w:hAnsi="Calibri" w:cs="Calibri"/>
                <w:color w:val="000000"/>
                <w:sz w:val="20"/>
                <w:szCs w:val="20"/>
              </w:rPr>
            </w:pPr>
          </w:p>
        </w:tc>
        <w:tc>
          <w:tcPr>
            <w:tcW w:w="669" w:type="pct"/>
            <w:vMerge/>
            <w:vAlign w:val="center"/>
          </w:tcPr>
          <w:p w14:paraId="0ED34D9E" w14:textId="77777777" w:rsidR="00F93295" w:rsidRDefault="00F93295" w:rsidP="00F93295">
            <w:pPr>
              <w:jc w:val="center"/>
              <w:rPr>
                <w:rFonts w:ascii="Calibri" w:hAnsi="Calibri" w:cs="Calibri"/>
                <w:color w:val="000000"/>
                <w:sz w:val="20"/>
                <w:szCs w:val="20"/>
              </w:rPr>
            </w:pPr>
          </w:p>
        </w:tc>
        <w:tc>
          <w:tcPr>
            <w:tcW w:w="269" w:type="pct"/>
            <w:noWrap/>
            <w:vAlign w:val="center"/>
          </w:tcPr>
          <w:p w14:paraId="5B554E2F" w14:textId="28C5CA3B"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1874</w:t>
            </w:r>
          </w:p>
        </w:tc>
        <w:tc>
          <w:tcPr>
            <w:tcW w:w="219" w:type="pct"/>
            <w:noWrap/>
            <w:vAlign w:val="center"/>
          </w:tcPr>
          <w:p w14:paraId="72A54C38" w14:textId="64A4700A"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566</w:t>
            </w:r>
          </w:p>
        </w:tc>
        <w:tc>
          <w:tcPr>
            <w:tcW w:w="269" w:type="pct"/>
            <w:noWrap/>
            <w:vAlign w:val="center"/>
          </w:tcPr>
          <w:p w14:paraId="4A69F6CE" w14:textId="16958A2D"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145</w:t>
            </w:r>
            <w:r w:rsidR="003664EF" w:rsidRPr="00FF546A">
              <w:rPr>
                <w:rFonts w:ascii="Calibri" w:hAnsi="Calibri" w:cs="Calibri"/>
                <w:color w:val="000000"/>
                <w:sz w:val="20"/>
                <w:szCs w:val="20"/>
              </w:rPr>
              <w:t>5</w:t>
            </w:r>
          </w:p>
        </w:tc>
        <w:tc>
          <w:tcPr>
            <w:tcW w:w="219" w:type="pct"/>
            <w:noWrap/>
            <w:vAlign w:val="center"/>
          </w:tcPr>
          <w:p w14:paraId="5E2E1D6B" w14:textId="10B01EBA"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390</w:t>
            </w:r>
          </w:p>
        </w:tc>
        <w:tc>
          <w:tcPr>
            <w:tcW w:w="269" w:type="pct"/>
            <w:noWrap/>
            <w:vAlign w:val="center"/>
          </w:tcPr>
          <w:p w14:paraId="2A2B70E2" w14:textId="02D1BE9A"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1406</w:t>
            </w:r>
          </w:p>
        </w:tc>
        <w:tc>
          <w:tcPr>
            <w:tcW w:w="219" w:type="pct"/>
            <w:noWrap/>
            <w:vAlign w:val="center"/>
          </w:tcPr>
          <w:p w14:paraId="5F964DDD" w14:textId="18B178E0"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371</w:t>
            </w:r>
          </w:p>
        </w:tc>
        <w:tc>
          <w:tcPr>
            <w:tcW w:w="269" w:type="pct"/>
            <w:noWrap/>
            <w:vAlign w:val="center"/>
          </w:tcPr>
          <w:p w14:paraId="2436073B" w14:textId="4E3398A1"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w:t>
            </w:r>
          </w:p>
        </w:tc>
        <w:tc>
          <w:tcPr>
            <w:tcW w:w="219" w:type="pct"/>
            <w:vAlign w:val="center"/>
          </w:tcPr>
          <w:p w14:paraId="47C02425" w14:textId="59EB975C"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w:t>
            </w:r>
          </w:p>
        </w:tc>
        <w:tc>
          <w:tcPr>
            <w:tcW w:w="545" w:type="pct"/>
            <w:vAlign w:val="center"/>
          </w:tcPr>
          <w:p w14:paraId="313784BF" w14:textId="189A8938"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01/05/2026</w:t>
            </w:r>
          </w:p>
        </w:tc>
        <w:tc>
          <w:tcPr>
            <w:tcW w:w="595" w:type="pct"/>
            <w:vAlign w:val="center"/>
          </w:tcPr>
          <w:p w14:paraId="39EC5D0B" w14:textId="365AAC31"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21/06/2026</w:t>
            </w:r>
          </w:p>
        </w:tc>
      </w:tr>
      <w:tr w:rsidR="00F93295" w14:paraId="2D0DA9E9" w14:textId="77777777" w:rsidTr="00F93295">
        <w:trPr>
          <w:trHeight w:val="258"/>
          <w:jc w:val="center"/>
        </w:trPr>
        <w:tc>
          <w:tcPr>
            <w:tcW w:w="1237" w:type="pct"/>
            <w:vMerge w:val="restart"/>
            <w:vAlign w:val="center"/>
          </w:tcPr>
          <w:p w14:paraId="71A84EB9" w14:textId="591F5D41" w:rsidR="00F93295" w:rsidRPr="00F229B4" w:rsidRDefault="00F93295" w:rsidP="00F93295">
            <w:pPr>
              <w:jc w:val="center"/>
              <w:rPr>
                <w:rFonts w:ascii="Calibri" w:hAnsi="Calibri" w:cs="Calibri"/>
                <w:color w:val="000000"/>
                <w:sz w:val="20"/>
                <w:szCs w:val="20"/>
              </w:rPr>
            </w:pPr>
            <w:r w:rsidRPr="00F229B4">
              <w:rPr>
                <w:rFonts w:ascii="Calibri" w:hAnsi="Calibri" w:cs="Calibri"/>
                <w:color w:val="000000"/>
                <w:sz w:val="20"/>
                <w:szCs w:val="20"/>
              </w:rPr>
              <w:t>Riu Palace Aruba</w:t>
            </w:r>
          </w:p>
        </w:tc>
        <w:tc>
          <w:tcPr>
            <w:tcW w:w="669" w:type="pct"/>
            <w:vMerge w:val="restart"/>
            <w:vAlign w:val="center"/>
          </w:tcPr>
          <w:p w14:paraId="65B2D028" w14:textId="6C8076A2" w:rsidR="00F93295" w:rsidRDefault="00F93295" w:rsidP="00F93295">
            <w:pPr>
              <w:jc w:val="center"/>
              <w:rPr>
                <w:rFonts w:ascii="Calibri" w:hAnsi="Calibri" w:cs="Calibri"/>
                <w:color w:val="000000"/>
                <w:sz w:val="20"/>
                <w:szCs w:val="20"/>
              </w:rPr>
            </w:pPr>
            <w:r>
              <w:rPr>
                <w:rFonts w:ascii="Calibri" w:hAnsi="Calibri" w:cs="Calibri"/>
                <w:color w:val="000000"/>
                <w:sz w:val="20"/>
                <w:szCs w:val="20"/>
              </w:rPr>
              <w:t>All Inclusive</w:t>
            </w:r>
          </w:p>
        </w:tc>
        <w:tc>
          <w:tcPr>
            <w:tcW w:w="269" w:type="pct"/>
            <w:noWrap/>
            <w:vAlign w:val="center"/>
          </w:tcPr>
          <w:p w14:paraId="60E0F7A8" w14:textId="2A64F660"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2008</w:t>
            </w:r>
          </w:p>
        </w:tc>
        <w:tc>
          <w:tcPr>
            <w:tcW w:w="219" w:type="pct"/>
            <w:noWrap/>
            <w:vAlign w:val="center"/>
          </w:tcPr>
          <w:p w14:paraId="3189C9F7" w14:textId="5AF51A5E"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622</w:t>
            </w:r>
          </w:p>
        </w:tc>
        <w:tc>
          <w:tcPr>
            <w:tcW w:w="269" w:type="pct"/>
            <w:noWrap/>
            <w:vAlign w:val="center"/>
          </w:tcPr>
          <w:p w14:paraId="0E15CBB8" w14:textId="3AD65907"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1545</w:t>
            </w:r>
          </w:p>
        </w:tc>
        <w:tc>
          <w:tcPr>
            <w:tcW w:w="219" w:type="pct"/>
            <w:noWrap/>
            <w:vAlign w:val="center"/>
          </w:tcPr>
          <w:p w14:paraId="75351427" w14:textId="57053F04"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429</w:t>
            </w:r>
          </w:p>
        </w:tc>
        <w:tc>
          <w:tcPr>
            <w:tcW w:w="269" w:type="pct"/>
            <w:noWrap/>
            <w:vAlign w:val="center"/>
          </w:tcPr>
          <w:p w14:paraId="105312DC" w14:textId="23073D67"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1494</w:t>
            </w:r>
          </w:p>
        </w:tc>
        <w:tc>
          <w:tcPr>
            <w:tcW w:w="219" w:type="pct"/>
            <w:noWrap/>
            <w:vAlign w:val="center"/>
          </w:tcPr>
          <w:p w14:paraId="5E072A9B" w14:textId="7DC0DB23"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407</w:t>
            </w:r>
          </w:p>
        </w:tc>
        <w:tc>
          <w:tcPr>
            <w:tcW w:w="269" w:type="pct"/>
            <w:noWrap/>
            <w:vAlign w:val="center"/>
          </w:tcPr>
          <w:p w14:paraId="53FA6E59" w14:textId="25AFE9B2"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960</w:t>
            </w:r>
          </w:p>
        </w:tc>
        <w:tc>
          <w:tcPr>
            <w:tcW w:w="219" w:type="pct"/>
            <w:vAlign w:val="center"/>
          </w:tcPr>
          <w:p w14:paraId="496837B4" w14:textId="1DFF6509"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214</w:t>
            </w:r>
          </w:p>
        </w:tc>
        <w:tc>
          <w:tcPr>
            <w:tcW w:w="545" w:type="pct"/>
            <w:vAlign w:val="center"/>
          </w:tcPr>
          <w:p w14:paraId="3E2DD965" w14:textId="0309B648"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01/04/2026</w:t>
            </w:r>
          </w:p>
        </w:tc>
        <w:tc>
          <w:tcPr>
            <w:tcW w:w="595" w:type="pct"/>
            <w:vAlign w:val="center"/>
          </w:tcPr>
          <w:p w14:paraId="7FF9CBD5" w14:textId="06DD1025"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04/04/2026</w:t>
            </w:r>
          </w:p>
        </w:tc>
      </w:tr>
      <w:tr w:rsidR="00F93295" w14:paraId="53CDE667" w14:textId="77777777" w:rsidTr="00F93295">
        <w:trPr>
          <w:trHeight w:val="258"/>
          <w:jc w:val="center"/>
        </w:trPr>
        <w:tc>
          <w:tcPr>
            <w:tcW w:w="1237" w:type="pct"/>
            <w:vMerge/>
            <w:vAlign w:val="center"/>
          </w:tcPr>
          <w:p w14:paraId="7BC40747" w14:textId="77777777" w:rsidR="00F93295" w:rsidRPr="00F229B4" w:rsidRDefault="00F93295" w:rsidP="00F93295">
            <w:pPr>
              <w:jc w:val="center"/>
              <w:rPr>
                <w:rFonts w:ascii="Calibri" w:hAnsi="Calibri" w:cs="Calibri"/>
                <w:color w:val="000000"/>
                <w:sz w:val="20"/>
                <w:szCs w:val="20"/>
              </w:rPr>
            </w:pPr>
          </w:p>
        </w:tc>
        <w:tc>
          <w:tcPr>
            <w:tcW w:w="669" w:type="pct"/>
            <w:vMerge/>
            <w:vAlign w:val="center"/>
          </w:tcPr>
          <w:p w14:paraId="2A582F4C" w14:textId="77777777" w:rsidR="00F93295" w:rsidRDefault="00F93295" w:rsidP="00F93295">
            <w:pPr>
              <w:jc w:val="center"/>
              <w:rPr>
                <w:rFonts w:ascii="Calibri" w:hAnsi="Calibri" w:cs="Calibri"/>
                <w:color w:val="000000"/>
                <w:sz w:val="20"/>
                <w:szCs w:val="20"/>
              </w:rPr>
            </w:pPr>
          </w:p>
        </w:tc>
        <w:tc>
          <w:tcPr>
            <w:tcW w:w="269" w:type="pct"/>
            <w:noWrap/>
            <w:vAlign w:val="center"/>
          </w:tcPr>
          <w:p w14:paraId="141B3DDF" w14:textId="69D3D9D7"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1778</w:t>
            </w:r>
          </w:p>
        </w:tc>
        <w:tc>
          <w:tcPr>
            <w:tcW w:w="219" w:type="pct"/>
            <w:noWrap/>
            <w:vAlign w:val="center"/>
          </w:tcPr>
          <w:p w14:paraId="74213D85" w14:textId="7F59098F"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526</w:t>
            </w:r>
          </w:p>
        </w:tc>
        <w:tc>
          <w:tcPr>
            <w:tcW w:w="269" w:type="pct"/>
            <w:noWrap/>
            <w:vAlign w:val="center"/>
          </w:tcPr>
          <w:p w14:paraId="3A420948" w14:textId="6D170E45"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138</w:t>
            </w:r>
            <w:r w:rsidR="003664EF" w:rsidRPr="00FF546A">
              <w:rPr>
                <w:rFonts w:ascii="Calibri" w:hAnsi="Calibri" w:cs="Calibri"/>
                <w:color w:val="000000"/>
                <w:sz w:val="20"/>
                <w:szCs w:val="20"/>
              </w:rPr>
              <w:t>9</w:t>
            </w:r>
          </w:p>
        </w:tc>
        <w:tc>
          <w:tcPr>
            <w:tcW w:w="219" w:type="pct"/>
            <w:noWrap/>
            <w:vAlign w:val="center"/>
          </w:tcPr>
          <w:p w14:paraId="126AF3A3" w14:textId="00C3A45F"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363</w:t>
            </w:r>
          </w:p>
        </w:tc>
        <w:tc>
          <w:tcPr>
            <w:tcW w:w="269" w:type="pct"/>
            <w:noWrap/>
            <w:vAlign w:val="center"/>
          </w:tcPr>
          <w:p w14:paraId="2C117DF2" w14:textId="6C858C01"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1343</w:t>
            </w:r>
          </w:p>
        </w:tc>
        <w:tc>
          <w:tcPr>
            <w:tcW w:w="219" w:type="pct"/>
            <w:noWrap/>
            <w:vAlign w:val="center"/>
          </w:tcPr>
          <w:p w14:paraId="36197C90" w14:textId="5A58E4BE"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344</w:t>
            </w:r>
          </w:p>
        </w:tc>
        <w:tc>
          <w:tcPr>
            <w:tcW w:w="269" w:type="pct"/>
            <w:noWrap/>
            <w:vAlign w:val="center"/>
          </w:tcPr>
          <w:p w14:paraId="0ACC7D61" w14:textId="1F4C456F"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880</w:t>
            </w:r>
          </w:p>
        </w:tc>
        <w:tc>
          <w:tcPr>
            <w:tcW w:w="219" w:type="pct"/>
            <w:vAlign w:val="center"/>
          </w:tcPr>
          <w:p w14:paraId="61F29647" w14:textId="4C108931"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181</w:t>
            </w:r>
          </w:p>
        </w:tc>
        <w:tc>
          <w:tcPr>
            <w:tcW w:w="545" w:type="pct"/>
            <w:vAlign w:val="center"/>
          </w:tcPr>
          <w:p w14:paraId="327C09CB" w14:textId="69C11236"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05/04/2026</w:t>
            </w:r>
          </w:p>
        </w:tc>
        <w:tc>
          <w:tcPr>
            <w:tcW w:w="595" w:type="pct"/>
            <w:vAlign w:val="center"/>
          </w:tcPr>
          <w:p w14:paraId="5B908F14" w14:textId="2EE4995B" w:rsidR="00F93295" w:rsidRPr="00FF546A" w:rsidRDefault="00F93295" w:rsidP="00F93295">
            <w:pPr>
              <w:jc w:val="center"/>
              <w:rPr>
                <w:rFonts w:ascii="Calibri" w:hAnsi="Calibri" w:cs="Calibri"/>
                <w:color w:val="000000"/>
                <w:sz w:val="20"/>
                <w:szCs w:val="20"/>
              </w:rPr>
            </w:pPr>
            <w:r w:rsidRPr="00FF546A">
              <w:rPr>
                <w:rFonts w:ascii="Calibri" w:hAnsi="Calibri" w:cs="Calibri"/>
                <w:color w:val="000000"/>
                <w:sz w:val="20"/>
                <w:szCs w:val="20"/>
              </w:rPr>
              <w:t>30/04/2026</w:t>
            </w:r>
          </w:p>
        </w:tc>
      </w:tr>
      <w:tr w:rsidR="00F93295" w14:paraId="3F761A59" w14:textId="77777777" w:rsidTr="003664EF">
        <w:trPr>
          <w:trHeight w:val="107"/>
          <w:jc w:val="center"/>
        </w:trPr>
        <w:tc>
          <w:tcPr>
            <w:tcW w:w="1237" w:type="pct"/>
            <w:vMerge/>
            <w:vAlign w:val="center"/>
          </w:tcPr>
          <w:p w14:paraId="12C45A0E" w14:textId="77777777" w:rsidR="00F93295" w:rsidRPr="006C13D7" w:rsidRDefault="00F93295" w:rsidP="00F93295">
            <w:pPr>
              <w:jc w:val="center"/>
              <w:rPr>
                <w:rFonts w:asciiTheme="minorHAnsi" w:hAnsiTheme="minorHAnsi" w:cstheme="minorHAnsi"/>
                <w:color w:val="000000"/>
                <w:sz w:val="18"/>
                <w:szCs w:val="18"/>
              </w:rPr>
            </w:pPr>
          </w:p>
        </w:tc>
        <w:tc>
          <w:tcPr>
            <w:tcW w:w="669" w:type="pct"/>
            <w:vMerge/>
            <w:vAlign w:val="center"/>
          </w:tcPr>
          <w:p w14:paraId="11BF921F" w14:textId="77777777" w:rsidR="00F93295" w:rsidRDefault="00F93295" w:rsidP="00F93295">
            <w:pPr>
              <w:jc w:val="center"/>
              <w:rPr>
                <w:rFonts w:ascii="Calibri" w:hAnsi="Calibri" w:cs="Calibri"/>
                <w:color w:val="000000"/>
                <w:sz w:val="20"/>
                <w:szCs w:val="20"/>
              </w:rPr>
            </w:pPr>
          </w:p>
        </w:tc>
        <w:tc>
          <w:tcPr>
            <w:tcW w:w="269" w:type="pct"/>
            <w:noWrap/>
            <w:vAlign w:val="center"/>
          </w:tcPr>
          <w:p w14:paraId="7D557898" w14:textId="16CD78A6" w:rsidR="00F93295" w:rsidRDefault="00F93295" w:rsidP="00F93295">
            <w:pPr>
              <w:jc w:val="center"/>
              <w:rPr>
                <w:rFonts w:ascii="Calibri" w:hAnsi="Calibri" w:cs="Calibri"/>
                <w:color w:val="000000"/>
                <w:sz w:val="20"/>
                <w:szCs w:val="20"/>
              </w:rPr>
            </w:pPr>
            <w:r>
              <w:rPr>
                <w:rFonts w:ascii="Calibri" w:hAnsi="Calibri" w:cs="Calibri"/>
                <w:color w:val="000000"/>
                <w:sz w:val="20"/>
                <w:szCs w:val="20"/>
              </w:rPr>
              <w:t>1844</w:t>
            </w:r>
          </w:p>
        </w:tc>
        <w:tc>
          <w:tcPr>
            <w:tcW w:w="219" w:type="pct"/>
            <w:noWrap/>
            <w:vAlign w:val="center"/>
          </w:tcPr>
          <w:p w14:paraId="5300609A" w14:textId="2D96DD6E" w:rsidR="00F93295" w:rsidRDefault="00F93295" w:rsidP="00F93295">
            <w:pPr>
              <w:jc w:val="center"/>
              <w:rPr>
                <w:rFonts w:ascii="Calibri" w:hAnsi="Calibri" w:cs="Calibri"/>
                <w:color w:val="000000"/>
                <w:sz w:val="20"/>
                <w:szCs w:val="20"/>
              </w:rPr>
            </w:pPr>
            <w:r>
              <w:rPr>
                <w:rFonts w:ascii="Calibri" w:hAnsi="Calibri" w:cs="Calibri"/>
                <w:color w:val="000000"/>
                <w:sz w:val="20"/>
                <w:szCs w:val="20"/>
              </w:rPr>
              <w:t>553</w:t>
            </w:r>
          </w:p>
        </w:tc>
        <w:tc>
          <w:tcPr>
            <w:tcW w:w="269" w:type="pct"/>
            <w:noWrap/>
            <w:vAlign w:val="center"/>
          </w:tcPr>
          <w:p w14:paraId="5086C9E3" w14:textId="04DDFBEC" w:rsidR="00F93295" w:rsidRDefault="00F93295" w:rsidP="00F93295">
            <w:pPr>
              <w:jc w:val="center"/>
              <w:rPr>
                <w:rFonts w:ascii="Calibri" w:hAnsi="Calibri" w:cs="Calibri"/>
                <w:color w:val="000000"/>
                <w:sz w:val="20"/>
                <w:szCs w:val="20"/>
              </w:rPr>
            </w:pPr>
            <w:r>
              <w:rPr>
                <w:rFonts w:ascii="Calibri" w:hAnsi="Calibri" w:cs="Calibri"/>
                <w:color w:val="000000"/>
                <w:sz w:val="20"/>
                <w:szCs w:val="20"/>
              </w:rPr>
              <w:t>143</w:t>
            </w:r>
            <w:r w:rsidR="003664EF">
              <w:rPr>
                <w:rFonts w:ascii="Calibri" w:hAnsi="Calibri" w:cs="Calibri"/>
                <w:color w:val="000000"/>
                <w:sz w:val="20"/>
                <w:szCs w:val="20"/>
              </w:rPr>
              <w:t>5</w:t>
            </w:r>
          </w:p>
        </w:tc>
        <w:tc>
          <w:tcPr>
            <w:tcW w:w="219" w:type="pct"/>
            <w:noWrap/>
            <w:vAlign w:val="center"/>
          </w:tcPr>
          <w:p w14:paraId="5DFBF06A" w14:textId="59ED688D" w:rsidR="00F93295" w:rsidRDefault="00F93295" w:rsidP="00F93295">
            <w:pPr>
              <w:jc w:val="center"/>
              <w:rPr>
                <w:rFonts w:ascii="Calibri" w:hAnsi="Calibri" w:cs="Calibri"/>
                <w:color w:val="000000"/>
                <w:sz w:val="20"/>
                <w:szCs w:val="20"/>
              </w:rPr>
            </w:pPr>
            <w:r>
              <w:rPr>
                <w:rFonts w:ascii="Calibri" w:hAnsi="Calibri" w:cs="Calibri"/>
                <w:color w:val="000000"/>
                <w:sz w:val="20"/>
                <w:szCs w:val="20"/>
              </w:rPr>
              <w:t>382</w:t>
            </w:r>
          </w:p>
        </w:tc>
        <w:tc>
          <w:tcPr>
            <w:tcW w:w="269" w:type="pct"/>
            <w:noWrap/>
            <w:vAlign w:val="center"/>
          </w:tcPr>
          <w:p w14:paraId="25430261" w14:textId="7EC0617A" w:rsidR="00F93295" w:rsidRDefault="00F93295" w:rsidP="00F93295">
            <w:pPr>
              <w:jc w:val="center"/>
              <w:rPr>
                <w:rFonts w:ascii="Calibri" w:hAnsi="Calibri" w:cs="Calibri"/>
                <w:color w:val="000000"/>
                <w:sz w:val="20"/>
                <w:szCs w:val="20"/>
              </w:rPr>
            </w:pPr>
            <w:r>
              <w:rPr>
                <w:rFonts w:ascii="Calibri" w:hAnsi="Calibri" w:cs="Calibri"/>
                <w:color w:val="000000"/>
                <w:sz w:val="20"/>
                <w:szCs w:val="20"/>
              </w:rPr>
              <w:t>1386</w:t>
            </w:r>
          </w:p>
        </w:tc>
        <w:tc>
          <w:tcPr>
            <w:tcW w:w="219" w:type="pct"/>
            <w:noWrap/>
            <w:vAlign w:val="center"/>
          </w:tcPr>
          <w:p w14:paraId="16BEFDFC" w14:textId="0392918E" w:rsidR="00F93295" w:rsidRDefault="00F93295" w:rsidP="00F93295">
            <w:pPr>
              <w:jc w:val="center"/>
              <w:rPr>
                <w:rFonts w:ascii="Calibri" w:hAnsi="Calibri" w:cs="Calibri"/>
                <w:color w:val="000000"/>
                <w:sz w:val="20"/>
                <w:szCs w:val="20"/>
              </w:rPr>
            </w:pPr>
            <w:r>
              <w:rPr>
                <w:rFonts w:ascii="Calibri" w:hAnsi="Calibri" w:cs="Calibri"/>
                <w:color w:val="000000"/>
                <w:sz w:val="20"/>
                <w:szCs w:val="20"/>
              </w:rPr>
              <w:t>362</w:t>
            </w:r>
          </w:p>
        </w:tc>
        <w:tc>
          <w:tcPr>
            <w:tcW w:w="269" w:type="pct"/>
            <w:noWrap/>
            <w:vAlign w:val="center"/>
          </w:tcPr>
          <w:p w14:paraId="38226F9C" w14:textId="3309A826" w:rsidR="00F93295" w:rsidRDefault="00F93295" w:rsidP="00F93295">
            <w:pPr>
              <w:jc w:val="center"/>
              <w:rPr>
                <w:rFonts w:ascii="Calibri" w:hAnsi="Calibri" w:cs="Calibri"/>
                <w:color w:val="000000"/>
                <w:sz w:val="20"/>
                <w:szCs w:val="20"/>
              </w:rPr>
            </w:pPr>
            <w:r>
              <w:rPr>
                <w:rFonts w:ascii="Calibri" w:hAnsi="Calibri" w:cs="Calibri"/>
                <w:color w:val="000000"/>
                <w:sz w:val="20"/>
                <w:szCs w:val="20"/>
              </w:rPr>
              <w:t>903</w:t>
            </w:r>
          </w:p>
        </w:tc>
        <w:tc>
          <w:tcPr>
            <w:tcW w:w="219" w:type="pct"/>
            <w:vAlign w:val="center"/>
          </w:tcPr>
          <w:p w14:paraId="1C207CF4" w14:textId="3E320654" w:rsidR="00F93295" w:rsidRDefault="00F93295" w:rsidP="00F93295">
            <w:pPr>
              <w:jc w:val="center"/>
              <w:rPr>
                <w:rFonts w:ascii="Calibri" w:hAnsi="Calibri" w:cs="Calibri"/>
                <w:color w:val="000000"/>
                <w:sz w:val="20"/>
                <w:szCs w:val="20"/>
              </w:rPr>
            </w:pPr>
            <w:r>
              <w:rPr>
                <w:rFonts w:ascii="Calibri" w:hAnsi="Calibri" w:cs="Calibri"/>
                <w:color w:val="000000"/>
                <w:sz w:val="20"/>
                <w:szCs w:val="20"/>
              </w:rPr>
              <w:t>191</w:t>
            </w:r>
          </w:p>
        </w:tc>
        <w:tc>
          <w:tcPr>
            <w:tcW w:w="545" w:type="pct"/>
            <w:vAlign w:val="center"/>
          </w:tcPr>
          <w:p w14:paraId="256668D8" w14:textId="1B68E71D" w:rsidR="00F93295" w:rsidRDefault="00F93295" w:rsidP="00F93295">
            <w:pPr>
              <w:jc w:val="center"/>
              <w:rPr>
                <w:rFonts w:ascii="Calibri" w:hAnsi="Calibri" w:cs="Calibri"/>
                <w:color w:val="000000"/>
                <w:sz w:val="20"/>
                <w:szCs w:val="20"/>
              </w:rPr>
            </w:pPr>
            <w:r>
              <w:rPr>
                <w:rFonts w:ascii="Calibri" w:hAnsi="Calibri" w:cs="Calibri"/>
                <w:color w:val="000000"/>
                <w:sz w:val="20"/>
                <w:szCs w:val="20"/>
              </w:rPr>
              <w:t>01/05/2026</w:t>
            </w:r>
          </w:p>
        </w:tc>
        <w:tc>
          <w:tcPr>
            <w:tcW w:w="595" w:type="pct"/>
            <w:vAlign w:val="center"/>
          </w:tcPr>
          <w:p w14:paraId="64D0F5E4" w14:textId="4C58D872" w:rsidR="00F93295" w:rsidRDefault="00F93295" w:rsidP="00F93295">
            <w:pPr>
              <w:jc w:val="center"/>
              <w:rPr>
                <w:rFonts w:ascii="Calibri" w:hAnsi="Calibri" w:cs="Calibri"/>
                <w:color w:val="000000"/>
                <w:sz w:val="20"/>
                <w:szCs w:val="20"/>
              </w:rPr>
            </w:pPr>
            <w:r>
              <w:rPr>
                <w:rFonts w:ascii="Calibri" w:hAnsi="Calibri" w:cs="Calibri"/>
                <w:color w:val="000000"/>
                <w:sz w:val="20"/>
                <w:szCs w:val="20"/>
              </w:rPr>
              <w:t>21/06/2026</w:t>
            </w:r>
          </w:p>
        </w:tc>
      </w:tr>
    </w:tbl>
    <w:p w14:paraId="6FE52A87" w14:textId="444289AB" w:rsidR="00BE2A8F" w:rsidRPr="00AD4DC1" w:rsidRDefault="0037783F" w:rsidP="00373854">
      <w:pPr>
        <w:pStyle w:val="Sinespaciado"/>
        <w:jc w:val="center"/>
        <w:rPr>
          <w:rFonts w:asciiTheme="minorHAnsi" w:hAnsiTheme="minorHAnsi"/>
          <w:sz w:val="18"/>
          <w:szCs w:val="18"/>
        </w:rPr>
      </w:pPr>
      <w:r>
        <w:rPr>
          <w:rFonts w:asciiTheme="minorHAnsi" w:hAnsiTheme="minorHAnsi"/>
          <w:sz w:val="18"/>
          <w:szCs w:val="18"/>
        </w:rPr>
        <w:t xml:space="preserve">COMISION </w:t>
      </w:r>
      <w:r w:rsidR="00A020AA">
        <w:rPr>
          <w:rFonts w:asciiTheme="minorHAnsi" w:hAnsiTheme="minorHAnsi"/>
          <w:sz w:val="18"/>
          <w:szCs w:val="18"/>
        </w:rPr>
        <w:t>3</w:t>
      </w:r>
      <w:r>
        <w:rPr>
          <w:rFonts w:asciiTheme="minorHAnsi" w:hAnsiTheme="minorHAnsi"/>
          <w:sz w:val="18"/>
          <w:szCs w:val="18"/>
        </w:rPr>
        <w:t xml:space="preserve">0$ </w:t>
      </w:r>
      <w:r w:rsidR="005E034C">
        <w:rPr>
          <w:rFonts w:asciiTheme="minorHAnsi" w:hAnsiTheme="minorHAnsi"/>
          <w:sz w:val="18"/>
          <w:szCs w:val="18"/>
        </w:rPr>
        <w:tab/>
      </w:r>
      <w:r w:rsidR="00F93295">
        <w:rPr>
          <w:rFonts w:asciiTheme="minorHAnsi" w:hAnsiTheme="minorHAnsi"/>
          <w:sz w:val="18"/>
          <w:szCs w:val="18"/>
        </w:rPr>
        <w:tab/>
      </w:r>
      <w:r w:rsidR="00F93295">
        <w:rPr>
          <w:rFonts w:asciiTheme="minorHAnsi" w:hAnsiTheme="minorHAnsi"/>
          <w:sz w:val="18"/>
          <w:szCs w:val="18"/>
        </w:rPr>
        <w:tab/>
      </w:r>
      <w:r w:rsidR="005E034C">
        <w:rPr>
          <w:rFonts w:asciiTheme="minorHAnsi" w:hAnsiTheme="minorHAnsi"/>
          <w:sz w:val="18"/>
          <w:szCs w:val="18"/>
        </w:rPr>
        <w:tab/>
      </w:r>
      <w:r>
        <w:rPr>
          <w:rFonts w:asciiTheme="minorHAnsi" w:hAnsiTheme="minorHAnsi"/>
          <w:sz w:val="18"/>
          <w:szCs w:val="18"/>
        </w:rPr>
        <w:t xml:space="preserve"> INCENTIVO 10</w:t>
      </w:r>
      <w:r w:rsidR="00BE2A8F" w:rsidRPr="00AD4DC1">
        <w:rPr>
          <w:rFonts w:asciiTheme="minorHAnsi" w:hAnsiTheme="minorHAnsi"/>
          <w:sz w:val="18"/>
          <w:szCs w:val="18"/>
        </w:rPr>
        <w:t>$ XP</w:t>
      </w:r>
    </w:p>
    <w:p w14:paraId="13500A8D" w14:textId="77777777" w:rsidR="00F229B4" w:rsidRDefault="00F229B4" w:rsidP="00BE2A8F">
      <w:pPr>
        <w:pStyle w:val="Sinespaciado"/>
        <w:rPr>
          <w:rFonts w:asciiTheme="minorHAnsi" w:hAnsiTheme="minorHAnsi"/>
          <w:b/>
          <w:sz w:val="18"/>
          <w:szCs w:val="18"/>
        </w:rPr>
      </w:pPr>
    </w:p>
    <w:p w14:paraId="431D4B30" w14:textId="4B4E3B91" w:rsidR="00BE2A8F" w:rsidRDefault="00BE2A8F" w:rsidP="00BE2A8F">
      <w:pPr>
        <w:pStyle w:val="Sinespaciado"/>
        <w:rPr>
          <w:rFonts w:asciiTheme="minorHAnsi" w:hAnsiTheme="minorHAnsi"/>
          <w:b/>
          <w:sz w:val="18"/>
          <w:szCs w:val="18"/>
        </w:rPr>
      </w:pPr>
      <w:r w:rsidRPr="00AD4DC1">
        <w:rPr>
          <w:rFonts w:asciiTheme="minorHAnsi" w:hAnsiTheme="minorHAnsi"/>
          <w:b/>
          <w:sz w:val="18"/>
          <w:szCs w:val="18"/>
        </w:rPr>
        <w:t xml:space="preserve">Condiciones Generales: </w:t>
      </w:r>
    </w:p>
    <w:p w14:paraId="3B888233" w14:textId="77777777" w:rsidR="00BE2A8F" w:rsidRPr="00AD4DC1" w:rsidRDefault="00BE2A8F" w:rsidP="00AD4DC1">
      <w:pPr>
        <w:pStyle w:val="Sinespaciado"/>
        <w:rPr>
          <w:rFonts w:asciiTheme="minorHAnsi" w:hAnsiTheme="minorHAnsi"/>
          <w:color w:val="000000"/>
          <w:sz w:val="18"/>
          <w:szCs w:val="18"/>
          <w:lang w:val="es-PE" w:eastAsia="es-PE"/>
        </w:rPr>
      </w:pPr>
      <w:r w:rsidRPr="00AD4DC1">
        <w:rPr>
          <w:rFonts w:asciiTheme="minorHAnsi" w:hAnsiTheme="minorHAnsi"/>
          <w:b/>
          <w:color w:val="000000"/>
          <w:sz w:val="18"/>
          <w:szCs w:val="18"/>
          <w:lang w:val="es-PE" w:eastAsia="es-PE"/>
        </w:rPr>
        <w:t>R</w:t>
      </w:r>
      <w:r w:rsidRPr="00AD4DC1">
        <w:rPr>
          <w:rFonts w:asciiTheme="minorHAnsi" w:hAnsiTheme="minorHAnsi"/>
          <w:b/>
          <w:sz w:val="18"/>
          <w:szCs w:val="18"/>
        </w:rPr>
        <w:t>eferente al paquete:</w:t>
      </w:r>
    </w:p>
    <w:p w14:paraId="7F96E942" w14:textId="77777777" w:rsidR="00BE2A8F" w:rsidRPr="00AD4DC1" w:rsidRDefault="00BE2A8F" w:rsidP="00B57893">
      <w:pPr>
        <w:pStyle w:val="NormalWeb"/>
        <w:numPr>
          <w:ilvl w:val="0"/>
          <w:numId w:val="18"/>
        </w:numPr>
        <w:spacing w:before="0" w:beforeAutospacing="0" w:after="0" w:afterAutospacing="0"/>
        <w:jc w:val="both"/>
        <w:rPr>
          <w:rFonts w:asciiTheme="minorHAnsi" w:hAnsiTheme="minorHAnsi"/>
          <w:color w:val="000000"/>
          <w:sz w:val="18"/>
          <w:szCs w:val="18"/>
        </w:rPr>
      </w:pPr>
      <w:r w:rsidRPr="00AD4DC1">
        <w:rPr>
          <w:rFonts w:asciiTheme="minorHAnsi" w:hAnsiTheme="minorHAnsi"/>
          <w:color w:val="000000"/>
          <w:sz w:val="18"/>
          <w:szCs w:val="18"/>
        </w:rPr>
        <w:t>Para viajar según vigencia de cada hotel (Ver Cuadro)</w:t>
      </w:r>
    </w:p>
    <w:p w14:paraId="5B7F82BC" w14:textId="77777777" w:rsidR="00DC2A04" w:rsidRPr="00AD4DC1" w:rsidRDefault="00BE2A8F" w:rsidP="00B57893">
      <w:pPr>
        <w:pStyle w:val="NormalWeb"/>
        <w:numPr>
          <w:ilvl w:val="0"/>
          <w:numId w:val="18"/>
        </w:numPr>
        <w:spacing w:before="0" w:beforeAutospacing="0" w:after="0" w:afterAutospacing="0"/>
        <w:jc w:val="both"/>
        <w:rPr>
          <w:rFonts w:asciiTheme="minorHAnsi" w:hAnsiTheme="minorHAnsi"/>
          <w:b/>
          <w:color w:val="000000"/>
          <w:sz w:val="18"/>
          <w:szCs w:val="18"/>
        </w:rPr>
      </w:pPr>
      <w:r w:rsidRPr="00AD4DC1">
        <w:rPr>
          <w:rFonts w:asciiTheme="minorHAnsi" w:hAnsiTheme="minorHAnsi"/>
          <w:b/>
          <w:color w:val="000000"/>
          <w:sz w:val="18"/>
          <w:szCs w:val="18"/>
        </w:rPr>
        <w:t>No valido Feriados de Carnavales, Semana Santa</w:t>
      </w:r>
      <w:r w:rsidR="00D218E0" w:rsidRPr="00AD4DC1">
        <w:rPr>
          <w:rFonts w:asciiTheme="minorHAnsi" w:hAnsiTheme="minorHAnsi"/>
          <w:b/>
          <w:color w:val="000000"/>
          <w:sz w:val="18"/>
          <w:szCs w:val="18"/>
        </w:rPr>
        <w:t>, fiestas patrias y</w:t>
      </w:r>
      <w:r w:rsidRPr="00AD4DC1">
        <w:rPr>
          <w:rFonts w:asciiTheme="minorHAnsi" w:hAnsiTheme="minorHAnsi"/>
          <w:b/>
          <w:color w:val="000000"/>
          <w:sz w:val="18"/>
          <w:szCs w:val="18"/>
        </w:rPr>
        <w:t xml:space="preserve"> feriados dentro del destino.</w:t>
      </w:r>
    </w:p>
    <w:p w14:paraId="45C74694" w14:textId="77777777" w:rsidR="00373854" w:rsidRPr="00AD4DC1" w:rsidRDefault="00373854" w:rsidP="00B57893">
      <w:pPr>
        <w:pStyle w:val="NormalWeb"/>
        <w:numPr>
          <w:ilvl w:val="0"/>
          <w:numId w:val="18"/>
        </w:numPr>
        <w:spacing w:before="0" w:beforeAutospacing="0" w:after="0" w:afterAutospacing="0"/>
        <w:jc w:val="both"/>
        <w:rPr>
          <w:rFonts w:asciiTheme="minorHAnsi" w:hAnsiTheme="minorHAnsi"/>
          <w:b/>
          <w:color w:val="000000"/>
          <w:sz w:val="18"/>
          <w:szCs w:val="18"/>
        </w:rPr>
      </w:pPr>
      <w:r w:rsidRPr="00AD4DC1">
        <w:rPr>
          <w:rFonts w:asciiTheme="minorHAnsi" w:hAnsiTheme="minorHAnsi"/>
          <w:color w:val="000000"/>
          <w:sz w:val="18"/>
          <w:szCs w:val="18"/>
        </w:rPr>
        <w:t>Al momento de recibir la liquidación por favor verificar que algunos hoteles cobran resort fee, además de tasas locales, las cuales deberán pagar directamente los pasajeros al momento de hacer el check out</w:t>
      </w:r>
      <w:r w:rsidRPr="00AD4DC1">
        <w:rPr>
          <w:rFonts w:asciiTheme="minorHAnsi" w:hAnsiTheme="minorHAnsi"/>
          <w:b/>
          <w:color w:val="000000"/>
          <w:sz w:val="18"/>
          <w:szCs w:val="18"/>
        </w:rPr>
        <w:t>.</w:t>
      </w:r>
    </w:p>
    <w:p w14:paraId="08EB8545" w14:textId="6EE0B90F" w:rsidR="00373854" w:rsidRDefault="00373854" w:rsidP="00B57893">
      <w:pPr>
        <w:pStyle w:val="NormalWeb"/>
        <w:numPr>
          <w:ilvl w:val="0"/>
          <w:numId w:val="18"/>
        </w:numPr>
        <w:spacing w:before="0" w:beforeAutospacing="0" w:after="0" w:afterAutospacing="0"/>
        <w:jc w:val="both"/>
        <w:rPr>
          <w:rFonts w:asciiTheme="minorHAnsi" w:hAnsiTheme="minorHAnsi"/>
          <w:color w:val="000000"/>
          <w:sz w:val="18"/>
          <w:szCs w:val="18"/>
        </w:rPr>
      </w:pPr>
      <w:r w:rsidRPr="00AD4DC1">
        <w:rPr>
          <w:rFonts w:asciiTheme="minorHAnsi" w:hAnsiTheme="minorHAnsi"/>
          <w:color w:val="000000"/>
          <w:sz w:val="18"/>
          <w:szCs w:val="18"/>
        </w:rPr>
        <w:t>Sujeto A Cambio Sin Previo Aviso</w:t>
      </w:r>
      <w:r w:rsidR="006934DB">
        <w:rPr>
          <w:rFonts w:asciiTheme="minorHAnsi" w:hAnsiTheme="minorHAnsi"/>
          <w:color w:val="000000"/>
          <w:sz w:val="18"/>
          <w:szCs w:val="18"/>
        </w:rPr>
        <w:t>.</w:t>
      </w:r>
    </w:p>
    <w:p w14:paraId="2DE560E3" w14:textId="521A2930" w:rsidR="006934DB" w:rsidRDefault="00CA2E49" w:rsidP="00B57893">
      <w:pPr>
        <w:pStyle w:val="NormalWeb"/>
        <w:numPr>
          <w:ilvl w:val="0"/>
          <w:numId w:val="18"/>
        </w:numPr>
        <w:spacing w:before="0" w:beforeAutospacing="0" w:after="0" w:afterAutospacing="0"/>
        <w:jc w:val="both"/>
        <w:rPr>
          <w:rFonts w:asciiTheme="minorHAnsi" w:hAnsiTheme="minorHAnsi"/>
          <w:color w:val="000000"/>
          <w:sz w:val="18"/>
          <w:szCs w:val="18"/>
        </w:rPr>
      </w:pPr>
      <w:r w:rsidRPr="00CA2E49">
        <w:rPr>
          <w:rFonts w:asciiTheme="minorHAnsi" w:hAnsiTheme="minorHAnsi"/>
          <w:color w:val="000000"/>
          <w:sz w:val="18"/>
          <w:szCs w:val="18"/>
        </w:rPr>
        <w:t>Tener en cuenta que la cobertura alcanza un máximo de edad de 69 años y 11 meses. Revisar adicional para pasajeros mayores de 70 años.</w:t>
      </w:r>
    </w:p>
    <w:p w14:paraId="4E6451F3" w14:textId="77777777" w:rsidR="00E7267A" w:rsidRDefault="00E7267A" w:rsidP="00B57893">
      <w:pPr>
        <w:rPr>
          <w:rFonts w:asciiTheme="minorHAnsi" w:hAnsiTheme="minorHAnsi" w:cstheme="minorHAnsi"/>
          <w:b/>
          <w:sz w:val="18"/>
          <w:szCs w:val="18"/>
        </w:rPr>
      </w:pPr>
    </w:p>
    <w:p w14:paraId="35CCC40D" w14:textId="77777777" w:rsidR="00F229B4" w:rsidRDefault="00F229B4" w:rsidP="00B57893">
      <w:pPr>
        <w:rPr>
          <w:rFonts w:asciiTheme="minorHAnsi" w:hAnsiTheme="minorHAnsi" w:cstheme="minorHAnsi"/>
          <w:b/>
          <w:sz w:val="18"/>
          <w:szCs w:val="18"/>
        </w:rPr>
      </w:pPr>
    </w:p>
    <w:p w14:paraId="5CCFA366" w14:textId="77777777" w:rsidR="00F229B4" w:rsidRPr="00846BBD" w:rsidRDefault="00F229B4" w:rsidP="00F229B4">
      <w:pPr>
        <w:rPr>
          <w:rFonts w:asciiTheme="minorHAnsi" w:eastAsiaTheme="minorHAnsi" w:hAnsiTheme="minorHAnsi" w:cstheme="minorHAnsi"/>
          <w:b/>
          <w:sz w:val="20"/>
          <w:szCs w:val="20"/>
        </w:rPr>
      </w:pPr>
      <w:bookmarkStart w:id="1" w:name="_Hlk209115839"/>
      <w:r w:rsidRPr="00846BBD">
        <w:rPr>
          <w:rFonts w:asciiTheme="minorHAnsi" w:eastAsiaTheme="minorHAnsi" w:hAnsiTheme="minorHAnsi" w:cstheme="minorHAnsi"/>
          <w:b/>
          <w:sz w:val="20"/>
          <w:szCs w:val="20"/>
        </w:rPr>
        <w:t>REFERENTE AL TICKET AÉREO:</w:t>
      </w:r>
    </w:p>
    <w:p w14:paraId="24BC7000" w14:textId="0CA0EE06" w:rsidR="00F229B4" w:rsidRPr="00D7751C" w:rsidRDefault="00F93295" w:rsidP="00F229B4">
      <w:pPr>
        <w:numPr>
          <w:ilvl w:val="0"/>
          <w:numId w:val="17"/>
        </w:numPr>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Reserva </w:t>
      </w:r>
      <w:r w:rsidR="00F229B4">
        <w:rPr>
          <w:rFonts w:asciiTheme="minorHAnsi" w:eastAsiaTheme="minorHAnsi" w:hAnsiTheme="minorHAnsi" w:cstheme="minorHAnsi"/>
          <w:sz w:val="20"/>
          <w:szCs w:val="20"/>
        </w:rPr>
        <w:t xml:space="preserve">Clase </w:t>
      </w:r>
      <w:r>
        <w:rPr>
          <w:rFonts w:asciiTheme="minorHAnsi" w:eastAsiaTheme="minorHAnsi" w:hAnsiTheme="minorHAnsi" w:cstheme="minorHAnsi"/>
          <w:sz w:val="20"/>
          <w:szCs w:val="20"/>
        </w:rPr>
        <w:t>L –</w:t>
      </w:r>
      <w:r w:rsidR="00F229B4">
        <w:rPr>
          <w:rFonts w:asciiTheme="minorHAnsi" w:eastAsiaTheme="minorHAnsi" w:hAnsiTheme="minorHAnsi" w:cstheme="minorHAnsi"/>
          <w:sz w:val="20"/>
          <w:szCs w:val="20"/>
        </w:rPr>
        <w:t xml:space="preserve"> </w:t>
      </w:r>
      <w:r>
        <w:rPr>
          <w:rFonts w:asciiTheme="minorHAnsi" w:eastAsiaTheme="minorHAnsi" w:hAnsiTheme="minorHAnsi" w:cstheme="minorHAnsi"/>
          <w:sz w:val="20"/>
          <w:szCs w:val="20"/>
        </w:rPr>
        <w:t>Cotizado del 14 al 17 abril.</w:t>
      </w:r>
    </w:p>
    <w:p w14:paraId="6C2171B6" w14:textId="5E696D70" w:rsidR="00F229B4" w:rsidRPr="0043722A" w:rsidRDefault="00F229B4" w:rsidP="00F229B4">
      <w:pPr>
        <w:numPr>
          <w:ilvl w:val="0"/>
          <w:numId w:val="17"/>
        </w:numPr>
        <w:rPr>
          <w:rFonts w:asciiTheme="minorHAnsi" w:eastAsiaTheme="minorHAnsi" w:hAnsiTheme="minorHAnsi" w:cstheme="minorHAnsi"/>
          <w:b/>
          <w:sz w:val="20"/>
          <w:szCs w:val="20"/>
        </w:rPr>
      </w:pPr>
      <w:r w:rsidRPr="0043722A">
        <w:rPr>
          <w:rFonts w:asciiTheme="minorHAnsi" w:eastAsiaTheme="minorHAnsi" w:hAnsiTheme="minorHAnsi" w:cstheme="minorHAnsi"/>
          <w:b/>
          <w:sz w:val="20"/>
          <w:szCs w:val="20"/>
        </w:rPr>
        <w:t xml:space="preserve">INCLUYE ARTICULO PERSONAL </w:t>
      </w:r>
      <w:r w:rsidR="005271BC">
        <w:rPr>
          <w:rFonts w:asciiTheme="minorHAnsi" w:eastAsiaTheme="minorHAnsi" w:hAnsiTheme="minorHAnsi" w:cstheme="minorHAnsi"/>
          <w:b/>
          <w:sz w:val="20"/>
          <w:szCs w:val="20"/>
        </w:rPr>
        <w:t>Y EQUIPAJE DE MANO</w:t>
      </w:r>
    </w:p>
    <w:p w14:paraId="5A14386B" w14:textId="1816B675" w:rsidR="00F229B4" w:rsidRPr="00846BBD" w:rsidRDefault="00F229B4" w:rsidP="00F229B4">
      <w:pPr>
        <w:numPr>
          <w:ilvl w:val="0"/>
          <w:numId w:val="17"/>
        </w:numPr>
        <w:rPr>
          <w:rFonts w:asciiTheme="minorHAnsi" w:eastAsiaTheme="minorHAnsi" w:hAnsiTheme="minorHAnsi" w:cstheme="minorHAnsi"/>
          <w:bCs/>
          <w:sz w:val="20"/>
          <w:szCs w:val="20"/>
        </w:rPr>
      </w:pPr>
      <w:r w:rsidRPr="00846BBD">
        <w:rPr>
          <w:rFonts w:asciiTheme="minorHAnsi" w:eastAsiaTheme="minorHAnsi" w:hAnsiTheme="minorHAnsi" w:cstheme="minorHAnsi"/>
          <w:bCs/>
          <w:sz w:val="20"/>
          <w:szCs w:val="20"/>
        </w:rPr>
        <w:t xml:space="preserve">NO INCLUYE MALETA EN BODEGA. </w:t>
      </w:r>
    </w:p>
    <w:p w14:paraId="54C550E3" w14:textId="77777777" w:rsidR="00F229B4" w:rsidRPr="00846BBD" w:rsidRDefault="00F229B4" w:rsidP="00F229B4">
      <w:pPr>
        <w:numPr>
          <w:ilvl w:val="0"/>
          <w:numId w:val="17"/>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 xml:space="preserve">SUJETO A CAMBIOS SIN PREVIO AVISO </w:t>
      </w:r>
    </w:p>
    <w:p w14:paraId="30BD0383" w14:textId="77777777" w:rsidR="00F229B4" w:rsidRPr="00846BBD" w:rsidRDefault="00F229B4" w:rsidP="00F229B4">
      <w:pPr>
        <w:numPr>
          <w:ilvl w:val="0"/>
          <w:numId w:val="17"/>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LOS VUELOS ESTAN SUJETOS A CAMBIOS SIN PREVIO AVISO</w:t>
      </w:r>
    </w:p>
    <w:p w14:paraId="5E3C7368" w14:textId="77777777" w:rsidR="00F229B4" w:rsidRPr="00846BBD" w:rsidRDefault="00F229B4" w:rsidP="00F229B4">
      <w:pPr>
        <w:numPr>
          <w:ilvl w:val="0"/>
          <w:numId w:val="17"/>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EL COSTO DE LOS IMPUESTOS ESTA SUJETO A CAMBIOS HASTA EL MOMENTO DE LA EMISIÓN DEL MISMO.</w:t>
      </w:r>
    </w:p>
    <w:bookmarkEnd w:id="1"/>
    <w:p w14:paraId="458FB09E" w14:textId="77777777" w:rsidR="00F229B4" w:rsidRPr="00AD4DC1" w:rsidRDefault="00F229B4" w:rsidP="00B57893">
      <w:pPr>
        <w:rPr>
          <w:rFonts w:asciiTheme="minorHAnsi" w:hAnsiTheme="minorHAnsi" w:cstheme="minorHAnsi"/>
          <w:b/>
          <w:sz w:val="18"/>
          <w:szCs w:val="18"/>
        </w:rPr>
      </w:pPr>
    </w:p>
    <w:sectPr w:rsidR="00F229B4" w:rsidRPr="00AD4DC1" w:rsidSect="0034699D">
      <w:headerReference w:type="default" r:id="rId8"/>
      <w:footerReference w:type="default" r:id="rId9"/>
      <w:pgSz w:w="11906" w:h="16838"/>
      <w:pgMar w:top="1417" w:right="1701" w:bottom="993"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50C7B" w14:textId="77777777" w:rsidR="00001814" w:rsidRDefault="00001814" w:rsidP="008341EF">
      <w:r>
        <w:separator/>
      </w:r>
    </w:p>
  </w:endnote>
  <w:endnote w:type="continuationSeparator" w:id="0">
    <w:p w14:paraId="259D32E9" w14:textId="77777777" w:rsidR="00001814" w:rsidRDefault="00001814"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auto"/>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2219A" w14:textId="77777777" w:rsidR="00F93295" w:rsidRPr="00334991" w:rsidRDefault="00F93295" w:rsidP="00F93295">
    <w:pPr>
      <w:pStyle w:val="Piedepgina"/>
      <w:jc w:val="center"/>
      <w:rPr>
        <w:rFonts w:ascii="Calibri" w:hAnsi="Calibri" w:cs="Calibri"/>
        <w:b/>
        <w:sz w:val="14"/>
        <w:szCs w:val="16"/>
        <w:lang w:val="es-PE"/>
      </w:rPr>
    </w:pPr>
    <w:bookmarkStart w:id="2" w:name="_Hlk218785753"/>
    <w:bookmarkStart w:id="3" w:name="_Hlk218785754"/>
    <w:bookmarkStart w:id="4" w:name="_Hlk218792178"/>
    <w:bookmarkStart w:id="5" w:name="_Hlk218792179"/>
    <w:bookmarkStart w:id="6" w:name="_Hlk218858511"/>
    <w:bookmarkStart w:id="7"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505FBF8D" w14:textId="77777777" w:rsidR="00F93295" w:rsidRPr="00B84DC7" w:rsidRDefault="00F93295" w:rsidP="00F93295">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2"/>
    <w:bookmarkEnd w:id="3"/>
    <w:bookmarkEnd w:id="4"/>
    <w:bookmarkEnd w:id="5"/>
    <w:bookmarkEnd w:id="6"/>
    <w:bookmarkEnd w:id="7"/>
  </w:p>
  <w:p w14:paraId="0ABF6D92" w14:textId="09DB216A" w:rsidR="00AD4DC1" w:rsidRPr="00910E4A" w:rsidRDefault="00AD4DC1" w:rsidP="00910E4A">
    <w:pPr>
      <w:pStyle w:val="Piedepgina"/>
      <w:jc w:val="center"/>
      <w:rPr>
        <w:rStyle w:val="Hipervnculo"/>
        <w:color w:val="auto"/>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0C7FB" w14:textId="77777777" w:rsidR="00001814" w:rsidRDefault="00001814" w:rsidP="008341EF">
      <w:r>
        <w:separator/>
      </w:r>
    </w:p>
  </w:footnote>
  <w:footnote w:type="continuationSeparator" w:id="0">
    <w:p w14:paraId="1B5F64B8" w14:textId="77777777" w:rsidR="00001814" w:rsidRDefault="00001814"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D630E" w14:textId="77777777" w:rsidR="008B3DC2" w:rsidRPr="0004653C" w:rsidRDefault="008B3DC2" w:rsidP="0004653C">
    <w:pPr>
      <w:pStyle w:val="Encabezado"/>
    </w:pPr>
    <w:r>
      <w:rPr>
        <w:noProof/>
        <w:lang w:val="es-PE" w:eastAsia="es-PE"/>
      </w:rPr>
      <w:drawing>
        <wp:inline distT="0" distB="0" distL="0" distR="0" wp14:anchorId="43D9597A" wp14:editId="044A8194">
          <wp:extent cx="1587433" cy="57150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33552" cy="58810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0947C6A"/>
    <w:multiLevelType w:val="hybridMultilevel"/>
    <w:tmpl w:val="7EDAF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7" w15:restartNumberingAfterBreak="0">
    <w:nsid w:val="2F557945"/>
    <w:multiLevelType w:val="hybridMultilevel"/>
    <w:tmpl w:val="2076B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353868FA"/>
    <w:multiLevelType w:val="hybridMultilevel"/>
    <w:tmpl w:val="04CC83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65E02A7"/>
    <w:multiLevelType w:val="hybridMultilevel"/>
    <w:tmpl w:val="BEEE2438"/>
    <w:lvl w:ilvl="0" w:tplc="0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FD76DC4"/>
    <w:multiLevelType w:val="hybridMultilevel"/>
    <w:tmpl w:val="9CD4F43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AF84BB7"/>
    <w:multiLevelType w:val="hybridMultilevel"/>
    <w:tmpl w:val="C4B4D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BBA59B2"/>
    <w:multiLevelType w:val="hybridMultilevel"/>
    <w:tmpl w:val="6C5C713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0"/>
  </w:num>
  <w:num w:numId="4">
    <w:abstractNumId w:val="19"/>
  </w:num>
  <w:num w:numId="5">
    <w:abstractNumId w:val="11"/>
  </w:num>
  <w:num w:numId="6">
    <w:abstractNumId w:val="0"/>
  </w:num>
  <w:num w:numId="7">
    <w:abstractNumId w:val="17"/>
  </w:num>
  <w:num w:numId="8">
    <w:abstractNumId w:val="20"/>
  </w:num>
  <w:num w:numId="9">
    <w:abstractNumId w:val="12"/>
  </w:num>
  <w:num w:numId="10">
    <w:abstractNumId w:val="15"/>
  </w:num>
  <w:num w:numId="11">
    <w:abstractNumId w:val="3"/>
  </w:num>
  <w:num w:numId="12">
    <w:abstractNumId w:val="1"/>
  </w:num>
  <w:num w:numId="13">
    <w:abstractNumId w:val="14"/>
  </w:num>
  <w:num w:numId="14">
    <w:abstractNumId w:val="9"/>
  </w:num>
  <w:num w:numId="15">
    <w:abstractNumId w:val="4"/>
  </w:num>
  <w:num w:numId="16">
    <w:abstractNumId w:val="7"/>
  </w:num>
  <w:num w:numId="17">
    <w:abstractNumId w:val="21"/>
  </w:num>
  <w:num w:numId="18">
    <w:abstractNumId w:val="6"/>
  </w:num>
  <w:num w:numId="19">
    <w:abstractNumId w:val="5"/>
  </w:num>
  <w:num w:numId="20">
    <w:abstractNumId w:val="2"/>
  </w:num>
  <w:num w:numId="21">
    <w:abstractNumId w:val="18"/>
  </w:num>
  <w:num w:numId="22">
    <w:abstractNumId w:val="18"/>
  </w:num>
  <w:num w:numId="23">
    <w:abstractNumId w:val="16"/>
  </w:num>
  <w:num w:numId="2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0FDD"/>
    <w:rsid w:val="00001814"/>
    <w:rsid w:val="000043B1"/>
    <w:rsid w:val="00025B99"/>
    <w:rsid w:val="00036481"/>
    <w:rsid w:val="0004653C"/>
    <w:rsid w:val="00046A9D"/>
    <w:rsid w:val="000524A5"/>
    <w:rsid w:val="00057BE2"/>
    <w:rsid w:val="00070C58"/>
    <w:rsid w:val="0008001D"/>
    <w:rsid w:val="00080842"/>
    <w:rsid w:val="000919EC"/>
    <w:rsid w:val="00095CF2"/>
    <w:rsid w:val="00097960"/>
    <w:rsid w:val="000A0966"/>
    <w:rsid w:val="000A388E"/>
    <w:rsid w:val="000A55F9"/>
    <w:rsid w:val="000A60FF"/>
    <w:rsid w:val="000B07DA"/>
    <w:rsid w:val="000B1EA8"/>
    <w:rsid w:val="000B31E7"/>
    <w:rsid w:val="000B4ED8"/>
    <w:rsid w:val="000B4F18"/>
    <w:rsid w:val="000B77A5"/>
    <w:rsid w:val="000C1705"/>
    <w:rsid w:val="000C1CB5"/>
    <w:rsid w:val="000C3C72"/>
    <w:rsid w:val="000D0314"/>
    <w:rsid w:val="000D22DE"/>
    <w:rsid w:val="000D3528"/>
    <w:rsid w:val="000D3767"/>
    <w:rsid w:val="000D4432"/>
    <w:rsid w:val="000D6719"/>
    <w:rsid w:val="000E1472"/>
    <w:rsid w:val="000E417D"/>
    <w:rsid w:val="000F34F7"/>
    <w:rsid w:val="000F474F"/>
    <w:rsid w:val="000F4DE6"/>
    <w:rsid w:val="00112682"/>
    <w:rsid w:val="00115167"/>
    <w:rsid w:val="00116706"/>
    <w:rsid w:val="00130F40"/>
    <w:rsid w:val="0013508E"/>
    <w:rsid w:val="001357B7"/>
    <w:rsid w:val="00140651"/>
    <w:rsid w:val="00142ED6"/>
    <w:rsid w:val="00177B47"/>
    <w:rsid w:val="00186254"/>
    <w:rsid w:val="00187C4E"/>
    <w:rsid w:val="001919B3"/>
    <w:rsid w:val="00195C55"/>
    <w:rsid w:val="00196B05"/>
    <w:rsid w:val="001A2DA2"/>
    <w:rsid w:val="001B699F"/>
    <w:rsid w:val="001B75FC"/>
    <w:rsid w:val="001C1FA2"/>
    <w:rsid w:val="001C44E9"/>
    <w:rsid w:val="001D37E6"/>
    <w:rsid w:val="001D4BD4"/>
    <w:rsid w:val="001E2D2E"/>
    <w:rsid w:val="001E337B"/>
    <w:rsid w:val="001F16A7"/>
    <w:rsid w:val="001F2FB7"/>
    <w:rsid w:val="001F346F"/>
    <w:rsid w:val="001F42D3"/>
    <w:rsid w:val="001F5D9E"/>
    <w:rsid w:val="001F6F07"/>
    <w:rsid w:val="00203AE6"/>
    <w:rsid w:val="0020423A"/>
    <w:rsid w:val="00212C5B"/>
    <w:rsid w:val="002222FA"/>
    <w:rsid w:val="00224DA9"/>
    <w:rsid w:val="00225EB7"/>
    <w:rsid w:val="00225EED"/>
    <w:rsid w:val="00231E2A"/>
    <w:rsid w:val="00233230"/>
    <w:rsid w:val="002346FB"/>
    <w:rsid w:val="00241713"/>
    <w:rsid w:val="0024416D"/>
    <w:rsid w:val="002451D8"/>
    <w:rsid w:val="00253FBE"/>
    <w:rsid w:val="002604FA"/>
    <w:rsid w:val="002663F8"/>
    <w:rsid w:val="002670AF"/>
    <w:rsid w:val="00267BE1"/>
    <w:rsid w:val="002712A8"/>
    <w:rsid w:val="00275FC8"/>
    <w:rsid w:val="00281B0D"/>
    <w:rsid w:val="0028362A"/>
    <w:rsid w:val="00285C08"/>
    <w:rsid w:val="00291DA8"/>
    <w:rsid w:val="002947D9"/>
    <w:rsid w:val="0029520A"/>
    <w:rsid w:val="002A36B1"/>
    <w:rsid w:val="002B3998"/>
    <w:rsid w:val="002C34D4"/>
    <w:rsid w:val="002C5784"/>
    <w:rsid w:val="002C5BEF"/>
    <w:rsid w:val="002E5DD0"/>
    <w:rsid w:val="002F096C"/>
    <w:rsid w:val="002F74D9"/>
    <w:rsid w:val="003062D9"/>
    <w:rsid w:val="00307021"/>
    <w:rsid w:val="0033002A"/>
    <w:rsid w:val="00331536"/>
    <w:rsid w:val="0033573A"/>
    <w:rsid w:val="0033657A"/>
    <w:rsid w:val="0034699D"/>
    <w:rsid w:val="0035477F"/>
    <w:rsid w:val="00354DD5"/>
    <w:rsid w:val="00363588"/>
    <w:rsid w:val="003664EF"/>
    <w:rsid w:val="00367CEB"/>
    <w:rsid w:val="00373854"/>
    <w:rsid w:val="00376B48"/>
    <w:rsid w:val="0037783F"/>
    <w:rsid w:val="00385F3D"/>
    <w:rsid w:val="00391BD8"/>
    <w:rsid w:val="00395DF9"/>
    <w:rsid w:val="003A0B34"/>
    <w:rsid w:val="003A4441"/>
    <w:rsid w:val="003B1D4B"/>
    <w:rsid w:val="003B316B"/>
    <w:rsid w:val="003B7F8F"/>
    <w:rsid w:val="003C3774"/>
    <w:rsid w:val="003C5122"/>
    <w:rsid w:val="003D1A96"/>
    <w:rsid w:val="003D5595"/>
    <w:rsid w:val="003D6CD7"/>
    <w:rsid w:val="003D6F92"/>
    <w:rsid w:val="003E23E3"/>
    <w:rsid w:val="003F31F3"/>
    <w:rsid w:val="00403EEE"/>
    <w:rsid w:val="004064F1"/>
    <w:rsid w:val="004074C4"/>
    <w:rsid w:val="004117DC"/>
    <w:rsid w:val="00411F8E"/>
    <w:rsid w:val="004148A3"/>
    <w:rsid w:val="00414B95"/>
    <w:rsid w:val="00420921"/>
    <w:rsid w:val="00434E17"/>
    <w:rsid w:val="004416A8"/>
    <w:rsid w:val="00445111"/>
    <w:rsid w:val="00446321"/>
    <w:rsid w:val="00455FDA"/>
    <w:rsid w:val="0046002B"/>
    <w:rsid w:val="00460DDE"/>
    <w:rsid w:val="00485693"/>
    <w:rsid w:val="00487651"/>
    <w:rsid w:val="0049352E"/>
    <w:rsid w:val="004B66AA"/>
    <w:rsid w:val="004C04D6"/>
    <w:rsid w:val="004C0518"/>
    <w:rsid w:val="004C50BF"/>
    <w:rsid w:val="004C7175"/>
    <w:rsid w:val="004C7BB1"/>
    <w:rsid w:val="004D7812"/>
    <w:rsid w:val="004E54E1"/>
    <w:rsid w:val="004E599D"/>
    <w:rsid w:val="004F37E5"/>
    <w:rsid w:val="004F3ED3"/>
    <w:rsid w:val="004F75C7"/>
    <w:rsid w:val="00500260"/>
    <w:rsid w:val="005012BC"/>
    <w:rsid w:val="00501519"/>
    <w:rsid w:val="00501EB1"/>
    <w:rsid w:val="00503259"/>
    <w:rsid w:val="0050674C"/>
    <w:rsid w:val="00511499"/>
    <w:rsid w:val="00516278"/>
    <w:rsid w:val="00516B2F"/>
    <w:rsid w:val="005271BC"/>
    <w:rsid w:val="005309B8"/>
    <w:rsid w:val="005418D7"/>
    <w:rsid w:val="00543C38"/>
    <w:rsid w:val="0055461F"/>
    <w:rsid w:val="005564CF"/>
    <w:rsid w:val="005607FF"/>
    <w:rsid w:val="00560B3C"/>
    <w:rsid w:val="00563C8B"/>
    <w:rsid w:val="0056737D"/>
    <w:rsid w:val="005767FF"/>
    <w:rsid w:val="00580E33"/>
    <w:rsid w:val="005843F4"/>
    <w:rsid w:val="00586761"/>
    <w:rsid w:val="00587A0C"/>
    <w:rsid w:val="00590AAA"/>
    <w:rsid w:val="00596ABF"/>
    <w:rsid w:val="005A1FC4"/>
    <w:rsid w:val="005B242F"/>
    <w:rsid w:val="005B444F"/>
    <w:rsid w:val="005C071E"/>
    <w:rsid w:val="005C16ED"/>
    <w:rsid w:val="005C47EB"/>
    <w:rsid w:val="005D0732"/>
    <w:rsid w:val="005D0F63"/>
    <w:rsid w:val="005D3782"/>
    <w:rsid w:val="005D3DA7"/>
    <w:rsid w:val="005E034C"/>
    <w:rsid w:val="005E5ECC"/>
    <w:rsid w:val="005E6598"/>
    <w:rsid w:val="005F6EF6"/>
    <w:rsid w:val="005F7EDC"/>
    <w:rsid w:val="00600A2E"/>
    <w:rsid w:val="00604BCE"/>
    <w:rsid w:val="0060697F"/>
    <w:rsid w:val="00607F37"/>
    <w:rsid w:val="00615E6E"/>
    <w:rsid w:val="00622B35"/>
    <w:rsid w:val="00623E15"/>
    <w:rsid w:val="00635A99"/>
    <w:rsid w:val="006374BD"/>
    <w:rsid w:val="006376AB"/>
    <w:rsid w:val="00654DBA"/>
    <w:rsid w:val="00662DE2"/>
    <w:rsid w:val="00665980"/>
    <w:rsid w:val="00667D6A"/>
    <w:rsid w:val="0067185A"/>
    <w:rsid w:val="006765A2"/>
    <w:rsid w:val="00680137"/>
    <w:rsid w:val="00685E0C"/>
    <w:rsid w:val="0068623D"/>
    <w:rsid w:val="00687B0B"/>
    <w:rsid w:val="00691FBD"/>
    <w:rsid w:val="006934DB"/>
    <w:rsid w:val="0069530D"/>
    <w:rsid w:val="00696B35"/>
    <w:rsid w:val="006974F9"/>
    <w:rsid w:val="006A3CAF"/>
    <w:rsid w:val="006B06EC"/>
    <w:rsid w:val="006B155F"/>
    <w:rsid w:val="006B5603"/>
    <w:rsid w:val="006C13D7"/>
    <w:rsid w:val="006C142C"/>
    <w:rsid w:val="006D5F2B"/>
    <w:rsid w:val="006F3377"/>
    <w:rsid w:val="006F3858"/>
    <w:rsid w:val="006F7F9A"/>
    <w:rsid w:val="00700BCA"/>
    <w:rsid w:val="007103B2"/>
    <w:rsid w:val="00717A68"/>
    <w:rsid w:val="007268B3"/>
    <w:rsid w:val="0074497A"/>
    <w:rsid w:val="00752CAE"/>
    <w:rsid w:val="00755248"/>
    <w:rsid w:val="00756F7A"/>
    <w:rsid w:val="0076179D"/>
    <w:rsid w:val="007741D6"/>
    <w:rsid w:val="007810EA"/>
    <w:rsid w:val="0078454F"/>
    <w:rsid w:val="00785CF1"/>
    <w:rsid w:val="00786FD1"/>
    <w:rsid w:val="007925D5"/>
    <w:rsid w:val="00794740"/>
    <w:rsid w:val="007A6D88"/>
    <w:rsid w:val="007A74D6"/>
    <w:rsid w:val="007B1EAE"/>
    <w:rsid w:val="007B2860"/>
    <w:rsid w:val="007B5988"/>
    <w:rsid w:val="007B7769"/>
    <w:rsid w:val="007C26F0"/>
    <w:rsid w:val="007C3664"/>
    <w:rsid w:val="007C5254"/>
    <w:rsid w:val="007C6DAD"/>
    <w:rsid w:val="007D0012"/>
    <w:rsid w:val="007D1F10"/>
    <w:rsid w:val="007D424F"/>
    <w:rsid w:val="007E2FCE"/>
    <w:rsid w:val="007E6AC9"/>
    <w:rsid w:val="007F0A15"/>
    <w:rsid w:val="007F5C5E"/>
    <w:rsid w:val="0080165D"/>
    <w:rsid w:val="00803661"/>
    <w:rsid w:val="008053C9"/>
    <w:rsid w:val="00806919"/>
    <w:rsid w:val="00811379"/>
    <w:rsid w:val="00815B2C"/>
    <w:rsid w:val="0082097D"/>
    <w:rsid w:val="00822D91"/>
    <w:rsid w:val="00827312"/>
    <w:rsid w:val="00832AAE"/>
    <w:rsid w:val="008341EF"/>
    <w:rsid w:val="00834D0D"/>
    <w:rsid w:val="0083547F"/>
    <w:rsid w:val="00841349"/>
    <w:rsid w:val="0084453D"/>
    <w:rsid w:val="008462D8"/>
    <w:rsid w:val="00851E4B"/>
    <w:rsid w:val="0085232B"/>
    <w:rsid w:val="00854F6D"/>
    <w:rsid w:val="00865066"/>
    <w:rsid w:val="008721FE"/>
    <w:rsid w:val="00875FF3"/>
    <w:rsid w:val="008769E5"/>
    <w:rsid w:val="00882A29"/>
    <w:rsid w:val="00883A02"/>
    <w:rsid w:val="008860AC"/>
    <w:rsid w:val="00886E9D"/>
    <w:rsid w:val="00887CE3"/>
    <w:rsid w:val="00894A0F"/>
    <w:rsid w:val="008952F8"/>
    <w:rsid w:val="008A013E"/>
    <w:rsid w:val="008A2A65"/>
    <w:rsid w:val="008A5C5C"/>
    <w:rsid w:val="008B3DC2"/>
    <w:rsid w:val="008C48C7"/>
    <w:rsid w:val="008C6062"/>
    <w:rsid w:val="008C6DA9"/>
    <w:rsid w:val="008D2039"/>
    <w:rsid w:val="008E33E5"/>
    <w:rsid w:val="008E7C88"/>
    <w:rsid w:val="008F21AE"/>
    <w:rsid w:val="00905837"/>
    <w:rsid w:val="00910E4A"/>
    <w:rsid w:val="009143A7"/>
    <w:rsid w:val="0091476A"/>
    <w:rsid w:val="009260E0"/>
    <w:rsid w:val="0093351A"/>
    <w:rsid w:val="0093484B"/>
    <w:rsid w:val="00943741"/>
    <w:rsid w:val="00943820"/>
    <w:rsid w:val="00943E79"/>
    <w:rsid w:val="009453BD"/>
    <w:rsid w:val="00951B68"/>
    <w:rsid w:val="00960AC4"/>
    <w:rsid w:val="00963E48"/>
    <w:rsid w:val="009729F8"/>
    <w:rsid w:val="00974E33"/>
    <w:rsid w:val="009832C7"/>
    <w:rsid w:val="00984500"/>
    <w:rsid w:val="00990427"/>
    <w:rsid w:val="00993ADF"/>
    <w:rsid w:val="009A3967"/>
    <w:rsid w:val="009B5DAA"/>
    <w:rsid w:val="009C2D3B"/>
    <w:rsid w:val="009C3228"/>
    <w:rsid w:val="009C4529"/>
    <w:rsid w:val="009C6C3D"/>
    <w:rsid w:val="009D1F10"/>
    <w:rsid w:val="009D2071"/>
    <w:rsid w:val="00A020AA"/>
    <w:rsid w:val="00A0288B"/>
    <w:rsid w:val="00A03F84"/>
    <w:rsid w:val="00A07BD6"/>
    <w:rsid w:val="00A11F5A"/>
    <w:rsid w:val="00A2138D"/>
    <w:rsid w:val="00A25F77"/>
    <w:rsid w:val="00A351DF"/>
    <w:rsid w:val="00A414AE"/>
    <w:rsid w:val="00A436B2"/>
    <w:rsid w:val="00A57DB8"/>
    <w:rsid w:val="00A62A7B"/>
    <w:rsid w:val="00A67E21"/>
    <w:rsid w:val="00A72529"/>
    <w:rsid w:val="00A72A0A"/>
    <w:rsid w:val="00A74BBF"/>
    <w:rsid w:val="00A74E1B"/>
    <w:rsid w:val="00AA3908"/>
    <w:rsid w:val="00AA5573"/>
    <w:rsid w:val="00AB06E8"/>
    <w:rsid w:val="00AB11BE"/>
    <w:rsid w:val="00AB21FB"/>
    <w:rsid w:val="00AB2765"/>
    <w:rsid w:val="00AB410C"/>
    <w:rsid w:val="00AC6671"/>
    <w:rsid w:val="00AC7DF4"/>
    <w:rsid w:val="00AD290F"/>
    <w:rsid w:val="00AD31AA"/>
    <w:rsid w:val="00AD4DC1"/>
    <w:rsid w:val="00AD636C"/>
    <w:rsid w:val="00AE0440"/>
    <w:rsid w:val="00AE4624"/>
    <w:rsid w:val="00AE6CFD"/>
    <w:rsid w:val="00B06DB3"/>
    <w:rsid w:val="00B10F2B"/>
    <w:rsid w:val="00B12725"/>
    <w:rsid w:val="00B15B5F"/>
    <w:rsid w:val="00B15C0E"/>
    <w:rsid w:val="00B2285D"/>
    <w:rsid w:val="00B35790"/>
    <w:rsid w:val="00B57893"/>
    <w:rsid w:val="00B652A1"/>
    <w:rsid w:val="00B65D5B"/>
    <w:rsid w:val="00B72ABC"/>
    <w:rsid w:val="00B8448B"/>
    <w:rsid w:val="00B84DC7"/>
    <w:rsid w:val="00B85835"/>
    <w:rsid w:val="00B86E4C"/>
    <w:rsid w:val="00B907DA"/>
    <w:rsid w:val="00BA058E"/>
    <w:rsid w:val="00BB3EBB"/>
    <w:rsid w:val="00BB5676"/>
    <w:rsid w:val="00BC1857"/>
    <w:rsid w:val="00BC6E83"/>
    <w:rsid w:val="00BC7121"/>
    <w:rsid w:val="00BD0B2D"/>
    <w:rsid w:val="00BD7CEA"/>
    <w:rsid w:val="00BE0E2D"/>
    <w:rsid w:val="00BE2A8F"/>
    <w:rsid w:val="00BE3EC1"/>
    <w:rsid w:val="00BE4553"/>
    <w:rsid w:val="00BF4B7C"/>
    <w:rsid w:val="00BF5A2F"/>
    <w:rsid w:val="00BF63C8"/>
    <w:rsid w:val="00BF6EE2"/>
    <w:rsid w:val="00C01C4B"/>
    <w:rsid w:val="00C01E10"/>
    <w:rsid w:val="00C15E17"/>
    <w:rsid w:val="00C16E0D"/>
    <w:rsid w:val="00C17B5C"/>
    <w:rsid w:val="00C17B91"/>
    <w:rsid w:val="00C213B3"/>
    <w:rsid w:val="00C22C3A"/>
    <w:rsid w:val="00C25FA3"/>
    <w:rsid w:val="00C30BC2"/>
    <w:rsid w:val="00C372FD"/>
    <w:rsid w:val="00C51621"/>
    <w:rsid w:val="00C64BB0"/>
    <w:rsid w:val="00C65C80"/>
    <w:rsid w:val="00C727BD"/>
    <w:rsid w:val="00C750B4"/>
    <w:rsid w:val="00C75960"/>
    <w:rsid w:val="00C827E4"/>
    <w:rsid w:val="00C93C7A"/>
    <w:rsid w:val="00C96EAB"/>
    <w:rsid w:val="00CA23F3"/>
    <w:rsid w:val="00CA2E49"/>
    <w:rsid w:val="00CA74AE"/>
    <w:rsid w:val="00CB0A9E"/>
    <w:rsid w:val="00CB20EB"/>
    <w:rsid w:val="00CB6B2C"/>
    <w:rsid w:val="00CB7B3B"/>
    <w:rsid w:val="00CC3EC1"/>
    <w:rsid w:val="00CC41EF"/>
    <w:rsid w:val="00CC6D77"/>
    <w:rsid w:val="00CE6D71"/>
    <w:rsid w:val="00CE7B18"/>
    <w:rsid w:val="00CF1D18"/>
    <w:rsid w:val="00CF7A63"/>
    <w:rsid w:val="00D1319D"/>
    <w:rsid w:val="00D13F67"/>
    <w:rsid w:val="00D15954"/>
    <w:rsid w:val="00D15CE3"/>
    <w:rsid w:val="00D16837"/>
    <w:rsid w:val="00D218E0"/>
    <w:rsid w:val="00D27A52"/>
    <w:rsid w:val="00D27B25"/>
    <w:rsid w:val="00D27BCB"/>
    <w:rsid w:val="00D313CF"/>
    <w:rsid w:val="00D31DED"/>
    <w:rsid w:val="00D324A2"/>
    <w:rsid w:val="00D3423E"/>
    <w:rsid w:val="00D402C4"/>
    <w:rsid w:val="00D41634"/>
    <w:rsid w:val="00D5034D"/>
    <w:rsid w:val="00D60E84"/>
    <w:rsid w:val="00D61E90"/>
    <w:rsid w:val="00D62A83"/>
    <w:rsid w:val="00D66B35"/>
    <w:rsid w:val="00D6794F"/>
    <w:rsid w:val="00D70E1A"/>
    <w:rsid w:val="00D76410"/>
    <w:rsid w:val="00D95CD1"/>
    <w:rsid w:val="00D97B7E"/>
    <w:rsid w:val="00DA5916"/>
    <w:rsid w:val="00DB09C4"/>
    <w:rsid w:val="00DB273E"/>
    <w:rsid w:val="00DB45C8"/>
    <w:rsid w:val="00DB4864"/>
    <w:rsid w:val="00DC2454"/>
    <w:rsid w:val="00DC2A04"/>
    <w:rsid w:val="00DC5511"/>
    <w:rsid w:val="00DD2D36"/>
    <w:rsid w:val="00DE7BAB"/>
    <w:rsid w:val="00DE7CDE"/>
    <w:rsid w:val="00DF03D9"/>
    <w:rsid w:val="00DF2905"/>
    <w:rsid w:val="00E008C5"/>
    <w:rsid w:val="00E060F6"/>
    <w:rsid w:val="00E12AD3"/>
    <w:rsid w:val="00E20FCF"/>
    <w:rsid w:val="00E4367D"/>
    <w:rsid w:val="00E53E1F"/>
    <w:rsid w:val="00E57612"/>
    <w:rsid w:val="00E57BD8"/>
    <w:rsid w:val="00E6093A"/>
    <w:rsid w:val="00E63990"/>
    <w:rsid w:val="00E643E0"/>
    <w:rsid w:val="00E66F7A"/>
    <w:rsid w:val="00E71906"/>
    <w:rsid w:val="00E7267A"/>
    <w:rsid w:val="00E73D81"/>
    <w:rsid w:val="00E87095"/>
    <w:rsid w:val="00E8796E"/>
    <w:rsid w:val="00E90E03"/>
    <w:rsid w:val="00E91F13"/>
    <w:rsid w:val="00E9419C"/>
    <w:rsid w:val="00E9546B"/>
    <w:rsid w:val="00E97E8B"/>
    <w:rsid w:val="00EA1462"/>
    <w:rsid w:val="00EB1112"/>
    <w:rsid w:val="00EB29F4"/>
    <w:rsid w:val="00EB30E3"/>
    <w:rsid w:val="00EB3AB7"/>
    <w:rsid w:val="00EB51FA"/>
    <w:rsid w:val="00EC5525"/>
    <w:rsid w:val="00ED5672"/>
    <w:rsid w:val="00ED6F83"/>
    <w:rsid w:val="00EE2829"/>
    <w:rsid w:val="00EE4EF3"/>
    <w:rsid w:val="00EF1967"/>
    <w:rsid w:val="00EF24C5"/>
    <w:rsid w:val="00F0438F"/>
    <w:rsid w:val="00F0719E"/>
    <w:rsid w:val="00F071C0"/>
    <w:rsid w:val="00F12572"/>
    <w:rsid w:val="00F13DFA"/>
    <w:rsid w:val="00F143BE"/>
    <w:rsid w:val="00F203D2"/>
    <w:rsid w:val="00F21925"/>
    <w:rsid w:val="00F229B4"/>
    <w:rsid w:val="00F26D8A"/>
    <w:rsid w:val="00F356A6"/>
    <w:rsid w:val="00F45BD5"/>
    <w:rsid w:val="00F468A9"/>
    <w:rsid w:val="00F71CFA"/>
    <w:rsid w:val="00F7516C"/>
    <w:rsid w:val="00F80E8D"/>
    <w:rsid w:val="00F90838"/>
    <w:rsid w:val="00F930DC"/>
    <w:rsid w:val="00F93295"/>
    <w:rsid w:val="00FA0624"/>
    <w:rsid w:val="00FA1776"/>
    <w:rsid w:val="00FA451D"/>
    <w:rsid w:val="00FA4F52"/>
    <w:rsid w:val="00FB0974"/>
    <w:rsid w:val="00FC6209"/>
    <w:rsid w:val="00FD79CD"/>
    <w:rsid w:val="00FE7194"/>
    <w:rsid w:val="00FE776E"/>
    <w:rsid w:val="00FF06C8"/>
    <w:rsid w:val="00FF546A"/>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7DFDE"/>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character" w:styleId="Refdecomentario">
    <w:name w:val="annotation reference"/>
    <w:basedOn w:val="Fuentedeprrafopredeter"/>
    <w:uiPriority w:val="99"/>
    <w:semiHidden/>
    <w:unhideWhenUsed/>
    <w:rsid w:val="007925D5"/>
    <w:rPr>
      <w:sz w:val="16"/>
      <w:szCs w:val="16"/>
    </w:rPr>
  </w:style>
  <w:style w:type="paragraph" w:styleId="Textocomentario">
    <w:name w:val="annotation text"/>
    <w:basedOn w:val="Normal"/>
    <w:link w:val="TextocomentarioCar"/>
    <w:uiPriority w:val="99"/>
    <w:semiHidden/>
    <w:unhideWhenUsed/>
    <w:rsid w:val="007925D5"/>
    <w:rPr>
      <w:sz w:val="20"/>
      <w:szCs w:val="20"/>
    </w:rPr>
  </w:style>
  <w:style w:type="character" w:customStyle="1" w:styleId="TextocomentarioCar">
    <w:name w:val="Texto comentario Car"/>
    <w:basedOn w:val="Fuentedeprrafopredeter"/>
    <w:link w:val="Textocomentario"/>
    <w:uiPriority w:val="99"/>
    <w:semiHidden/>
    <w:rsid w:val="007925D5"/>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7925D5"/>
    <w:rPr>
      <w:b/>
      <w:bCs/>
    </w:rPr>
  </w:style>
  <w:style w:type="character" w:customStyle="1" w:styleId="AsuntodelcomentarioCar">
    <w:name w:val="Asunto del comentario Car"/>
    <w:basedOn w:val="TextocomentarioCar"/>
    <w:link w:val="Asuntodelcomentario"/>
    <w:uiPriority w:val="99"/>
    <w:semiHidden/>
    <w:rsid w:val="007925D5"/>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94566">
      <w:bodyDiv w:val="1"/>
      <w:marLeft w:val="0"/>
      <w:marRight w:val="0"/>
      <w:marTop w:val="0"/>
      <w:marBottom w:val="0"/>
      <w:divBdr>
        <w:top w:val="none" w:sz="0" w:space="0" w:color="auto"/>
        <w:left w:val="none" w:sz="0" w:space="0" w:color="auto"/>
        <w:bottom w:val="none" w:sz="0" w:space="0" w:color="auto"/>
        <w:right w:val="none" w:sz="0" w:space="0" w:color="auto"/>
      </w:divBdr>
    </w:div>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1000690">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63837919">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81591585">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17287994">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67646020">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11626545">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092193229">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06BD4-B797-479B-BDDF-B2C59AE7B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315</Words>
  <Characters>1737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Marketing Vidatur</cp:lastModifiedBy>
  <cp:revision>6</cp:revision>
  <cp:lastPrinted>2018-08-14T17:04:00Z</cp:lastPrinted>
  <dcterms:created xsi:type="dcterms:W3CDTF">2025-09-29T22:39:00Z</dcterms:created>
  <dcterms:modified xsi:type="dcterms:W3CDTF">2026-02-05T15:37:00Z</dcterms:modified>
</cp:coreProperties>
</file>