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1359" w14:textId="3E6954DE" w:rsidR="009A272C" w:rsidRPr="00B64127" w:rsidRDefault="00795289" w:rsidP="00795289">
      <w:pPr>
        <w:jc w:val="center"/>
        <w:rPr>
          <w:rFonts w:asciiTheme="minorHAnsi" w:hAnsiTheme="minorHAnsi" w:cstheme="minorHAnsi"/>
          <w:b/>
          <w:bCs/>
          <w:color w:val="002060"/>
          <w:sz w:val="44"/>
          <w:szCs w:val="44"/>
        </w:rPr>
      </w:pPr>
      <w:r w:rsidRPr="00B64127">
        <w:rPr>
          <w:rFonts w:asciiTheme="minorHAnsi" w:hAnsiTheme="minorHAnsi" w:cstheme="minorHAnsi"/>
          <w:b/>
          <w:bCs/>
          <w:color w:val="002060"/>
          <w:sz w:val="44"/>
          <w:szCs w:val="44"/>
        </w:rPr>
        <w:t>COSTA RICA</w:t>
      </w:r>
    </w:p>
    <w:p w14:paraId="62446D33" w14:textId="705646CB" w:rsidR="00B64127" w:rsidRPr="00B64127" w:rsidRDefault="00B64127" w:rsidP="009A272C">
      <w:pPr>
        <w:pStyle w:val="Sinespaciado"/>
        <w:jc w:val="center"/>
        <w:rPr>
          <w:rFonts w:asciiTheme="minorHAnsi" w:hAnsiTheme="minorHAnsi"/>
          <w:b/>
          <w:color w:val="002060"/>
          <w:sz w:val="30"/>
          <w:szCs w:val="30"/>
        </w:rPr>
      </w:pPr>
      <w:r w:rsidRPr="00B64127">
        <w:rPr>
          <w:rFonts w:asciiTheme="minorHAnsi" w:hAnsiTheme="minorHAnsi"/>
          <w:b/>
          <w:color w:val="002060"/>
          <w:sz w:val="30"/>
          <w:szCs w:val="30"/>
        </w:rPr>
        <w:t>SOLO SERVICIOS</w:t>
      </w:r>
    </w:p>
    <w:p w14:paraId="60AA166C" w14:textId="15EA8D89" w:rsidR="009A272C" w:rsidRDefault="009A272C" w:rsidP="009A272C">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(04 DIAS / 03</w:t>
      </w:r>
      <w:r w:rsidRPr="000A60FF">
        <w:rPr>
          <w:rFonts w:asciiTheme="minorHAnsi" w:hAnsiTheme="minorHAnsi"/>
          <w:b/>
          <w:color w:val="002060"/>
          <w:sz w:val="22"/>
          <w:szCs w:val="40"/>
        </w:rPr>
        <w:t xml:space="preserve"> NOCHES)</w:t>
      </w:r>
    </w:p>
    <w:p w14:paraId="782B05F2" w14:textId="1055ACB3" w:rsidR="009A272C" w:rsidRPr="00015AC8" w:rsidRDefault="009A272C" w:rsidP="009A272C">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0372A3">
        <w:rPr>
          <w:rFonts w:asciiTheme="minorHAnsi" w:hAnsiTheme="minorHAnsi"/>
          <w:b/>
          <w:sz w:val="18"/>
          <w:szCs w:val="18"/>
        </w:rPr>
        <w:t>3</w:t>
      </w:r>
      <w:r w:rsidR="00B64127">
        <w:rPr>
          <w:rFonts w:asciiTheme="minorHAnsi" w:hAnsiTheme="minorHAnsi"/>
          <w:b/>
          <w:sz w:val="18"/>
          <w:szCs w:val="18"/>
        </w:rPr>
        <w:t>0</w:t>
      </w:r>
      <w:r w:rsidR="0063082B" w:rsidRPr="00681FD1">
        <w:rPr>
          <w:rFonts w:asciiTheme="minorHAnsi" w:hAnsiTheme="minorHAnsi"/>
          <w:b/>
          <w:sz w:val="18"/>
          <w:szCs w:val="18"/>
          <w:lang w:val="es-PE"/>
        </w:rPr>
        <w:t xml:space="preserve"> DE </w:t>
      </w:r>
      <w:r w:rsidR="000F0EA8">
        <w:rPr>
          <w:rFonts w:asciiTheme="minorHAnsi" w:hAnsiTheme="minorHAnsi"/>
          <w:b/>
          <w:sz w:val="18"/>
          <w:szCs w:val="18"/>
          <w:lang w:val="es-PE"/>
        </w:rPr>
        <w:t>NOVIEMBRE</w:t>
      </w:r>
      <w:r w:rsidR="0063082B" w:rsidRPr="00681FD1">
        <w:rPr>
          <w:rFonts w:asciiTheme="minorHAnsi" w:hAnsiTheme="minorHAnsi"/>
          <w:b/>
          <w:sz w:val="18"/>
          <w:szCs w:val="18"/>
          <w:lang w:val="es-PE"/>
        </w:rPr>
        <w:t xml:space="preserve"> </w:t>
      </w:r>
      <w:r>
        <w:rPr>
          <w:rFonts w:asciiTheme="minorHAnsi" w:hAnsiTheme="minorHAnsi"/>
          <w:b/>
          <w:sz w:val="18"/>
          <w:szCs w:val="18"/>
        </w:rPr>
        <w:t>2</w:t>
      </w:r>
      <w:r w:rsidR="00EE7A6B">
        <w:rPr>
          <w:rFonts w:asciiTheme="minorHAnsi" w:hAnsiTheme="minorHAnsi"/>
          <w:b/>
          <w:sz w:val="18"/>
          <w:szCs w:val="18"/>
        </w:rPr>
        <w:t>5</w:t>
      </w:r>
      <w:r w:rsidRPr="00015AC8">
        <w:rPr>
          <w:rFonts w:asciiTheme="minorHAnsi" w:hAnsiTheme="minorHAnsi"/>
          <w:b/>
          <w:sz w:val="18"/>
          <w:szCs w:val="18"/>
        </w:rPr>
        <w:t>´</w:t>
      </w:r>
    </w:p>
    <w:p w14:paraId="25901784" w14:textId="77777777" w:rsidR="009A272C" w:rsidRDefault="009A272C" w:rsidP="009A272C">
      <w:pPr>
        <w:pStyle w:val="Sinespaciado"/>
        <w:jc w:val="center"/>
        <w:rPr>
          <w:rFonts w:asciiTheme="minorHAnsi" w:hAnsiTheme="minorHAnsi"/>
          <w:b/>
          <w:sz w:val="12"/>
          <w:szCs w:val="40"/>
        </w:rPr>
      </w:pPr>
    </w:p>
    <w:p w14:paraId="23E2ED82" w14:textId="77777777" w:rsidR="009A272C" w:rsidRPr="000A60FF" w:rsidRDefault="009A272C" w:rsidP="009A272C">
      <w:pPr>
        <w:pStyle w:val="Sinespaciado"/>
        <w:jc w:val="center"/>
        <w:rPr>
          <w:rFonts w:asciiTheme="minorHAnsi" w:hAnsiTheme="minorHAnsi"/>
          <w:b/>
          <w:sz w:val="12"/>
          <w:szCs w:val="40"/>
        </w:rPr>
      </w:pPr>
    </w:p>
    <w:p w14:paraId="1B544A05"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Traslado Apto / hotel / Apto</w:t>
      </w:r>
    </w:p>
    <w:p w14:paraId="0BA85C1D"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3 noches de alojamiento en San José</w:t>
      </w:r>
    </w:p>
    <w:p w14:paraId="54E28426"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Desayunos incluidos</w:t>
      </w:r>
    </w:p>
    <w:p w14:paraId="10F487D0"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Excursión Día 2: VIP City Tour con cena</w:t>
      </w:r>
    </w:p>
    <w:p w14:paraId="100B0085"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Tarjeta de asistencia</w:t>
      </w:r>
    </w:p>
    <w:p w14:paraId="111FAC83"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No Incluye:</w:t>
      </w:r>
    </w:p>
    <w:p w14:paraId="0729C7EE" w14:textId="77777777" w:rsidR="00EE7A6B" w:rsidRPr="00EE7A6B"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Actividades no indicadas en programa</w:t>
      </w:r>
    </w:p>
    <w:p w14:paraId="6F99828F" w14:textId="68E79AA0" w:rsidR="009A272C" w:rsidRDefault="00EE7A6B" w:rsidP="00EE7A6B">
      <w:pPr>
        <w:pStyle w:val="Sinespaciado"/>
        <w:numPr>
          <w:ilvl w:val="0"/>
          <w:numId w:val="36"/>
        </w:numPr>
        <w:rPr>
          <w:rFonts w:asciiTheme="minorHAnsi" w:hAnsiTheme="minorHAnsi" w:cs="Arial"/>
          <w:sz w:val="20"/>
        </w:rPr>
      </w:pPr>
      <w:r w:rsidRPr="00EE7A6B">
        <w:rPr>
          <w:rFonts w:asciiTheme="minorHAnsi" w:hAnsiTheme="minorHAnsi" w:cs="Arial"/>
          <w:sz w:val="20"/>
        </w:rPr>
        <w:t>Propinas</w:t>
      </w:r>
    </w:p>
    <w:p w14:paraId="6F329CFC" w14:textId="77777777" w:rsidR="009A272C" w:rsidRDefault="009A272C" w:rsidP="009A272C">
      <w:pPr>
        <w:pStyle w:val="Sinespaciado"/>
        <w:rPr>
          <w:rFonts w:asciiTheme="minorHAnsi" w:hAnsiTheme="minorHAnsi" w:cs="Arial"/>
          <w:sz w:val="20"/>
        </w:rPr>
      </w:pPr>
    </w:p>
    <w:p w14:paraId="03BD6543" w14:textId="36B02A56" w:rsidR="009A272C" w:rsidRPr="00442CEC" w:rsidRDefault="00B64127" w:rsidP="009A272C">
      <w:pPr>
        <w:pStyle w:val="Sinespaciado"/>
        <w:ind w:left="-567" w:firstLine="567"/>
        <w:jc w:val="center"/>
        <w:rPr>
          <w:rFonts w:asciiTheme="minorHAnsi" w:hAnsiTheme="minorHAnsi" w:cs="Arial"/>
          <w:sz w:val="20"/>
        </w:rPr>
      </w:pPr>
      <w:r>
        <w:rPr>
          <w:rFonts w:asciiTheme="minorHAnsi" w:hAnsiTheme="minorHAnsi" w:cs="Arial"/>
          <w:sz w:val="20"/>
        </w:rPr>
        <w:t>SIN AEREO</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69"/>
        <w:gridCol w:w="974"/>
        <w:gridCol w:w="829"/>
        <w:gridCol w:w="925"/>
        <w:gridCol w:w="978"/>
        <w:gridCol w:w="1160"/>
        <w:gridCol w:w="1107"/>
      </w:tblGrid>
      <w:tr w:rsidR="00795289" w:rsidRPr="00293A1B" w14:paraId="3170A2E2" w14:textId="77777777" w:rsidTr="00795289">
        <w:trPr>
          <w:trHeight w:val="197"/>
          <w:jc w:val="center"/>
        </w:trPr>
        <w:tc>
          <w:tcPr>
            <w:tcW w:w="2112" w:type="pct"/>
            <w:shd w:val="clear" w:color="auto" w:fill="006600"/>
            <w:noWrap/>
            <w:vAlign w:val="center"/>
            <w:hideMark/>
          </w:tcPr>
          <w:p w14:paraId="13E27C9B"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71" w:type="pct"/>
            <w:shd w:val="clear" w:color="auto" w:fill="006600"/>
            <w:noWrap/>
            <w:vAlign w:val="center"/>
            <w:hideMark/>
          </w:tcPr>
          <w:p w14:paraId="72D301CD"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401" w:type="pct"/>
            <w:shd w:val="clear" w:color="auto" w:fill="006600"/>
            <w:noWrap/>
            <w:vAlign w:val="center"/>
            <w:hideMark/>
          </w:tcPr>
          <w:p w14:paraId="23F8F7DB" w14:textId="4CF6DE2A"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447" w:type="pct"/>
            <w:shd w:val="clear" w:color="auto" w:fill="006600"/>
            <w:noWrap/>
            <w:vAlign w:val="center"/>
            <w:hideMark/>
          </w:tcPr>
          <w:p w14:paraId="21495311" w14:textId="5824F156"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73" w:type="pct"/>
            <w:shd w:val="clear" w:color="auto" w:fill="006600"/>
            <w:noWrap/>
            <w:vAlign w:val="center"/>
            <w:hideMark/>
          </w:tcPr>
          <w:p w14:paraId="15048A18" w14:textId="255796D3"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96" w:type="pct"/>
            <w:gridSpan w:val="2"/>
            <w:shd w:val="clear" w:color="auto" w:fill="006600"/>
            <w:noWrap/>
            <w:vAlign w:val="center"/>
            <w:hideMark/>
          </w:tcPr>
          <w:p w14:paraId="7F45405A" w14:textId="77777777" w:rsidR="00795289" w:rsidRPr="00293A1B" w:rsidRDefault="00795289" w:rsidP="00D911D2">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EE7A6B" w:rsidRPr="00293A1B" w14:paraId="1B0A8B8F" w14:textId="77777777" w:rsidTr="00795289">
        <w:trPr>
          <w:trHeight w:val="189"/>
          <w:jc w:val="center"/>
        </w:trPr>
        <w:tc>
          <w:tcPr>
            <w:tcW w:w="2112" w:type="pct"/>
            <w:shd w:val="clear" w:color="auto" w:fill="auto"/>
            <w:noWrap/>
            <w:vAlign w:val="center"/>
          </w:tcPr>
          <w:p w14:paraId="49259191" w14:textId="250C7744" w:rsidR="00EE7A6B" w:rsidRDefault="00EE7A6B" w:rsidP="00EE7A6B">
            <w:pPr>
              <w:jc w:val="center"/>
              <w:rPr>
                <w:rFonts w:ascii="Calibri" w:hAnsi="Calibri" w:cs="Calibri"/>
                <w:color w:val="000000"/>
                <w:sz w:val="20"/>
                <w:szCs w:val="20"/>
                <w:lang w:val="es-PE" w:eastAsia="es-PE"/>
              </w:rPr>
            </w:pPr>
            <w:r>
              <w:rPr>
                <w:rFonts w:ascii="Calibri" w:hAnsi="Calibri" w:cs="Calibri"/>
                <w:color w:val="000000"/>
                <w:sz w:val="20"/>
                <w:szCs w:val="20"/>
              </w:rPr>
              <w:t>Hotel 3* - Autentico o similar</w:t>
            </w:r>
          </w:p>
        </w:tc>
        <w:tc>
          <w:tcPr>
            <w:tcW w:w="471" w:type="pct"/>
            <w:shd w:val="clear" w:color="auto" w:fill="auto"/>
            <w:noWrap/>
            <w:vAlign w:val="center"/>
          </w:tcPr>
          <w:p w14:paraId="414E3CDF" w14:textId="121CFE30" w:rsidR="00EE7A6B" w:rsidRDefault="00EE7A6B" w:rsidP="00EE7A6B">
            <w:pPr>
              <w:jc w:val="center"/>
              <w:rPr>
                <w:rFonts w:ascii="Calibri" w:hAnsi="Calibri" w:cs="Calibri"/>
                <w:color w:val="000000"/>
                <w:sz w:val="20"/>
                <w:szCs w:val="20"/>
                <w:lang w:val="es-PE" w:eastAsia="es-PE"/>
              </w:rPr>
            </w:pPr>
            <w:r>
              <w:rPr>
                <w:rFonts w:ascii="Calibri" w:hAnsi="Calibri" w:cs="Calibri"/>
                <w:color w:val="000000"/>
                <w:sz w:val="20"/>
                <w:szCs w:val="20"/>
              </w:rPr>
              <w:t>665</w:t>
            </w:r>
          </w:p>
        </w:tc>
        <w:tc>
          <w:tcPr>
            <w:tcW w:w="401" w:type="pct"/>
            <w:shd w:val="clear" w:color="auto" w:fill="auto"/>
            <w:noWrap/>
            <w:vAlign w:val="center"/>
          </w:tcPr>
          <w:p w14:paraId="7181FEA4" w14:textId="5BF7C373"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399</w:t>
            </w:r>
          </w:p>
        </w:tc>
        <w:tc>
          <w:tcPr>
            <w:tcW w:w="447" w:type="pct"/>
            <w:shd w:val="clear" w:color="auto" w:fill="auto"/>
            <w:noWrap/>
            <w:vAlign w:val="center"/>
          </w:tcPr>
          <w:p w14:paraId="2312CC4C" w14:textId="6D3F93B4" w:rsidR="00EE7A6B" w:rsidRPr="0088414B" w:rsidRDefault="00EE7A6B" w:rsidP="00EE7A6B">
            <w:pPr>
              <w:jc w:val="center"/>
              <w:rPr>
                <w:rFonts w:ascii="Calibri" w:hAnsi="Calibri" w:cs="Calibri"/>
                <w:b/>
                <w:bCs/>
                <w:color w:val="000000"/>
                <w:sz w:val="20"/>
                <w:szCs w:val="20"/>
              </w:rPr>
            </w:pPr>
            <w:r>
              <w:rPr>
                <w:rFonts w:ascii="Calibri" w:hAnsi="Calibri" w:cs="Calibri"/>
                <w:color w:val="000000"/>
                <w:sz w:val="20"/>
                <w:szCs w:val="20"/>
              </w:rPr>
              <w:t>349</w:t>
            </w:r>
          </w:p>
        </w:tc>
        <w:tc>
          <w:tcPr>
            <w:tcW w:w="473" w:type="pct"/>
            <w:shd w:val="clear" w:color="auto" w:fill="auto"/>
            <w:noWrap/>
            <w:vAlign w:val="center"/>
          </w:tcPr>
          <w:p w14:paraId="233436AF" w14:textId="13C2B3C7"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215</w:t>
            </w:r>
          </w:p>
        </w:tc>
        <w:tc>
          <w:tcPr>
            <w:tcW w:w="561" w:type="pct"/>
            <w:shd w:val="clear" w:color="auto" w:fill="auto"/>
            <w:noWrap/>
            <w:vAlign w:val="center"/>
          </w:tcPr>
          <w:p w14:paraId="2C53F3E2" w14:textId="3394A3F2" w:rsidR="00EE7A6B" w:rsidRPr="00681FD1" w:rsidRDefault="00EE7A6B" w:rsidP="00EE7A6B">
            <w:pPr>
              <w:jc w:val="center"/>
              <w:rPr>
                <w:rFonts w:ascii="Calibri" w:hAnsi="Calibri" w:cs="Calibri"/>
                <w:color w:val="000000"/>
                <w:sz w:val="20"/>
                <w:szCs w:val="20"/>
                <w:lang w:val="es-PE"/>
              </w:rPr>
            </w:pPr>
            <w:r>
              <w:rPr>
                <w:rFonts w:ascii="Calibri" w:hAnsi="Calibri" w:cs="Calibri"/>
                <w:color w:val="000000"/>
                <w:sz w:val="20"/>
                <w:szCs w:val="20"/>
              </w:rPr>
              <w:t>05/01/2025</w:t>
            </w:r>
          </w:p>
        </w:tc>
        <w:tc>
          <w:tcPr>
            <w:tcW w:w="535" w:type="pct"/>
            <w:shd w:val="clear" w:color="auto" w:fill="auto"/>
            <w:vAlign w:val="center"/>
          </w:tcPr>
          <w:p w14:paraId="2BBFECCF" w14:textId="1E82AB7D" w:rsidR="00EE7A6B" w:rsidRPr="00681FD1" w:rsidRDefault="00EE7A6B" w:rsidP="00EE7A6B">
            <w:pPr>
              <w:jc w:val="center"/>
              <w:rPr>
                <w:rFonts w:ascii="Calibri" w:hAnsi="Calibri" w:cs="Calibri"/>
                <w:color w:val="000000"/>
                <w:sz w:val="20"/>
                <w:szCs w:val="20"/>
                <w:lang w:val="es-PE"/>
              </w:rPr>
            </w:pPr>
            <w:r>
              <w:rPr>
                <w:rFonts w:ascii="Calibri" w:hAnsi="Calibri" w:cs="Calibri"/>
                <w:color w:val="000000"/>
                <w:sz w:val="20"/>
                <w:szCs w:val="20"/>
              </w:rPr>
              <w:t>15/12/2025</w:t>
            </w:r>
          </w:p>
        </w:tc>
      </w:tr>
      <w:tr w:rsidR="00EE7A6B" w:rsidRPr="00293A1B" w14:paraId="6E3B4F35" w14:textId="77777777" w:rsidTr="00795289">
        <w:trPr>
          <w:trHeight w:val="189"/>
          <w:jc w:val="center"/>
        </w:trPr>
        <w:tc>
          <w:tcPr>
            <w:tcW w:w="2112" w:type="pct"/>
            <w:shd w:val="clear" w:color="auto" w:fill="auto"/>
            <w:noWrap/>
            <w:vAlign w:val="center"/>
          </w:tcPr>
          <w:p w14:paraId="3D158A8F" w14:textId="1BEEA19C"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Hoteles 4* - Radisson o similar</w:t>
            </w:r>
          </w:p>
        </w:tc>
        <w:tc>
          <w:tcPr>
            <w:tcW w:w="471" w:type="pct"/>
            <w:shd w:val="clear" w:color="auto" w:fill="auto"/>
            <w:noWrap/>
            <w:vAlign w:val="center"/>
          </w:tcPr>
          <w:p w14:paraId="7E717313" w14:textId="0803DF40" w:rsidR="00EE7A6B" w:rsidRDefault="00EE7A6B" w:rsidP="00EE7A6B">
            <w:pPr>
              <w:jc w:val="center"/>
              <w:rPr>
                <w:rFonts w:ascii="Calibri" w:hAnsi="Calibri" w:cs="Calibri"/>
                <w:color w:val="000000"/>
                <w:sz w:val="20"/>
                <w:szCs w:val="20"/>
                <w:lang w:val="es-PE" w:eastAsia="es-PE"/>
              </w:rPr>
            </w:pPr>
            <w:r>
              <w:rPr>
                <w:rFonts w:ascii="Calibri" w:hAnsi="Calibri" w:cs="Calibri"/>
                <w:color w:val="000000"/>
                <w:sz w:val="20"/>
                <w:szCs w:val="20"/>
              </w:rPr>
              <w:t>675</w:t>
            </w:r>
          </w:p>
        </w:tc>
        <w:tc>
          <w:tcPr>
            <w:tcW w:w="401" w:type="pct"/>
            <w:shd w:val="clear" w:color="auto" w:fill="auto"/>
            <w:noWrap/>
            <w:vAlign w:val="center"/>
          </w:tcPr>
          <w:p w14:paraId="6158AC04" w14:textId="0AF40C76"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405</w:t>
            </w:r>
          </w:p>
        </w:tc>
        <w:tc>
          <w:tcPr>
            <w:tcW w:w="447" w:type="pct"/>
            <w:shd w:val="clear" w:color="auto" w:fill="auto"/>
            <w:noWrap/>
            <w:vAlign w:val="center"/>
          </w:tcPr>
          <w:p w14:paraId="21CC0912" w14:textId="4958ACD4"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345</w:t>
            </w:r>
          </w:p>
        </w:tc>
        <w:tc>
          <w:tcPr>
            <w:tcW w:w="473" w:type="pct"/>
            <w:shd w:val="clear" w:color="auto" w:fill="auto"/>
            <w:noWrap/>
            <w:vAlign w:val="center"/>
          </w:tcPr>
          <w:p w14:paraId="2B84B56E" w14:textId="1C0F08D2"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165</w:t>
            </w:r>
          </w:p>
        </w:tc>
        <w:tc>
          <w:tcPr>
            <w:tcW w:w="561" w:type="pct"/>
            <w:shd w:val="clear" w:color="auto" w:fill="auto"/>
            <w:noWrap/>
            <w:vAlign w:val="center"/>
          </w:tcPr>
          <w:p w14:paraId="25066B93" w14:textId="22072C2A" w:rsidR="00EE7A6B" w:rsidRPr="00681FD1" w:rsidRDefault="00EE7A6B" w:rsidP="00EE7A6B">
            <w:pPr>
              <w:jc w:val="center"/>
              <w:rPr>
                <w:rFonts w:ascii="Calibri" w:hAnsi="Calibri" w:cs="Calibri"/>
                <w:color w:val="000000"/>
                <w:sz w:val="20"/>
                <w:szCs w:val="20"/>
                <w:lang w:val="es-PE"/>
              </w:rPr>
            </w:pPr>
            <w:r>
              <w:rPr>
                <w:rFonts w:ascii="Calibri" w:hAnsi="Calibri" w:cs="Calibri"/>
                <w:color w:val="000000"/>
                <w:sz w:val="20"/>
                <w:szCs w:val="20"/>
              </w:rPr>
              <w:t>05/01/2025</w:t>
            </w:r>
          </w:p>
        </w:tc>
        <w:tc>
          <w:tcPr>
            <w:tcW w:w="535" w:type="pct"/>
            <w:shd w:val="clear" w:color="auto" w:fill="auto"/>
            <w:vAlign w:val="center"/>
          </w:tcPr>
          <w:p w14:paraId="0259BB00" w14:textId="1CDA8DB3" w:rsidR="00EE7A6B" w:rsidRPr="00681FD1" w:rsidRDefault="00EE7A6B" w:rsidP="00EE7A6B">
            <w:pPr>
              <w:jc w:val="center"/>
              <w:rPr>
                <w:rFonts w:ascii="Calibri" w:hAnsi="Calibri" w:cs="Calibri"/>
                <w:color w:val="000000"/>
                <w:sz w:val="20"/>
                <w:szCs w:val="20"/>
                <w:lang w:val="es-PE"/>
              </w:rPr>
            </w:pPr>
            <w:r>
              <w:rPr>
                <w:rFonts w:ascii="Calibri" w:hAnsi="Calibri" w:cs="Calibri"/>
                <w:color w:val="000000"/>
                <w:sz w:val="20"/>
                <w:szCs w:val="20"/>
              </w:rPr>
              <w:t>15/12/2025</w:t>
            </w:r>
          </w:p>
        </w:tc>
      </w:tr>
      <w:tr w:rsidR="00EE7A6B" w:rsidRPr="00293A1B" w14:paraId="228B98E1" w14:textId="77777777" w:rsidTr="00795289">
        <w:trPr>
          <w:trHeight w:val="189"/>
          <w:jc w:val="center"/>
        </w:trPr>
        <w:tc>
          <w:tcPr>
            <w:tcW w:w="2112" w:type="pct"/>
            <w:shd w:val="clear" w:color="auto" w:fill="auto"/>
            <w:noWrap/>
            <w:vAlign w:val="center"/>
          </w:tcPr>
          <w:p w14:paraId="57676520" w14:textId="54503AF9"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Hoteles 5* - Hilton Sabana / o similar</w:t>
            </w:r>
          </w:p>
        </w:tc>
        <w:tc>
          <w:tcPr>
            <w:tcW w:w="471" w:type="pct"/>
            <w:shd w:val="clear" w:color="auto" w:fill="auto"/>
            <w:noWrap/>
            <w:vAlign w:val="center"/>
          </w:tcPr>
          <w:p w14:paraId="349F4E39" w14:textId="4BA80AB0"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1085</w:t>
            </w:r>
          </w:p>
        </w:tc>
        <w:tc>
          <w:tcPr>
            <w:tcW w:w="401" w:type="pct"/>
            <w:shd w:val="clear" w:color="auto" w:fill="auto"/>
            <w:noWrap/>
            <w:vAlign w:val="center"/>
          </w:tcPr>
          <w:p w14:paraId="5E88B320" w14:textId="314BB19A"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609</w:t>
            </w:r>
          </w:p>
        </w:tc>
        <w:tc>
          <w:tcPr>
            <w:tcW w:w="447" w:type="pct"/>
            <w:shd w:val="clear" w:color="auto" w:fill="auto"/>
            <w:noWrap/>
            <w:vAlign w:val="center"/>
          </w:tcPr>
          <w:p w14:paraId="3D4CCB56" w14:textId="7A38C353"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525</w:t>
            </w:r>
          </w:p>
        </w:tc>
        <w:tc>
          <w:tcPr>
            <w:tcW w:w="473" w:type="pct"/>
            <w:shd w:val="clear" w:color="auto" w:fill="auto"/>
            <w:noWrap/>
            <w:vAlign w:val="center"/>
          </w:tcPr>
          <w:p w14:paraId="46216D9F" w14:textId="25A2A5F5"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165</w:t>
            </w:r>
          </w:p>
        </w:tc>
        <w:tc>
          <w:tcPr>
            <w:tcW w:w="561" w:type="pct"/>
            <w:shd w:val="clear" w:color="auto" w:fill="auto"/>
            <w:noWrap/>
            <w:vAlign w:val="center"/>
          </w:tcPr>
          <w:p w14:paraId="0B773C44" w14:textId="0E110702"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05/01/2025</w:t>
            </w:r>
          </w:p>
        </w:tc>
        <w:tc>
          <w:tcPr>
            <w:tcW w:w="535" w:type="pct"/>
            <w:shd w:val="clear" w:color="auto" w:fill="auto"/>
            <w:vAlign w:val="center"/>
          </w:tcPr>
          <w:p w14:paraId="784FA576" w14:textId="351A6742" w:rsidR="00EE7A6B" w:rsidRDefault="00EE7A6B" w:rsidP="00EE7A6B">
            <w:pPr>
              <w:jc w:val="center"/>
              <w:rPr>
                <w:rFonts w:ascii="Calibri" w:hAnsi="Calibri" w:cs="Calibri"/>
                <w:color w:val="000000"/>
                <w:sz w:val="20"/>
                <w:szCs w:val="20"/>
              </w:rPr>
            </w:pPr>
            <w:r>
              <w:rPr>
                <w:rFonts w:ascii="Calibri" w:hAnsi="Calibri" w:cs="Calibri"/>
                <w:color w:val="000000"/>
                <w:sz w:val="20"/>
                <w:szCs w:val="20"/>
              </w:rPr>
              <w:t>15/12/2025</w:t>
            </w:r>
          </w:p>
        </w:tc>
      </w:tr>
    </w:tbl>
    <w:p w14:paraId="745A959E" w14:textId="060213F1" w:rsidR="009A272C" w:rsidRPr="00061C72" w:rsidRDefault="007823A2" w:rsidP="009A272C">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COMISION</w:t>
      </w:r>
      <w:r w:rsidR="00B64127">
        <w:rPr>
          <w:rFonts w:asciiTheme="minorHAnsi" w:hAnsiTheme="minorHAnsi" w:cstheme="minorHAnsi"/>
          <w:sz w:val="20"/>
          <w:szCs w:val="20"/>
        </w:rPr>
        <w:t xml:space="preserve">ABLE AL 10% </w:t>
      </w:r>
      <w:r w:rsidR="00B64127">
        <w:rPr>
          <w:rFonts w:asciiTheme="minorHAnsi" w:hAnsiTheme="minorHAnsi" w:cstheme="minorHAnsi"/>
          <w:sz w:val="20"/>
          <w:szCs w:val="20"/>
        </w:rPr>
        <w:tab/>
      </w:r>
      <w:r w:rsidR="009A272C" w:rsidRPr="00061C72">
        <w:rPr>
          <w:rFonts w:asciiTheme="minorHAnsi" w:hAnsiTheme="minorHAnsi" w:cstheme="minorHAnsi"/>
          <w:sz w:val="20"/>
          <w:szCs w:val="20"/>
        </w:rPr>
        <w:tab/>
        <w:t xml:space="preserve"> INCENTIVO US $ 10 P/PAX</w:t>
      </w:r>
    </w:p>
    <w:p w14:paraId="522AC7DB" w14:textId="77777777" w:rsidR="009A272C" w:rsidRDefault="009A272C" w:rsidP="009A272C">
      <w:pPr>
        <w:pStyle w:val="Sinespaciado"/>
        <w:jc w:val="center"/>
      </w:pPr>
    </w:p>
    <w:p w14:paraId="4E420755" w14:textId="77777777" w:rsidR="009A272C" w:rsidRPr="00386270" w:rsidRDefault="009A272C" w:rsidP="009A272C">
      <w:pPr>
        <w:pStyle w:val="Sinespaciado"/>
        <w:rPr>
          <w:sz w:val="2"/>
        </w:rPr>
      </w:pPr>
    </w:p>
    <w:p w14:paraId="56201B7F" w14:textId="77777777" w:rsidR="009A272C" w:rsidRPr="00144E69" w:rsidRDefault="009A272C" w:rsidP="009A272C">
      <w:pPr>
        <w:pStyle w:val="Sinespaciado"/>
        <w:rPr>
          <w:rFonts w:asciiTheme="minorHAnsi" w:hAnsiTheme="minorHAnsi"/>
          <w:sz w:val="10"/>
        </w:rPr>
      </w:pPr>
      <w:r w:rsidRPr="00717A68">
        <w:rPr>
          <w:rFonts w:asciiTheme="minorHAnsi" w:hAnsiTheme="minorHAnsi"/>
          <w:b/>
          <w:sz w:val="22"/>
        </w:rPr>
        <w:t xml:space="preserve">Condiciones Generales: </w:t>
      </w:r>
    </w:p>
    <w:p w14:paraId="28CBCC40" w14:textId="77777777" w:rsidR="009A272C" w:rsidRPr="00717A68" w:rsidRDefault="009A272C" w:rsidP="009A272C">
      <w:pPr>
        <w:pStyle w:val="Sinespaciado"/>
        <w:rPr>
          <w:rFonts w:asciiTheme="minorHAnsi" w:hAnsiTheme="minorHAnsi"/>
          <w:b/>
          <w:sz w:val="20"/>
        </w:rPr>
      </w:pPr>
      <w:r w:rsidRPr="00717A68">
        <w:rPr>
          <w:rFonts w:asciiTheme="minorHAnsi" w:hAnsiTheme="minorHAnsi"/>
          <w:b/>
          <w:sz w:val="20"/>
        </w:rPr>
        <w:t>Referente al paquete:</w:t>
      </w:r>
    </w:p>
    <w:p w14:paraId="2D67896B" w14:textId="77777777" w:rsidR="009A272C" w:rsidRPr="00061C72"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780FA35C" w14:textId="77777777" w:rsidR="009A272C"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0AFB0A4B" w14:textId="0BB965F5" w:rsidR="009A272C" w:rsidRPr="00040F04" w:rsidRDefault="009A272C"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 xml:space="preserve">Diez Hotel y hasta los 11 años en Poblado </w:t>
      </w:r>
      <w:r w:rsidR="00AF7D31">
        <w:rPr>
          <w:rFonts w:ascii="Calibri" w:hAnsi="Calibri" w:cs="Calibri"/>
          <w:color w:val="000000"/>
          <w:sz w:val="20"/>
          <w:szCs w:val="20"/>
        </w:rPr>
        <w:t>Alejandría</w:t>
      </w:r>
      <w:r>
        <w:rPr>
          <w:rFonts w:ascii="Calibri" w:hAnsi="Calibri" w:cs="Calibri"/>
          <w:color w:val="000000"/>
          <w:sz w:val="20"/>
          <w:szCs w:val="20"/>
        </w:rPr>
        <w:t xml:space="preserve"> Express.</w:t>
      </w:r>
    </w:p>
    <w:p w14:paraId="628922E5" w14:textId="79C4E29F" w:rsidR="00040F04" w:rsidRDefault="00040F04" w:rsidP="009A272C">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613F69AC" w14:textId="5B74D24C" w:rsidR="00613C8B" w:rsidRDefault="00613C8B" w:rsidP="009A272C">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b/>
          <w:bCs/>
          <w:color w:val="000000"/>
          <w:sz w:val="20"/>
          <w:szCs w:val="20"/>
        </w:rPr>
        <w:t>NO APLICA VPR</w:t>
      </w:r>
    </w:p>
    <w:p w14:paraId="6D398664" w14:textId="77777777" w:rsidR="009A272C" w:rsidRDefault="009A272C" w:rsidP="009A272C">
      <w:pPr>
        <w:pStyle w:val="NormalWeb"/>
        <w:spacing w:before="0" w:beforeAutospacing="0" w:after="0" w:afterAutospacing="0"/>
        <w:rPr>
          <w:rFonts w:asciiTheme="minorHAnsi" w:hAnsiTheme="minorHAnsi"/>
          <w:b/>
          <w:color w:val="000000"/>
          <w:sz w:val="20"/>
          <w:szCs w:val="20"/>
        </w:rPr>
      </w:pPr>
    </w:p>
    <w:p w14:paraId="4198BB9F" w14:textId="77777777" w:rsidR="009A272C" w:rsidRPr="00142572" w:rsidRDefault="009A272C" w:rsidP="009A272C">
      <w:pPr>
        <w:pStyle w:val="Sinespaciado"/>
        <w:rPr>
          <w:rFonts w:asciiTheme="minorHAnsi" w:hAnsiTheme="minorHAnsi" w:cstheme="minorHAnsi"/>
          <w:sz w:val="18"/>
          <w:szCs w:val="18"/>
        </w:rPr>
      </w:pPr>
    </w:p>
    <w:p w14:paraId="1B62AB70" w14:textId="518F47F9" w:rsidR="00040F04" w:rsidRDefault="00040F04">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0C8FE4B" w14:textId="7300DC5E" w:rsidR="009A272C" w:rsidRPr="00040F04" w:rsidRDefault="00040F04" w:rsidP="00040F04">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10C828C4" w14:textId="69D09CD7" w:rsidR="00040F04" w:rsidRDefault="00040F04" w:rsidP="009A272C">
      <w:pPr>
        <w:pStyle w:val="NormalWeb"/>
        <w:spacing w:before="0" w:beforeAutospacing="0" w:after="0" w:afterAutospacing="0"/>
        <w:rPr>
          <w:rFonts w:asciiTheme="minorHAnsi" w:hAnsiTheme="minorHAnsi" w:cstheme="minorHAnsi"/>
          <w:color w:val="000000"/>
          <w:sz w:val="20"/>
          <w:szCs w:val="20"/>
          <w:lang w:val="es-ES_tradnl"/>
        </w:rPr>
      </w:pPr>
    </w:p>
    <w:p w14:paraId="23831820" w14:textId="77777777" w:rsidR="00040F04" w:rsidRPr="00040F04" w:rsidRDefault="00040F04"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1.  SAN JOSÉ, COSTA RICA (20 MINUTOS)</w:t>
      </w:r>
      <w:r w:rsidRPr="00040F04">
        <w:rPr>
          <w:rFonts w:asciiTheme="minorHAnsi" w:hAnsiTheme="minorHAnsi" w:cstheme="minorHAnsi"/>
          <w:color w:val="000000"/>
          <w:sz w:val="20"/>
          <w:szCs w:val="20"/>
          <w:lang w:val="es-ES_tradnl"/>
        </w:rPr>
        <w:tab/>
      </w:r>
    </w:p>
    <w:p w14:paraId="7F878871" w14:textId="55725D0C"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 xml:space="preserve">Bienvenido a San José, Costa Rica. Recibimiento y traslado al hotel. </w:t>
      </w:r>
    </w:p>
    <w:p w14:paraId="1EF0EF55" w14:textId="0D8A5E13" w:rsidR="00040F04" w:rsidRPr="00040F04"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Alojamiento en hotel de San José.</w:t>
      </w:r>
    </w:p>
    <w:p w14:paraId="1BFB715A" w14:textId="77777777" w:rsidR="00040F04" w:rsidRDefault="00040F04" w:rsidP="00EE7A6B">
      <w:pPr>
        <w:pStyle w:val="NormalWeb"/>
        <w:spacing w:before="0" w:beforeAutospacing="0" w:after="0" w:afterAutospacing="0"/>
        <w:jc w:val="both"/>
        <w:rPr>
          <w:rFonts w:asciiTheme="minorHAnsi" w:hAnsiTheme="minorHAnsi" w:cstheme="minorHAnsi"/>
          <w:color w:val="000000"/>
          <w:sz w:val="20"/>
          <w:szCs w:val="20"/>
          <w:lang w:val="es-ES_tradnl"/>
        </w:rPr>
      </w:pPr>
    </w:p>
    <w:p w14:paraId="4D9FAE1C" w14:textId="7201925B" w:rsidR="00040F04" w:rsidRPr="00AA5F68" w:rsidRDefault="00040F04" w:rsidP="00EE7A6B">
      <w:pPr>
        <w:pStyle w:val="NormalWeb"/>
        <w:spacing w:before="0" w:beforeAutospacing="0" w:after="0" w:afterAutospacing="0"/>
        <w:jc w:val="both"/>
        <w:rPr>
          <w:rFonts w:asciiTheme="minorHAnsi" w:hAnsiTheme="minorHAnsi" w:cstheme="minorHAnsi"/>
          <w:color w:val="000000"/>
          <w:sz w:val="20"/>
          <w:szCs w:val="20"/>
          <w:lang w:val="en-US"/>
        </w:rPr>
      </w:pPr>
      <w:r w:rsidRPr="00AA5F68">
        <w:rPr>
          <w:rFonts w:asciiTheme="minorHAnsi" w:hAnsiTheme="minorHAnsi" w:cstheme="minorHAnsi"/>
          <w:color w:val="000000"/>
          <w:sz w:val="20"/>
          <w:szCs w:val="20"/>
          <w:lang w:val="en-US"/>
        </w:rPr>
        <w:t xml:space="preserve">DÍA 2.  </w:t>
      </w:r>
      <w:r w:rsidR="00EE7A6B" w:rsidRPr="00EE7A6B">
        <w:rPr>
          <w:rFonts w:asciiTheme="minorHAnsi" w:hAnsiTheme="minorHAnsi" w:cstheme="minorHAnsi"/>
          <w:color w:val="000000"/>
          <w:sz w:val="20"/>
          <w:szCs w:val="20"/>
          <w:lang w:val="en-US"/>
        </w:rPr>
        <w:t>SAN JOSÉ</w:t>
      </w:r>
      <w:r w:rsidR="00EE7A6B" w:rsidRPr="00EE7A6B">
        <w:rPr>
          <w:rFonts w:asciiTheme="minorHAnsi" w:hAnsiTheme="minorHAnsi" w:cstheme="minorHAnsi"/>
          <w:color w:val="000000"/>
          <w:sz w:val="20"/>
          <w:szCs w:val="20"/>
          <w:lang w:val="en-US"/>
        </w:rPr>
        <w:tab/>
        <w:t>VIP CITY TOUR – AM</w:t>
      </w:r>
    </w:p>
    <w:p w14:paraId="51EA5520"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 xml:space="preserve">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Almuerzo típico incluido. </w:t>
      </w:r>
    </w:p>
    <w:p w14:paraId="01E74AB5" w14:textId="25D0880A" w:rsidR="00040F04" w:rsidRPr="00040F04"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Alojamiento en hotel de San José.</w:t>
      </w:r>
      <w:r w:rsidR="00040F04" w:rsidRPr="00040F04">
        <w:rPr>
          <w:rFonts w:asciiTheme="minorHAnsi" w:hAnsiTheme="minorHAnsi" w:cstheme="minorHAnsi"/>
          <w:color w:val="000000"/>
          <w:sz w:val="20"/>
          <w:szCs w:val="20"/>
          <w:lang w:val="es-ES_tradnl"/>
        </w:rPr>
        <w:t xml:space="preserve"> </w:t>
      </w:r>
    </w:p>
    <w:p w14:paraId="4991EEA8" w14:textId="77777777" w:rsidR="00040F04" w:rsidRDefault="00040F04" w:rsidP="00EE7A6B">
      <w:pPr>
        <w:pStyle w:val="NormalWeb"/>
        <w:spacing w:before="0" w:beforeAutospacing="0" w:after="0" w:afterAutospacing="0"/>
        <w:jc w:val="both"/>
        <w:rPr>
          <w:rFonts w:asciiTheme="minorHAnsi" w:hAnsiTheme="minorHAnsi" w:cstheme="minorHAnsi"/>
          <w:color w:val="000000"/>
          <w:sz w:val="20"/>
          <w:szCs w:val="20"/>
          <w:lang w:val="es-ES_tradnl"/>
        </w:rPr>
      </w:pPr>
    </w:p>
    <w:p w14:paraId="5748938C" w14:textId="6CE5DE66" w:rsidR="00040F04" w:rsidRPr="00040F04" w:rsidRDefault="00040F04"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3.  SAN JOSÉ</w:t>
      </w:r>
    </w:p>
    <w:p w14:paraId="16514C2F" w14:textId="29B8635C" w:rsidR="00040F04" w:rsidRPr="00040F04"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Desayuno en el Hotel. Dia libre para descubrir la ciudad o disfrutar de las instalaciones del hotel.</w:t>
      </w:r>
    </w:p>
    <w:p w14:paraId="6F478692" w14:textId="77777777" w:rsidR="00040F04" w:rsidRDefault="00040F04" w:rsidP="00EE7A6B">
      <w:pPr>
        <w:pStyle w:val="NormalWeb"/>
        <w:spacing w:before="0" w:beforeAutospacing="0" w:after="0" w:afterAutospacing="0"/>
        <w:jc w:val="both"/>
        <w:rPr>
          <w:rFonts w:asciiTheme="minorHAnsi" w:hAnsiTheme="minorHAnsi" w:cstheme="minorHAnsi"/>
          <w:color w:val="000000"/>
          <w:sz w:val="20"/>
          <w:szCs w:val="20"/>
          <w:lang w:val="es-ES_tradnl"/>
        </w:rPr>
      </w:pPr>
    </w:p>
    <w:p w14:paraId="22BF935D" w14:textId="683C604E" w:rsidR="00040F04" w:rsidRPr="00040F04" w:rsidRDefault="00040F04"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040F04">
        <w:rPr>
          <w:rFonts w:asciiTheme="minorHAnsi" w:hAnsiTheme="minorHAnsi" w:cstheme="minorHAnsi"/>
          <w:color w:val="000000"/>
          <w:sz w:val="20"/>
          <w:szCs w:val="20"/>
          <w:lang w:val="es-ES_tradnl"/>
        </w:rPr>
        <w:t>DÍA 4.  SAN JOSÉ – AEROPUERTO SJO (30 MINUTOS) FIN DE SERVICIOS</w:t>
      </w:r>
    </w:p>
    <w:p w14:paraId="01E07B1D" w14:textId="0293296B"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 xml:space="preserve">Desayuno en el Hotel. A la hora pactada traslado de salida hacia el Aeropuerto internacional. </w:t>
      </w:r>
    </w:p>
    <w:p w14:paraId="031DD729" w14:textId="1BDFA8A8" w:rsidR="00040F04"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Fin de los servicios, Feliz viaje de regreso, esperamos tenerlos de visita nuevamente.</w:t>
      </w:r>
    </w:p>
    <w:p w14:paraId="7854CBAB" w14:textId="68166983" w:rsidR="00300F94" w:rsidRDefault="00300F94" w:rsidP="00EE7A6B">
      <w:pPr>
        <w:pStyle w:val="NormalWeb"/>
        <w:spacing w:before="0" w:beforeAutospacing="0" w:after="0" w:afterAutospacing="0"/>
        <w:jc w:val="both"/>
        <w:rPr>
          <w:rFonts w:asciiTheme="minorHAnsi" w:hAnsiTheme="minorHAnsi" w:cstheme="minorHAnsi"/>
          <w:color w:val="000000"/>
          <w:sz w:val="20"/>
          <w:szCs w:val="20"/>
          <w:lang w:val="es-ES_tradnl"/>
        </w:rPr>
      </w:pPr>
    </w:p>
    <w:p w14:paraId="0D7892B7"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Incluye:</w:t>
      </w:r>
    </w:p>
    <w:p w14:paraId="7AEA9A90"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Traslado de entrada del Aeropuerto hacia el hotel.</w:t>
      </w:r>
    </w:p>
    <w:p w14:paraId="153891E8"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3 noches de alojamiento en San José, categoría turista o superior a elección con desayuno incluido</w:t>
      </w:r>
    </w:p>
    <w:p w14:paraId="3642340B"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 xml:space="preserve">Traslado desde hotel en San José hacia Aeropuerto Internacional SJO </w:t>
      </w:r>
    </w:p>
    <w:p w14:paraId="5BC104E3"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Excursión Día 2: VIP City Tour con almuerzo</w:t>
      </w:r>
    </w:p>
    <w:p w14:paraId="7A89FE5A"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 xml:space="preserve">Infantes de 0 a 2 años no pagan </w:t>
      </w:r>
    </w:p>
    <w:p w14:paraId="1AEFC586"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Tarifa de niño rige de 3 a 11 años. Máximo 2 niños compartiendo habitación con sus padres</w:t>
      </w:r>
    </w:p>
    <w:p w14:paraId="61E61110" w14:textId="77777777" w:rsid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p>
    <w:p w14:paraId="7A389B5F" w14:textId="0BB60B8F"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NO Incluye:</w:t>
      </w:r>
    </w:p>
    <w:p w14:paraId="0E94D40E"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Actividades no indicadas en programa</w:t>
      </w:r>
    </w:p>
    <w:p w14:paraId="7E97C638" w14:textId="77777777"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Propinas</w:t>
      </w:r>
    </w:p>
    <w:p w14:paraId="38F43585" w14:textId="77777777" w:rsid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p>
    <w:p w14:paraId="497C8906" w14:textId="3497A726"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Sobre los hoteles indicados:</w:t>
      </w:r>
    </w:p>
    <w:p w14:paraId="49A1926E" w14:textId="1D64AFDF" w:rsidR="00EE7A6B" w:rsidRPr="00EE7A6B"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Hoteles indicados en el programa son sujetos a disponibilidad de espacio al momento de realizar la reserva. De no encontrar espacio positivo disponible se reemplaza por un hotel de categoría similar</w:t>
      </w:r>
    </w:p>
    <w:p w14:paraId="3EDAB350" w14:textId="567B6B56" w:rsidR="00300F94" w:rsidRDefault="00EE7A6B" w:rsidP="00EE7A6B">
      <w:pPr>
        <w:pStyle w:val="NormalWeb"/>
        <w:spacing w:before="0" w:beforeAutospacing="0" w:after="0" w:afterAutospacing="0"/>
        <w:jc w:val="both"/>
        <w:rPr>
          <w:rFonts w:asciiTheme="minorHAnsi" w:hAnsiTheme="minorHAnsi" w:cstheme="minorHAnsi"/>
          <w:color w:val="000000"/>
          <w:sz w:val="20"/>
          <w:szCs w:val="20"/>
          <w:lang w:val="es-ES_tradnl"/>
        </w:rPr>
      </w:pPr>
      <w:r w:rsidRPr="00EE7A6B">
        <w:rPr>
          <w:rFonts w:asciiTheme="minorHAnsi" w:hAnsiTheme="minorHAnsi" w:cstheme="minorHAnsi"/>
          <w:color w:val="000000"/>
          <w:sz w:val="20"/>
          <w:szCs w:val="20"/>
          <w:lang w:val="es-ES_tradnl"/>
        </w:rPr>
        <w:t>En aquellos programas que visitan varias regiones, se podrían variar el orden de recorrido para mantener los hoteles indicados</w:t>
      </w:r>
    </w:p>
    <w:p w14:paraId="7D4FF5AF" w14:textId="7F9140D8" w:rsidR="00300F94" w:rsidRDefault="00300F94" w:rsidP="00EE7A6B">
      <w:pPr>
        <w:jc w:val="both"/>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6ABD2ECE" w14:textId="77424EFE" w:rsidR="00DD7F96" w:rsidRPr="00B64127" w:rsidRDefault="00DD7F96" w:rsidP="00DD7F96">
      <w:pPr>
        <w:jc w:val="center"/>
        <w:rPr>
          <w:rFonts w:asciiTheme="minorHAnsi" w:hAnsiTheme="minorHAnsi" w:cstheme="minorHAnsi"/>
          <w:b/>
          <w:bCs/>
          <w:color w:val="002060"/>
          <w:sz w:val="44"/>
          <w:szCs w:val="44"/>
        </w:rPr>
      </w:pPr>
      <w:r w:rsidRPr="00DD7F96">
        <w:rPr>
          <w:rFonts w:asciiTheme="minorHAnsi" w:hAnsiTheme="minorHAnsi" w:cstheme="minorHAnsi"/>
          <w:b/>
          <w:bCs/>
          <w:color w:val="002060"/>
          <w:sz w:val="44"/>
          <w:szCs w:val="44"/>
        </w:rPr>
        <w:lastRenderedPageBreak/>
        <w:t>COSTA RICA CIUDAD &amp; AVENTURA</w:t>
      </w:r>
    </w:p>
    <w:p w14:paraId="76B98527" w14:textId="77777777" w:rsidR="00DD7F96" w:rsidRPr="00B64127" w:rsidRDefault="00DD7F96" w:rsidP="00DD7F96">
      <w:pPr>
        <w:pStyle w:val="Sinespaciado"/>
        <w:jc w:val="center"/>
        <w:rPr>
          <w:rFonts w:asciiTheme="minorHAnsi" w:hAnsiTheme="minorHAnsi"/>
          <w:b/>
          <w:color w:val="002060"/>
          <w:sz w:val="30"/>
          <w:szCs w:val="30"/>
        </w:rPr>
      </w:pPr>
      <w:r w:rsidRPr="00B64127">
        <w:rPr>
          <w:rFonts w:asciiTheme="minorHAnsi" w:hAnsiTheme="minorHAnsi"/>
          <w:b/>
          <w:color w:val="002060"/>
          <w:sz w:val="30"/>
          <w:szCs w:val="30"/>
        </w:rPr>
        <w:t>SOLO SERVICIOS</w:t>
      </w:r>
    </w:p>
    <w:p w14:paraId="46360DB9" w14:textId="0D331134" w:rsidR="00DD7F96" w:rsidRDefault="00DD7F96" w:rsidP="00DD7F96">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(06 DIAS / 05</w:t>
      </w:r>
      <w:r w:rsidRPr="000A60FF">
        <w:rPr>
          <w:rFonts w:asciiTheme="minorHAnsi" w:hAnsiTheme="minorHAnsi"/>
          <w:b/>
          <w:color w:val="002060"/>
          <w:sz w:val="22"/>
          <w:szCs w:val="40"/>
        </w:rPr>
        <w:t xml:space="preserve"> NOCHES)</w:t>
      </w:r>
    </w:p>
    <w:p w14:paraId="22B9430F" w14:textId="4EF5A219" w:rsidR="00DD7F96" w:rsidRPr="00015AC8" w:rsidRDefault="00DD7F96" w:rsidP="00DD7F96">
      <w:pPr>
        <w:pStyle w:val="Sinespaciado"/>
        <w:jc w:val="center"/>
        <w:rPr>
          <w:rFonts w:asciiTheme="minorHAnsi" w:hAnsiTheme="minorHAnsi"/>
          <w:b/>
          <w:sz w:val="18"/>
          <w:szCs w:val="18"/>
        </w:rPr>
      </w:pPr>
      <w:r>
        <w:rPr>
          <w:rFonts w:asciiTheme="minorHAnsi" w:hAnsiTheme="minorHAnsi"/>
          <w:b/>
          <w:sz w:val="18"/>
          <w:szCs w:val="18"/>
        </w:rPr>
        <w:t>PARA RESERVAR HASTA EL 30</w:t>
      </w:r>
      <w:r w:rsidRPr="00681FD1">
        <w:rPr>
          <w:rFonts w:asciiTheme="minorHAnsi" w:hAnsiTheme="minorHAnsi"/>
          <w:b/>
          <w:sz w:val="18"/>
          <w:szCs w:val="18"/>
          <w:lang w:val="es-PE"/>
        </w:rPr>
        <w:t xml:space="preserve"> DE </w:t>
      </w:r>
      <w:r>
        <w:rPr>
          <w:rFonts w:asciiTheme="minorHAnsi" w:hAnsiTheme="minorHAnsi"/>
          <w:b/>
          <w:sz w:val="18"/>
          <w:szCs w:val="18"/>
          <w:lang w:val="es-PE"/>
        </w:rPr>
        <w:t>NOVIEMBRE</w:t>
      </w:r>
      <w:r w:rsidRPr="00681FD1">
        <w:rPr>
          <w:rFonts w:asciiTheme="minorHAnsi" w:hAnsiTheme="minorHAnsi"/>
          <w:b/>
          <w:sz w:val="18"/>
          <w:szCs w:val="18"/>
          <w:lang w:val="es-PE"/>
        </w:rPr>
        <w:t xml:space="preserve"> </w:t>
      </w:r>
      <w:r>
        <w:rPr>
          <w:rFonts w:asciiTheme="minorHAnsi" w:hAnsiTheme="minorHAnsi"/>
          <w:b/>
          <w:sz w:val="18"/>
          <w:szCs w:val="18"/>
        </w:rPr>
        <w:t>2</w:t>
      </w:r>
      <w:r w:rsidR="00EE7A6B">
        <w:rPr>
          <w:rFonts w:asciiTheme="minorHAnsi" w:hAnsiTheme="minorHAnsi"/>
          <w:b/>
          <w:sz w:val="18"/>
          <w:szCs w:val="18"/>
        </w:rPr>
        <w:t>5</w:t>
      </w:r>
      <w:r w:rsidRPr="00015AC8">
        <w:rPr>
          <w:rFonts w:asciiTheme="minorHAnsi" w:hAnsiTheme="minorHAnsi"/>
          <w:b/>
          <w:sz w:val="18"/>
          <w:szCs w:val="18"/>
        </w:rPr>
        <w:t>´</w:t>
      </w:r>
    </w:p>
    <w:p w14:paraId="384E498D" w14:textId="77777777" w:rsidR="00DD7F96" w:rsidRDefault="00DD7F96" w:rsidP="00DD7F96">
      <w:pPr>
        <w:pStyle w:val="Sinespaciado"/>
        <w:jc w:val="center"/>
        <w:rPr>
          <w:rFonts w:asciiTheme="minorHAnsi" w:hAnsiTheme="minorHAnsi"/>
          <w:b/>
          <w:sz w:val="12"/>
          <w:szCs w:val="40"/>
        </w:rPr>
      </w:pPr>
    </w:p>
    <w:p w14:paraId="2E687B6B" w14:textId="77777777" w:rsidR="00DD7F96" w:rsidRPr="000A60FF" w:rsidRDefault="00DD7F96" w:rsidP="00DD7F96">
      <w:pPr>
        <w:pStyle w:val="Sinespaciado"/>
        <w:jc w:val="center"/>
        <w:rPr>
          <w:rFonts w:asciiTheme="minorHAnsi" w:hAnsiTheme="minorHAnsi"/>
          <w:b/>
          <w:sz w:val="12"/>
          <w:szCs w:val="40"/>
        </w:rPr>
      </w:pPr>
    </w:p>
    <w:p w14:paraId="2C4D5F3B"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Traslado Apto / hotel / Apto</w:t>
      </w:r>
    </w:p>
    <w:p w14:paraId="2F4B24B0"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5 noches de alojamiento en San José, categoría turista con desayuno incluido</w:t>
      </w:r>
    </w:p>
    <w:p w14:paraId="70CB4E00"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Excursión Día 2: VIP City Tour con almuerzo incluido</w:t>
      </w:r>
    </w:p>
    <w:p w14:paraId="427C3C94"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Excursión Día 3: Tour de Café en Doka y Visita a Cataratas La Paz con almuerzo</w:t>
      </w:r>
    </w:p>
    <w:p w14:paraId="332CC6DE"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Excursión Día 4: Visita a Termales de Baldi con almuerzo y cena</w:t>
      </w:r>
    </w:p>
    <w:p w14:paraId="57D608F7"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Excursión Día 5: Tour a Isla Tortuga con almuerzo</w:t>
      </w:r>
    </w:p>
    <w:p w14:paraId="4922CF29"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Tarjeta de asistencia</w:t>
      </w:r>
    </w:p>
    <w:p w14:paraId="57723328"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No Incluye:</w:t>
      </w:r>
    </w:p>
    <w:p w14:paraId="53216883" w14:textId="77777777" w:rsidR="00EC1EBA" w:rsidRPr="00EC1EBA"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Actividades no indicadas en programa</w:t>
      </w:r>
    </w:p>
    <w:p w14:paraId="4F03E75F" w14:textId="43B34168" w:rsidR="00DD7F96" w:rsidRDefault="00EC1EBA" w:rsidP="00EC1EBA">
      <w:pPr>
        <w:pStyle w:val="Sinespaciado"/>
        <w:numPr>
          <w:ilvl w:val="0"/>
          <w:numId w:val="36"/>
        </w:numPr>
        <w:rPr>
          <w:rFonts w:asciiTheme="minorHAnsi" w:hAnsiTheme="minorHAnsi" w:cs="Arial"/>
          <w:sz w:val="20"/>
        </w:rPr>
      </w:pPr>
      <w:r w:rsidRPr="00EC1EBA">
        <w:rPr>
          <w:rFonts w:asciiTheme="minorHAnsi" w:hAnsiTheme="minorHAnsi" w:cs="Arial"/>
          <w:sz w:val="20"/>
        </w:rPr>
        <w:t>Propinas</w:t>
      </w:r>
    </w:p>
    <w:p w14:paraId="63CFF74F" w14:textId="77777777" w:rsidR="00DD7F96" w:rsidRDefault="00DD7F96" w:rsidP="00DD7F96">
      <w:pPr>
        <w:pStyle w:val="Sinespaciado"/>
        <w:rPr>
          <w:rFonts w:asciiTheme="minorHAnsi" w:hAnsiTheme="minorHAnsi" w:cs="Arial"/>
          <w:sz w:val="20"/>
        </w:rPr>
      </w:pPr>
    </w:p>
    <w:p w14:paraId="3C4F7CB3" w14:textId="77777777" w:rsidR="00DD7F96" w:rsidRPr="00442CEC" w:rsidRDefault="00DD7F96" w:rsidP="00DD7F96">
      <w:pPr>
        <w:pStyle w:val="Sinespaciado"/>
        <w:ind w:left="-567" w:firstLine="567"/>
        <w:jc w:val="center"/>
        <w:rPr>
          <w:rFonts w:asciiTheme="minorHAnsi" w:hAnsiTheme="minorHAnsi" w:cs="Arial"/>
          <w:sz w:val="20"/>
        </w:rPr>
      </w:pPr>
      <w:r>
        <w:rPr>
          <w:rFonts w:asciiTheme="minorHAnsi" w:hAnsiTheme="minorHAnsi" w:cs="Arial"/>
          <w:sz w:val="20"/>
        </w:rPr>
        <w:t>SIN AEREO</w:t>
      </w:r>
    </w:p>
    <w:tbl>
      <w:tblPr>
        <w:tblW w:w="6088"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369"/>
        <w:gridCol w:w="974"/>
        <w:gridCol w:w="829"/>
        <w:gridCol w:w="925"/>
        <w:gridCol w:w="978"/>
        <w:gridCol w:w="1160"/>
        <w:gridCol w:w="1107"/>
      </w:tblGrid>
      <w:tr w:rsidR="00DD7F96" w:rsidRPr="00293A1B" w14:paraId="52A94544" w14:textId="77777777" w:rsidTr="00B86E54">
        <w:trPr>
          <w:trHeight w:val="197"/>
          <w:jc w:val="center"/>
        </w:trPr>
        <w:tc>
          <w:tcPr>
            <w:tcW w:w="2112" w:type="pct"/>
            <w:shd w:val="clear" w:color="auto" w:fill="006600"/>
            <w:noWrap/>
            <w:vAlign w:val="center"/>
            <w:hideMark/>
          </w:tcPr>
          <w:p w14:paraId="506FA130" w14:textId="77777777" w:rsidR="00DD7F96" w:rsidRPr="00293A1B" w:rsidRDefault="00DD7F96" w:rsidP="00B86E5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471" w:type="pct"/>
            <w:shd w:val="clear" w:color="auto" w:fill="006600"/>
            <w:noWrap/>
            <w:vAlign w:val="center"/>
            <w:hideMark/>
          </w:tcPr>
          <w:p w14:paraId="6587972F" w14:textId="77777777" w:rsidR="00DD7F96" w:rsidRPr="00293A1B" w:rsidRDefault="00DD7F96" w:rsidP="00B86E5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401" w:type="pct"/>
            <w:shd w:val="clear" w:color="auto" w:fill="006600"/>
            <w:noWrap/>
            <w:vAlign w:val="center"/>
            <w:hideMark/>
          </w:tcPr>
          <w:p w14:paraId="1DBFE3BB" w14:textId="77777777" w:rsidR="00DD7F96" w:rsidRPr="00293A1B" w:rsidRDefault="00DD7F96" w:rsidP="00B86E5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447" w:type="pct"/>
            <w:shd w:val="clear" w:color="auto" w:fill="006600"/>
            <w:noWrap/>
            <w:vAlign w:val="center"/>
            <w:hideMark/>
          </w:tcPr>
          <w:p w14:paraId="659047DC" w14:textId="77777777" w:rsidR="00DD7F96" w:rsidRPr="00293A1B" w:rsidRDefault="00DD7F96" w:rsidP="00B86E5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473" w:type="pct"/>
            <w:shd w:val="clear" w:color="auto" w:fill="006600"/>
            <w:noWrap/>
            <w:vAlign w:val="center"/>
            <w:hideMark/>
          </w:tcPr>
          <w:p w14:paraId="6B21B556" w14:textId="77777777" w:rsidR="00DD7F96" w:rsidRPr="00293A1B" w:rsidRDefault="00DD7F96" w:rsidP="00B86E5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096" w:type="pct"/>
            <w:gridSpan w:val="2"/>
            <w:shd w:val="clear" w:color="auto" w:fill="006600"/>
            <w:noWrap/>
            <w:vAlign w:val="center"/>
            <w:hideMark/>
          </w:tcPr>
          <w:p w14:paraId="07368C19" w14:textId="77777777" w:rsidR="00DD7F96" w:rsidRPr="00293A1B" w:rsidRDefault="00DD7F96" w:rsidP="00B86E5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266AEF" w:rsidRPr="00293A1B" w14:paraId="1885856E" w14:textId="77777777" w:rsidTr="00B86E54">
        <w:trPr>
          <w:trHeight w:val="189"/>
          <w:jc w:val="center"/>
        </w:trPr>
        <w:tc>
          <w:tcPr>
            <w:tcW w:w="2112" w:type="pct"/>
            <w:shd w:val="clear" w:color="auto" w:fill="auto"/>
            <w:noWrap/>
            <w:vAlign w:val="center"/>
          </w:tcPr>
          <w:p w14:paraId="42D325A8" w14:textId="30B4D32E" w:rsidR="00266AEF" w:rsidRDefault="00266AEF" w:rsidP="00266AEF">
            <w:pPr>
              <w:jc w:val="center"/>
              <w:rPr>
                <w:rFonts w:ascii="Calibri" w:hAnsi="Calibri" w:cs="Calibri"/>
                <w:color w:val="000000"/>
                <w:sz w:val="20"/>
                <w:szCs w:val="20"/>
                <w:lang w:val="es-PE" w:eastAsia="es-PE"/>
              </w:rPr>
            </w:pPr>
            <w:r>
              <w:rPr>
                <w:rFonts w:ascii="Calibri" w:hAnsi="Calibri" w:cs="Calibri"/>
                <w:color w:val="000000"/>
                <w:sz w:val="20"/>
                <w:szCs w:val="20"/>
              </w:rPr>
              <w:t>Categoria Turista - KC San José o similar</w:t>
            </w:r>
          </w:p>
        </w:tc>
        <w:tc>
          <w:tcPr>
            <w:tcW w:w="471" w:type="pct"/>
            <w:shd w:val="clear" w:color="auto" w:fill="auto"/>
            <w:noWrap/>
            <w:vAlign w:val="center"/>
          </w:tcPr>
          <w:p w14:paraId="395883B6" w14:textId="36681210" w:rsidR="00266AEF" w:rsidRDefault="00266AEF" w:rsidP="00266AEF">
            <w:pPr>
              <w:jc w:val="center"/>
              <w:rPr>
                <w:rFonts w:ascii="Calibri" w:hAnsi="Calibri" w:cs="Calibri"/>
                <w:color w:val="000000"/>
                <w:sz w:val="20"/>
                <w:szCs w:val="20"/>
                <w:lang w:val="es-PE" w:eastAsia="es-PE"/>
              </w:rPr>
            </w:pPr>
            <w:r>
              <w:rPr>
                <w:rFonts w:ascii="Calibri" w:hAnsi="Calibri" w:cs="Calibri"/>
                <w:color w:val="000000"/>
                <w:sz w:val="20"/>
                <w:szCs w:val="20"/>
              </w:rPr>
              <w:t>1549</w:t>
            </w:r>
          </w:p>
        </w:tc>
        <w:tc>
          <w:tcPr>
            <w:tcW w:w="401" w:type="pct"/>
            <w:shd w:val="clear" w:color="auto" w:fill="auto"/>
            <w:noWrap/>
            <w:vAlign w:val="center"/>
          </w:tcPr>
          <w:p w14:paraId="13C1A341" w14:textId="10D59B79"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1139</w:t>
            </w:r>
          </w:p>
        </w:tc>
        <w:tc>
          <w:tcPr>
            <w:tcW w:w="447" w:type="pct"/>
            <w:shd w:val="clear" w:color="auto" w:fill="auto"/>
            <w:noWrap/>
            <w:vAlign w:val="center"/>
          </w:tcPr>
          <w:p w14:paraId="06A0A8B1" w14:textId="7C801FE0" w:rsidR="00266AEF" w:rsidRPr="0088414B" w:rsidRDefault="00266AEF" w:rsidP="00266AEF">
            <w:pPr>
              <w:jc w:val="center"/>
              <w:rPr>
                <w:rFonts w:ascii="Calibri" w:hAnsi="Calibri" w:cs="Calibri"/>
                <w:b/>
                <w:bCs/>
                <w:color w:val="000000"/>
                <w:sz w:val="20"/>
                <w:szCs w:val="20"/>
              </w:rPr>
            </w:pPr>
            <w:r>
              <w:rPr>
                <w:rFonts w:ascii="Calibri" w:hAnsi="Calibri" w:cs="Calibri"/>
                <w:color w:val="000000"/>
                <w:sz w:val="20"/>
                <w:szCs w:val="20"/>
              </w:rPr>
              <w:t>1075</w:t>
            </w:r>
          </w:p>
        </w:tc>
        <w:tc>
          <w:tcPr>
            <w:tcW w:w="473" w:type="pct"/>
            <w:shd w:val="clear" w:color="auto" w:fill="auto"/>
            <w:noWrap/>
            <w:vAlign w:val="center"/>
          </w:tcPr>
          <w:p w14:paraId="5C744AFE" w14:textId="02EBB52A"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849</w:t>
            </w:r>
          </w:p>
        </w:tc>
        <w:tc>
          <w:tcPr>
            <w:tcW w:w="561" w:type="pct"/>
            <w:shd w:val="clear" w:color="auto" w:fill="auto"/>
            <w:noWrap/>
            <w:vAlign w:val="center"/>
          </w:tcPr>
          <w:p w14:paraId="746DD10E" w14:textId="07DFF589" w:rsidR="00266AEF" w:rsidRPr="00681FD1" w:rsidRDefault="00266AEF" w:rsidP="00266AEF">
            <w:pPr>
              <w:jc w:val="center"/>
              <w:rPr>
                <w:rFonts w:ascii="Calibri" w:hAnsi="Calibri" w:cs="Calibri"/>
                <w:color w:val="000000"/>
                <w:sz w:val="20"/>
                <w:szCs w:val="20"/>
                <w:lang w:val="es-PE"/>
              </w:rPr>
            </w:pPr>
            <w:r>
              <w:rPr>
                <w:rFonts w:ascii="Calibri" w:hAnsi="Calibri" w:cs="Calibri"/>
                <w:color w:val="000000"/>
                <w:sz w:val="20"/>
                <w:szCs w:val="20"/>
              </w:rPr>
              <w:t>05/01/2025</w:t>
            </w:r>
          </w:p>
        </w:tc>
        <w:tc>
          <w:tcPr>
            <w:tcW w:w="535" w:type="pct"/>
            <w:shd w:val="clear" w:color="auto" w:fill="auto"/>
            <w:vAlign w:val="center"/>
          </w:tcPr>
          <w:p w14:paraId="33F9FDAC" w14:textId="362A53FE" w:rsidR="00266AEF" w:rsidRPr="00681FD1" w:rsidRDefault="00266AEF" w:rsidP="00266AEF">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266AEF" w:rsidRPr="00293A1B" w14:paraId="5DE07C23" w14:textId="77777777" w:rsidTr="00B86E54">
        <w:trPr>
          <w:trHeight w:val="189"/>
          <w:jc w:val="center"/>
        </w:trPr>
        <w:tc>
          <w:tcPr>
            <w:tcW w:w="2112" w:type="pct"/>
            <w:shd w:val="clear" w:color="auto" w:fill="auto"/>
            <w:noWrap/>
            <w:vAlign w:val="center"/>
          </w:tcPr>
          <w:p w14:paraId="555C8D8C" w14:textId="5644D6DE"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Categoria Turista Superior - Autentico o similar</w:t>
            </w:r>
          </w:p>
        </w:tc>
        <w:tc>
          <w:tcPr>
            <w:tcW w:w="471" w:type="pct"/>
            <w:shd w:val="clear" w:color="auto" w:fill="auto"/>
            <w:noWrap/>
            <w:vAlign w:val="center"/>
          </w:tcPr>
          <w:p w14:paraId="5AAF23BA" w14:textId="2E601976" w:rsidR="00266AEF" w:rsidRDefault="00266AEF" w:rsidP="00266AEF">
            <w:pPr>
              <w:jc w:val="center"/>
              <w:rPr>
                <w:rFonts w:ascii="Calibri" w:hAnsi="Calibri" w:cs="Calibri"/>
                <w:color w:val="000000"/>
                <w:sz w:val="20"/>
                <w:szCs w:val="20"/>
                <w:lang w:val="es-PE" w:eastAsia="es-PE"/>
              </w:rPr>
            </w:pPr>
            <w:r>
              <w:rPr>
                <w:rFonts w:ascii="Calibri" w:hAnsi="Calibri" w:cs="Calibri"/>
                <w:color w:val="000000"/>
                <w:sz w:val="20"/>
                <w:szCs w:val="20"/>
              </w:rPr>
              <w:t>1565</w:t>
            </w:r>
          </w:p>
        </w:tc>
        <w:tc>
          <w:tcPr>
            <w:tcW w:w="401" w:type="pct"/>
            <w:shd w:val="clear" w:color="auto" w:fill="auto"/>
            <w:noWrap/>
            <w:vAlign w:val="center"/>
          </w:tcPr>
          <w:p w14:paraId="0BFA77AE" w14:textId="510AAAC3"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1145</w:t>
            </w:r>
          </w:p>
        </w:tc>
        <w:tc>
          <w:tcPr>
            <w:tcW w:w="447" w:type="pct"/>
            <w:shd w:val="clear" w:color="auto" w:fill="auto"/>
            <w:noWrap/>
            <w:vAlign w:val="center"/>
          </w:tcPr>
          <w:p w14:paraId="22CE1146" w14:textId="5C14EEB0"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1065</w:t>
            </w:r>
          </w:p>
        </w:tc>
        <w:tc>
          <w:tcPr>
            <w:tcW w:w="473" w:type="pct"/>
            <w:shd w:val="clear" w:color="auto" w:fill="auto"/>
            <w:noWrap/>
            <w:vAlign w:val="center"/>
          </w:tcPr>
          <w:p w14:paraId="567973B5" w14:textId="6B1DE25A"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719</w:t>
            </w:r>
          </w:p>
        </w:tc>
        <w:tc>
          <w:tcPr>
            <w:tcW w:w="561" w:type="pct"/>
            <w:shd w:val="clear" w:color="auto" w:fill="auto"/>
            <w:noWrap/>
            <w:vAlign w:val="center"/>
          </w:tcPr>
          <w:p w14:paraId="0C58D953" w14:textId="3BEE7851" w:rsidR="00266AEF" w:rsidRPr="00681FD1" w:rsidRDefault="00266AEF" w:rsidP="00266AEF">
            <w:pPr>
              <w:jc w:val="center"/>
              <w:rPr>
                <w:rFonts w:ascii="Calibri" w:hAnsi="Calibri" w:cs="Calibri"/>
                <w:color w:val="000000"/>
                <w:sz w:val="20"/>
                <w:szCs w:val="20"/>
                <w:lang w:val="es-PE"/>
              </w:rPr>
            </w:pPr>
            <w:r>
              <w:rPr>
                <w:rFonts w:ascii="Calibri" w:hAnsi="Calibri" w:cs="Calibri"/>
                <w:color w:val="000000"/>
                <w:sz w:val="20"/>
                <w:szCs w:val="20"/>
              </w:rPr>
              <w:t>05/01/2025</w:t>
            </w:r>
          </w:p>
        </w:tc>
        <w:tc>
          <w:tcPr>
            <w:tcW w:w="535" w:type="pct"/>
            <w:shd w:val="clear" w:color="auto" w:fill="auto"/>
            <w:vAlign w:val="center"/>
          </w:tcPr>
          <w:p w14:paraId="4795EE37" w14:textId="4A9C0542" w:rsidR="00266AEF" w:rsidRPr="00681FD1" w:rsidRDefault="00266AEF" w:rsidP="00266AEF">
            <w:pPr>
              <w:jc w:val="center"/>
              <w:rPr>
                <w:rFonts w:ascii="Calibri" w:hAnsi="Calibri" w:cs="Calibri"/>
                <w:color w:val="000000"/>
                <w:sz w:val="20"/>
                <w:szCs w:val="20"/>
                <w:lang w:val="es-PE"/>
              </w:rPr>
            </w:pPr>
            <w:r>
              <w:rPr>
                <w:rFonts w:ascii="Calibri" w:hAnsi="Calibri" w:cs="Calibri"/>
                <w:color w:val="000000"/>
                <w:sz w:val="20"/>
                <w:szCs w:val="20"/>
              </w:rPr>
              <w:t>30/11/2025</w:t>
            </w:r>
          </w:p>
        </w:tc>
      </w:tr>
      <w:tr w:rsidR="00266AEF" w:rsidRPr="00293A1B" w14:paraId="2BB87243" w14:textId="77777777" w:rsidTr="00B86E54">
        <w:trPr>
          <w:trHeight w:val="189"/>
          <w:jc w:val="center"/>
        </w:trPr>
        <w:tc>
          <w:tcPr>
            <w:tcW w:w="2112" w:type="pct"/>
            <w:shd w:val="clear" w:color="auto" w:fill="auto"/>
            <w:noWrap/>
            <w:vAlign w:val="center"/>
          </w:tcPr>
          <w:p w14:paraId="1C4571AC" w14:textId="74818057"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Categoria Superior - Radisson o similar</w:t>
            </w:r>
          </w:p>
        </w:tc>
        <w:tc>
          <w:tcPr>
            <w:tcW w:w="471" w:type="pct"/>
            <w:shd w:val="clear" w:color="auto" w:fill="auto"/>
            <w:noWrap/>
            <w:vAlign w:val="center"/>
          </w:tcPr>
          <w:p w14:paraId="2F268EFB" w14:textId="7EFF09F1"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1589</w:t>
            </w:r>
          </w:p>
        </w:tc>
        <w:tc>
          <w:tcPr>
            <w:tcW w:w="401" w:type="pct"/>
            <w:shd w:val="clear" w:color="auto" w:fill="auto"/>
            <w:noWrap/>
            <w:vAlign w:val="center"/>
          </w:tcPr>
          <w:p w14:paraId="7547EF33" w14:textId="1B536E22"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1159</w:t>
            </w:r>
          </w:p>
        </w:tc>
        <w:tc>
          <w:tcPr>
            <w:tcW w:w="447" w:type="pct"/>
            <w:shd w:val="clear" w:color="auto" w:fill="auto"/>
            <w:noWrap/>
            <w:vAlign w:val="center"/>
          </w:tcPr>
          <w:p w14:paraId="63B06452" w14:textId="1EF0C0DA"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1059</w:t>
            </w:r>
          </w:p>
        </w:tc>
        <w:tc>
          <w:tcPr>
            <w:tcW w:w="473" w:type="pct"/>
            <w:shd w:val="clear" w:color="auto" w:fill="auto"/>
            <w:noWrap/>
            <w:vAlign w:val="center"/>
          </w:tcPr>
          <w:p w14:paraId="0105941B" w14:textId="1D16853E"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635</w:t>
            </w:r>
          </w:p>
        </w:tc>
        <w:tc>
          <w:tcPr>
            <w:tcW w:w="561" w:type="pct"/>
            <w:shd w:val="clear" w:color="auto" w:fill="auto"/>
            <w:noWrap/>
            <w:vAlign w:val="center"/>
          </w:tcPr>
          <w:p w14:paraId="4E0F7C04" w14:textId="5E8293E9"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05/01/2025</w:t>
            </w:r>
          </w:p>
        </w:tc>
        <w:tc>
          <w:tcPr>
            <w:tcW w:w="535" w:type="pct"/>
            <w:shd w:val="clear" w:color="auto" w:fill="auto"/>
            <w:vAlign w:val="center"/>
          </w:tcPr>
          <w:p w14:paraId="431585BD" w14:textId="527130CD" w:rsidR="00266AEF" w:rsidRDefault="00266AEF" w:rsidP="00266AEF">
            <w:pPr>
              <w:jc w:val="center"/>
              <w:rPr>
                <w:rFonts w:ascii="Calibri" w:hAnsi="Calibri" w:cs="Calibri"/>
                <w:color w:val="000000"/>
                <w:sz w:val="20"/>
                <w:szCs w:val="20"/>
              </w:rPr>
            </w:pPr>
            <w:r>
              <w:rPr>
                <w:rFonts w:ascii="Calibri" w:hAnsi="Calibri" w:cs="Calibri"/>
                <w:color w:val="000000"/>
                <w:sz w:val="20"/>
                <w:szCs w:val="20"/>
              </w:rPr>
              <w:t>30/11/2025</w:t>
            </w:r>
          </w:p>
        </w:tc>
      </w:tr>
    </w:tbl>
    <w:p w14:paraId="0807217C" w14:textId="77777777" w:rsidR="00DD7F96" w:rsidRPr="00061C72" w:rsidRDefault="00DD7F96" w:rsidP="00DD7F96">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 xml:space="preserve">COMISIONABLE AL 10% </w:t>
      </w:r>
      <w:r>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149C5290" w14:textId="77777777" w:rsidR="00DD7F96" w:rsidRDefault="00DD7F96" w:rsidP="00DD7F96">
      <w:pPr>
        <w:pStyle w:val="Sinespaciado"/>
        <w:jc w:val="center"/>
      </w:pPr>
    </w:p>
    <w:p w14:paraId="4C1820D9" w14:textId="77777777" w:rsidR="00DD7F96" w:rsidRPr="00386270" w:rsidRDefault="00DD7F96" w:rsidP="00DD7F96">
      <w:pPr>
        <w:pStyle w:val="Sinespaciado"/>
        <w:rPr>
          <w:sz w:val="2"/>
        </w:rPr>
      </w:pPr>
    </w:p>
    <w:p w14:paraId="54B10A0F" w14:textId="77777777" w:rsidR="00DD7F96" w:rsidRPr="00144E69" w:rsidRDefault="00DD7F96" w:rsidP="00DD7F96">
      <w:pPr>
        <w:pStyle w:val="Sinespaciado"/>
        <w:rPr>
          <w:rFonts w:asciiTheme="minorHAnsi" w:hAnsiTheme="minorHAnsi"/>
          <w:sz w:val="10"/>
        </w:rPr>
      </w:pPr>
      <w:r w:rsidRPr="00717A68">
        <w:rPr>
          <w:rFonts w:asciiTheme="minorHAnsi" w:hAnsiTheme="minorHAnsi"/>
          <w:b/>
          <w:sz w:val="22"/>
        </w:rPr>
        <w:t xml:space="preserve">Condiciones Generales: </w:t>
      </w:r>
    </w:p>
    <w:p w14:paraId="26DBCA80" w14:textId="77777777" w:rsidR="00DD7F96" w:rsidRPr="00717A68" w:rsidRDefault="00DD7F96" w:rsidP="00DD7F96">
      <w:pPr>
        <w:pStyle w:val="Sinespaciado"/>
        <w:rPr>
          <w:rFonts w:asciiTheme="minorHAnsi" w:hAnsiTheme="minorHAnsi"/>
          <w:b/>
          <w:sz w:val="20"/>
        </w:rPr>
      </w:pPr>
      <w:r w:rsidRPr="00717A68">
        <w:rPr>
          <w:rFonts w:asciiTheme="minorHAnsi" w:hAnsiTheme="minorHAnsi"/>
          <w:b/>
          <w:sz w:val="20"/>
        </w:rPr>
        <w:t>Referente al paquete:</w:t>
      </w:r>
    </w:p>
    <w:p w14:paraId="58F45D4D" w14:textId="77777777" w:rsidR="00DD7F96" w:rsidRPr="00061C72" w:rsidRDefault="00DD7F96" w:rsidP="00DD7F96">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31AC33C8" w14:textId="77777777" w:rsidR="00DD7F96" w:rsidRDefault="00DD7F96" w:rsidP="00DD7F96">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364B4D35" w14:textId="77777777" w:rsidR="00DD7F96" w:rsidRPr="00040F04" w:rsidRDefault="00DD7F96" w:rsidP="00DD7F96">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01DDC406" w14:textId="77777777" w:rsidR="00DD7F96" w:rsidRDefault="00DD7F96" w:rsidP="00DD7F96">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33B5BE85" w14:textId="77777777" w:rsidR="00DD7F96" w:rsidRPr="00DD7F96" w:rsidRDefault="00DD7F96" w:rsidP="00DD7F96">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b/>
          <w:bCs/>
          <w:color w:val="000000"/>
          <w:sz w:val="20"/>
          <w:szCs w:val="20"/>
        </w:rPr>
        <w:t>NO APLICA VPR</w:t>
      </w:r>
    </w:p>
    <w:p w14:paraId="287B34A8" w14:textId="77777777" w:rsidR="00DD7F96" w:rsidRDefault="00DD7F96" w:rsidP="00DD7F96">
      <w:pPr>
        <w:pStyle w:val="NormalWeb"/>
        <w:spacing w:before="0" w:beforeAutospacing="0" w:after="0" w:afterAutospacing="0"/>
        <w:rPr>
          <w:rFonts w:asciiTheme="minorHAnsi" w:hAnsiTheme="minorHAnsi"/>
          <w:b/>
          <w:bCs/>
          <w:color w:val="000000"/>
          <w:sz w:val="20"/>
          <w:szCs w:val="20"/>
        </w:rPr>
      </w:pPr>
    </w:p>
    <w:p w14:paraId="21901D69" w14:textId="30C4FBFE" w:rsidR="00DD7F96" w:rsidRDefault="00DD7F96">
      <w:pPr>
        <w:spacing w:after="200" w:line="276" w:lineRule="auto"/>
        <w:rPr>
          <w:rFonts w:asciiTheme="minorHAnsi" w:hAnsiTheme="minorHAnsi"/>
          <w:b/>
          <w:bCs/>
          <w:color w:val="000000"/>
          <w:sz w:val="20"/>
          <w:szCs w:val="20"/>
          <w:lang w:val="es-PE" w:eastAsia="es-PE"/>
        </w:rPr>
      </w:pPr>
      <w:r>
        <w:rPr>
          <w:rFonts w:asciiTheme="minorHAnsi" w:hAnsiTheme="minorHAnsi"/>
          <w:b/>
          <w:bCs/>
          <w:color w:val="000000"/>
          <w:sz w:val="20"/>
          <w:szCs w:val="20"/>
        </w:rPr>
        <w:br w:type="page"/>
      </w:r>
    </w:p>
    <w:p w14:paraId="080AC1CC" w14:textId="77777777" w:rsidR="00DD7F96" w:rsidRPr="00040F04" w:rsidRDefault="00DD7F96" w:rsidP="00DD7F96">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42B56168"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DÍA 1.  SAN JOSÉ, COSTA RICA (20 MINUTOS)</w:t>
      </w:r>
      <w:r w:rsidRPr="00266AEF">
        <w:rPr>
          <w:rFonts w:asciiTheme="minorHAnsi" w:hAnsiTheme="minorHAnsi" w:cstheme="minorHAnsi"/>
          <w:color w:val="000000"/>
          <w:sz w:val="18"/>
          <w:szCs w:val="18"/>
          <w:lang w:val="es-ES_tradnl"/>
        </w:rPr>
        <w:tab/>
      </w:r>
    </w:p>
    <w:p w14:paraId="4366BC6E"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Bienvenido a San José, Costa Rica. Recibimiento y traslado al hotel. </w:t>
      </w:r>
    </w:p>
    <w:p w14:paraId="588DBFA4"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Alojamiento en hotel de San José.</w:t>
      </w:r>
    </w:p>
    <w:p w14:paraId="0989AD77" w14:textId="6A97BB0B"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n-US"/>
        </w:rPr>
      </w:pPr>
      <w:r w:rsidRPr="00266AEF">
        <w:rPr>
          <w:rFonts w:asciiTheme="minorHAnsi" w:hAnsiTheme="minorHAnsi" w:cstheme="minorHAnsi"/>
          <w:color w:val="000000"/>
          <w:sz w:val="18"/>
          <w:szCs w:val="18"/>
          <w:lang w:val="en-US"/>
        </w:rPr>
        <w:t>DÍA 2.  SAN JOSÉ</w:t>
      </w:r>
      <w:r w:rsidRPr="00266AEF">
        <w:rPr>
          <w:rFonts w:asciiTheme="minorHAnsi" w:hAnsiTheme="minorHAnsi" w:cstheme="minorHAnsi"/>
          <w:color w:val="000000"/>
          <w:sz w:val="18"/>
          <w:szCs w:val="18"/>
          <w:lang w:val="en-US"/>
        </w:rPr>
        <w:tab/>
        <w:t>VIP CITY TOUR – AM</w:t>
      </w:r>
    </w:p>
    <w:p w14:paraId="01D0745E"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Desayuno en el Hotel. Vip City Bus tiene a su disposición el mejor tour de la cuidad en San José Costa Rica. Nuestro exclusivo autobús turístico de dos pisos lo llevará al centro de San José desde su hotel para presenciar los principales hitos históricos de la ciudad para una experiencia cultural inmersa y panorámica y una mejor comprensión de la evolución de Costa Rica. Lo llevará de manera cómoda y segura a través de las calles estrechas y concurridas de San José conduciendo por hermosas atracciones al aire libre de la ciudad. La ciudad viva es nuestro museo. </w:t>
      </w:r>
    </w:p>
    <w:p w14:paraId="350CEE39"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Alojamiento en hotel de San José.</w:t>
      </w:r>
    </w:p>
    <w:p w14:paraId="64FDA5A0"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DÍA 3.  SAN JOSÉ, COMBO TOUR (DOKA-POAS-LA PAZ)</w:t>
      </w:r>
    </w:p>
    <w:p w14:paraId="71C7D9A4"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Desayuno en el Hotel. Visitaremos la Plantación de Café Doka, para una visita guiada donde aprenderemos sobre las actuales y antiguas técnicas usadas por expertos para procesar nuestro grano de oro y producir uno de los mejores cafés de Costa Rica. Continuaremos nuestro camino hacia las Cataratas La Paz, al llegar caminaremos por un hermoso sendero, el cual dirige a diferentes y variados atractivos del parque. Luego nos espera un delicioso almuerzo estilo buffet, al terminar tomaremos una caminata y visitaremos tres imponentes cataratas naturales formadas por el mismo Río La Paz. </w:t>
      </w:r>
    </w:p>
    <w:p w14:paraId="1AF565B6"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Alojamiento en hotel de San Jose.</w:t>
      </w:r>
    </w:p>
    <w:p w14:paraId="534BB7C8" w14:textId="52F46879"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DÍA 4.  SAN JOSÉ,</w:t>
      </w:r>
      <w:r w:rsidRPr="00266AEF">
        <w:rPr>
          <w:rFonts w:asciiTheme="minorHAnsi" w:hAnsiTheme="minorHAnsi" w:cstheme="minorHAnsi"/>
          <w:color w:val="000000"/>
          <w:sz w:val="18"/>
          <w:szCs w:val="18"/>
          <w:lang w:val="es-ES_tradnl"/>
        </w:rPr>
        <w:tab/>
        <w:t xml:space="preserve"> EXPEDICION AL ARENAL CON TERMALES BALDI.</w:t>
      </w:r>
    </w:p>
    <w:p w14:paraId="1AD64422"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Desayuno en el Hotel. El tour lo lleva al sitio propicio del majestuoso Volcán Arenal donde disfrutará de las relajantes aguas termales de Baldi, además de apreciar la exuberante vegetación y parajes que hacen de este lugar un sitio inolvidable. El Volcán Arenal es una maravilla natural que se encuentra en La Fortuna de San Carlos, Alajuela, ofreciendo a miles de turistas la oportunidad de apreciar las columnas de humo blanco, ceniza y actividad fumarólica. El turista disfrutará y se relajará en una de las mejores aguas termales de la zona, donde podrá disfrutar de los efectos rejuvenecedores de las mismas, así como un masaje (actividad opcional) u otros tratamientos especiales que deben ser reservados con anticipación. Las instalaciones de Baldi ofrecen al turista, 25 piscinas de agua termal, que fluyen naturalmente del volcán. </w:t>
      </w:r>
    </w:p>
    <w:p w14:paraId="290082FA"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Alojamiento en hotel de San Jose</w:t>
      </w:r>
    </w:p>
    <w:p w14:paraId="0051CDBD"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DÍA 5.  SAN JOSÉ,</w:t>
      </w:r>
      <w:r w:rsidRPr="00266AEF">
        <w:rPr>
          <w:rFonts w:asciiTheme="minorHAnsi" w:hAnsiTheme="minorHAnsi" w:cstheme="minorHAnsi"/>
          <w:color w:val="000000"/>
          <w:sz w:val="18"/>
          <w:szCs w:val="18"/>
          <w:lang w:val="es-ES_tradnl"/>
        </w:rPr>
        <w:tab/>
        <w:t>TOUR A ISLA TORTUGA</w:t>
      </w:r>
    </w:p>
    <w:p w14:paraId="5D4E8341"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Desayuno en el Hotel. Experimente un día de hermosos cielos, grandiosas vistas al mar y de la música en vivo. A bordo del yate se servirán frutas tropicales y bebidas naturales, una vez en la isla explore los alrededores, tome el sol, nade y después disfrute de un delicioso almuerzo. A bordo del yate, se servirán frutas tropicales y bebidas naturales. Una vez en Isla Tortuga, usted experimentará un día lleno de hermosos paisajes, aguas cálidas del océano y música en vivo. Podrá explorar los alrededores, tomar el sol, nadar y hasta optar por un tour adicional como canopy y kayak. Luego, disfrutará de un delicioso almuerzo preparado por nuestra tripulación. Y pasar un increíble día de sol, playa y gran diversión. </w:t>
      </w:r>
    </w:p>
    <w:p w14:paraId="280E4C47"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Alojamiento en hotel de San Jose.</w:t>
      </w:r>
    </w:p>
    <w:p w14:paraId="216F319C"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DÍA 6.  SAN JOSÉ – AEROPUERTO SJO (30 MINUTOS) FIN DE SERVICIOS</w:t>
      </w:r>
    </w:p>
    <w:p w14:paraId="41CEDF93"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Desayuno en el Hotel. A la hora pactada traslado de salida hacia el Aeropuerto internacional. </w:t>
      </w:r>
    </w:p>
    <w:p w14:paraId="128F21C6" w14:textId="6B0FB201" w:rsidR="00DD7F96" w:rsidRDefault="00266AEF" w:rsidP="00266AEF">
      <w:pPr>
        <w:pStyle w:val="NormalWeb"/>
        <w:spacing w:before="0" w:beforeAutospacing="0" w:after="0" w:afterAutospacing="0"/>
        <w:jc w:val="both"/>
        <w:rPr>
          <w:rFonts w:asciiTheme="minorHAnsi" w:hAnsiTheme="minorHAnsi" w:cstheme="minorHAnsi"/>
          <w:color w:val="000000"/>
          <w:sz w:val="20"/>
          <w:szCs w:val="20"/>
          <w:lang w:val="es-ES_tradnl"/>
        </w:rPr>
      </w:pPr>
      <w:r w:rsidRPr="00266AEF">
        <w:rPr>
          <w:rFonts w:asciiTheme="minorHAnsi" w:hAnsiTheme="minorHAnsi" w:cstheme="minorHAnsi"/>
          <w:color w:val="000000"/>
          <w:sz w:val="20"/>
          <w:szCs w:val="20"/>
          <w:lang w:val="es-ES_tradnl"/>
        </w:rPr>
        <w:t>Fin de los servicios, Feliz viaje de regreso, esperamos tenerlos de visita nuevamente.</w:t>
      </w:r>
    </w:p>
    <w:p w14:paraId="6860FBE0" w14:textId="6BABB470" w:rsidR="00266AEF" w:rsidRDefault="00266AEF" w:rsidP="00DD7F96">
      <w:pPr>
        <w:pStyle w:val="NormalWeb"/>
        <w:spacing w:before="0" w:beforeAutospacing="0" w:after="0" w:afterAutospacing="0"/>
        <w:jc w:val="both"/>
        <w:rPr>
          <w:rFonts w:asciiTheme="minorHAnsi" w:hAnsiTheme="minorHAnsi" w:cstheme="minorHAnsi"/>
          <w:color w:val="000000"/>
          <w:sz w:val="20"/>
          <w:szCs w:val="20"/>
          <w:lang w:val="es-ES_tradnl"/>
        </w:rPr>
      </w:pPr>
    </w:p>
    <w:p w14:paraId="4E31E2D3"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Incluye:</w:t>
      </w:r>
    </w:p>
    <w:p w14:paraId="25B008B0"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Traslado de entrada del Aeropuerto hacia el hotel.</w:t>
      </w:r>
    </w:p>
    <w:p w14:paraId="6D4A0E25"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5 noches de alojamiento en San José, con desayuno incluido</w:t>
      </w:r>
    </w:p>
    <w:p w14:paraId="4D0D82D9"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Traslado desde hotel en San José hacia Aeropuerto Internacional SJO </w:t>
      </w:r>
    </w:p>
    <w:p w14:paraId="2DEE475D"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Excursión Día 2: VIP City Tour con almuerzo incluido. </w:t>
      </w:r>
    </w:p>
    <w:p w14:paraId="2934887D"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Excursión Día 3: Tour de Café en Doka y Visita a Cataratas La Paz con almuerzo.</w:t>
      </w:r>
    </w:p>
    <w:p w14:paraId="5F64E4BF"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Excursión Día 4: Visita a Termales de Baldi con almuerzo y cena.</w:t>
      </w:r>
    </w:p>
    <w:p w14:paraId="3CA85C36"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Excursión Día 5: Tour a Isla Tortuga con almuerzo. </w:t>
      </w:r>
    </w:p>
    <w:p w14:paraId="1E45BB8C"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 xml:space="preserve">Infantes de 0 a 2 años no pagan </w:t>
      </w:r>
    </w:p>
    <w:p w14:paraId="7438B649"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Tarifa de niño rige de 3 a 12 años. Máximo 2 niños compartiendo habitación con sus padres</w:t>
      </w:r>
    </w:p>
    <w:p w14:paraId="00161DAC"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NO Incluye:</w:t>
      </w:r>
    </w:p>
    <w:p w14:paraId="13380022"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Actividades no indicadas en programa</w:t>
      </w:r>
    </w:p>
    <w:p w14:paraId="6669C71B"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Propinas</w:t>
      </w:r>
    </w:p>
    <w:p w14:paraId="03083DD7"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p>
    <w:p w14:paraId="6E390B36"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Sobre los hoteles indicados:</w:t>
      </w:r>
    </w:p>
    <w:p w14:paraId="70A11988" w14:textId="77777777"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Hoteles indicados en el programa son sujetos a disponibilidad de espacio al momento de realizar la reserva. De no encontrar espacio positivo disponible se reemplazará por un hotel de categoría similar</w:t>
      </w:r>
    </w:p>
    <w:p w14:paraId="35361464" w14:textId="6F5D5975" w:rsidR="00266AEF" w:rsidRPr="00266AEF" w:rsidRDefault="00266AEF" w:rsidP="00266AEF">
      <w:pPr>
        <w:pStyle w:val="NormalWeb"/>
        <w:spacing w:before="0" w:beforeAutospacing="0" w:after="0" w:afterAutospacing="0"/>
        <w:jc w:val="both"/>
        <w:rPr>
          <w:rFonts w:asciiTheme="minorHAnsi" w:hAnsiTheme="minorHAnsi" w:cstheme="minorHAnsi"/>
          <w:color w:val="000000"/>
          <w:sz w:val="18"/>
          <w:szCs w:val="18"/>
          <w:lang w:val="es-ES_tradnl"/>
        </w:rPr>
      </w:pPr>
      <w:r w:rsidRPr="00266AEF">
        <w:rPr>
          <w:rFonts w:asciiTheme="minorHAnsi" w:hAnsiTheme="minorHAnsi" w:cstheme="minorHAnsi"/>
          <w:color w:val="000000"/>
          <w:sz w:val="18"/>
          <w:szCs w:val="18"/>
          <w:lang w:val="es-ES_tradnl"/>
        </w:rPr>
        <w:t>En aquellos programas que visitan varias regiones, se podrían variar el orden de recorrido para mantener los hoteles indicados</w:t>
      </w:r>
    </w:p>
    <w:p w14:paraId="6B5C7EC8" w14:textId="77777777" w:rsidR="00DD7F96" w:rsidRDefault="00DD7F96">
      <w:pPr>
        <w:spacing w:after="200" w:line="276" w:lineRule="auto"/>
        <w:rPr>
          <w:rFonts w:asciiTheme="minorHAnsi" w:hAnsiTheme="minorHAnsi" w:cstheme="minorHAnsi"/>
          <w:b/>
          <w:bCs/>
          <w:color w:val="002060"/>
          <w:sz w:val="40"/>
          <w:szCs w:val="40"/>
        </w:rPr>
      </w:pPr>
      <w:r>
        <w:rPr>
          <w:rFonts w:asciiTheme="minorHAnsi" w:hAnsiTheme="minorHAnsi" w:cstheme="minorHAnsi"/>
          <w:b/>
          <w:bCs/>
          <w:color w:val="002060"/>
          <w:sz w:val="40"/>
          <w:szCs w:val="40"/>
        </w:rPr>
        <w:br w:type="page"/>
      </w:r>
    </w:p>
    <w:p w14:paraId="58038119" w14:textId="749860A8" w:rsidR="00FF42A3" w:rsidRPr="00795289" w:rsidRDefault="00FF42A3" w:rsidP="00FF42A3">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lastRenderedPageBreak/>
        <w:t>COSTA RICA</w:t>
      </w:r>
      <w:r>
        <w:rPr>
          <w:rFonts w:asciiTheme="minorHAnsi" w:hAnsiTheme="minorHAnsi" w:cstheme="minorHAnsi"/>
          <w:b/>
          <w:bCs/>
          <w:color w:val="002060"/>
          <w:sz w:val="40"/>
          <w:szCs w:val="40"/>
        </w:rPr>
        <w:t xml:space="preserve"> </w:t>
      </w:r>
      <w:r w:rsidRPr="00FF42A3">
        <w:rPr>
          <w:rFonts w:asciiTheme="minorHAnsi" w:hAnsiTheme="minorHAnsi" w:cstheme="minorHAnsi"/>
          <w:b/>
          <w:bCs/>
          <w:color w:val="002060"/>
          <w:sz w:val="40"/>
          <w:szCs w:val="40"/>
        </w:rPr>
        <w:t>PARAÍSO TROPICAL</w:t>
      </w:r>
    </w:p>
    <w:p w14:paraId="6AD23E2E" w14:textId="1EA852CA" w:rsidR="00B64127" w:rsidRDefault="00B64127" w:rsidP="00FF42A3">
      <w:pPr>
        <w:pStyle w:val="Sinespaciado"/>
        <w:jc w:val="center"/>
        <w:rPr>
          <w:rFonts w:asciiTheme="minorHAnsi" w:hAnsiTheme="minorHAnsi"/>
          <w:b/>
          <w:color w:val="002060"/>
          <w:sz w:val="22"/>
          <w:szCs w:val="40"/>
        </w:rPr>
      </w:pPr>
      <w:r w:rsidRPr="00B64127">
        <w:rPr>
          <w:rFonts w:asciiTheme="minorHAnsi" w:hAnsiTheme="minorHAnsi"/>
          <w:b/>
          <w:color w:val="002060"/>
          <w:sz w:val="30"/>
          <w:szCs w:val="30"/>
        </w:rPr>
        <w:t>SOLO SERVICIOS</w:t>
      </w:r>
      <w:r w:rsidR="00FF42A3">
        <w:rPr>
          <w:rFonts w:asciiTheme="minorHAnsi" w:hAnsiTheme="minorHAnsi"/>
          <w:b/>
          <w:color w:val="002060"/>
          <w:sz w:val="22"/>
          <w:szCs w:val="40"/>
        </w:rPr>
        <w:t xml:space="preserve"> </w:t>
      </w:r>
    </w:p>
    <w:p w14:paraId="197C82D0" w14:textId="36FB8962" w:rsidR="00FF42A3" w:rsidRDefault="00FF42A3" w:rsidP="00FF42A3">
      <w:pPr>
        <w:pStyle w:val="Sinespaciado"/>
        <w:jc w:val="center"/>
        <w:rPr>
          <w:rFonts w:asciiTheme="minorHAnsi" w:hAnsiTheme="minorHAnsi"/>
          <w:b/>
          <w:color w:val="002060"/>
          <w:sz w:val="22"/>
          <w:szCs w:val="40"/>
        </w:rPr>
      </w:pPr>
      <w:r>
        <w:rPr>
          <w:rFonts w:asciiTheme="minorHAnsi" w:hAnsiTheme="minorHAnsi"/>
          <w:b/>
          <w:color w:val="002060"/>
          <w:sz w:val="22"/>
          <w:szCs w:val="40"/>
        </w:rPr>
        <w:t>(</w:t>
      </w:r>
      <w:r w:rsidR="003A5C2F">
        <w:rPr>
          <w:rFonts w:asciiTheme="minorHAnsi" w:hAnsiTheme="minorHAnsi"/>
          <w:b/>
          <w:color w:val="002060"/>
          <w:sz w:val="22"/>
          <w:szCs w:val="40"/>
        </w:rPr>
        <w:t>08</w:t>
      </w:r>
      <w:r>
        <w:rPr>
          <w:rFonts w:asciiTheme="minorHAnsi" w:hAnsiTheme="minorHAnsi"/>
          <w:b/>
          <w:color w:val="002060"/>
          <w:sz w:val="22"/>
          <w:szCs w:val="40"/>
        </w:rPr>
        <w:t xml:space="preserve"> DIAS / 0</w:t>
      </w:r>
      <w:r w:rsidR="003A5C2F">
        <w:rPr>
          <w:rFonts w:asciiTheme="minorHAnsi" w:hAnsiTheme="minorHAnsi"/>
          <w:b/>
          <w:color w:val="002060"/>
          <w:sz w:val="22"/>
          <w:szCs w:val="40"/>
        </w:rPr>
        <w:t>7</w:t>
      </w:r>
      <w:r w:rsidRPr="000A60FF">
        <w:rPr>
          <w:rFonts w:asciiTheme="minorHAnsi" w:hAnsiTheme="minorHAnsi"/>
          <w:b/>
          <w:color w:val="002060"/>
          <w:sz w:val="22"/>
          <w:szCs w:val="40"/>
        </w:rPr>
        <w:t xml:space="preserve"> NOCHES)</w:t>
      </w:r>
    </w:p>
    <w:p w14:paraId="58B31A29" w14:textId="1AD64993" w:rsidR="00FF42A3" w:rsidRPr="00015AC8" w:rsidRDefault="00FF42A3" w:rsidP="00FF42A3">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0F0EA8">
        <w:rPr>
          <w:rFonts w:asciiTheme="minorHAnsi" w:hAnsiTheme="minorHAnsi"/>
          <w:b/>
          <w:sz w:val="18"/>
          <w:szCs w:val="18"/>
        </w:rPr>
        <w:t>30</w:t>
      </w:r>
      <w:r w:rsidR="000F0EA8" w:rsidRPr="00681FD1">
        <w:rPr>
          <w:rFonts w:asciiTheme="minorHAnsi" w:hAnsiTheme="minorHAnsi"/>
          <w:b/>
          <w:sz w:val="18"/>
          <w:szCs w:val="18"/>
          <w:lang w:val="es-PE"/>
        </w:rPr>
        <w:t xml:space="preserve"> DE </w:t>
      </w:r>
      <w:r w:rsidR="000F0EA8">
        <w:rPr>
          <w:rFonts w:asciiTheme="minorHAnsi" w:hAnsiTheme="minorHAnsi"/>
          <w:b/>
          <w:sz w:val="18"/>
          <w:szCs w:val="18"/>
          <w:lang w:val="es-PE"/>
        </w:rPr>
        <w:t>NOVIEMBRE</w:t>
      </w:r>
      <w:r w:rsidR="000F0EA8" w:rsidRPr="00681FD1">
        <w:rPr>
          <w:rFonts w:asciiTheme="minorHAnsi" w:hAnsiTheme="minorHAnsi"/>
          <w:b/>
          <w:sz w:val="18"/>
          <w:szCs w:val="18"/>
          <w:lang w:val="es-PE"/>
        </w:rPr>
        <w:t xml:space="preserve"> </w:t>
      </w:r>
      <w:r w:rsidR="00A06335">
        <w:rPr>
          <w:rFonts w:asciiTheme="minorHAnsi" w:hAnsiTheme="minorHAnsi"/>
          <w:b/>
          <w:sz w:val="18"/>
          <w:szCs w:val="18"/>
        </w:rPr>
        <w:t>2</w:t>
      </w:r>
      <w:r w:rsidR="00EE7A6B">
        <w:rPr>
          <w:rFonts w:asciiTheme="minorHAnsi" w:hAnsiTheme="minorHAnsi"/>
          <w:b/>
          <w:sz w:val="18"/>
          <w:szCs w:val="18"/>
        </w:rPr>
        <w:t>5</w:t>
      </w:r>
      <w:r w:rsidRPr="00015AC8">
        <w:rPr>
          <w:rFonts w:asciiTheme="minorHAnsi" w:hAnsiTheme="minorHAnsi"/>
          <w:b/>
          <w:sz w:val="18"/>
          <w:szCs w:val="18"/>
        </w:rPr>
        <w:t>´</w:t>
      </w:r>
    </w:p>
    <w:p w14:paraId="69FF845D" w14:textId="77777777" w:rsidR="00FF42A3" w:rsidRDefault="00FF42A3" w:rsidP="00FF42A3">
      <w:pPr>
        <w:pStyle w:val="Sinespaciado"/>
        <w:jc w:val="center"/>
        <w:rPr>
          <w:rFonts w:asciiTheme="minorHAnsi" w:hAnsiTheme="minorHAnsi"/>
          <w:b/>
          <w:sz w:val="12"/>
          <w:szCs w:val="40"/>
        </w:rPr>
      </w:pPr>
    </w:p>
    <w:p w14:paraId="0A85CC17" w14:textId="77777777" w:rsidR="00FF42A3" w:rsidRPr="000A60FF" w:rsidRDefault="00FF42A3" w:rsidP="00FF42A3">
      <w:pPr>
        <w:pStyle w:val="Sinespaciado"/>
        <w:jc w:val="center"/>
        <w:rPr>
          <w:rFonts w:asciiTheme="minorHAnsi" w:hAnsiTheme="minorHAnsi"/>
          <w:b/>
          <w:sz w:val="12"/>
          <w:szCs w:val="40"/>
        </w:rPr>
      </w:pPr>
    </w:p>
    <w:p w14:paraId="628AF2EE"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Traslado Apto / hotel / Apto</w:t>
      </w:r>
    </w:p>
    <w:p w14:paraId="07967127"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1 noche de alojamiento en San José, desayuno incluido</w:t>
      </w:r>
    </w:p>
    <w:p w14:paraId="317F8CBB" w14:textId="38DA45C1"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 xml:space="preserve">Traslado regular y fluvial de San José a Guápiles/Tortuguero </w:t>
      </w:r>
    </w:p>
    <w:p w14:paraId="0546B82E"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2 noches de alojamiento en Tortuguero con pensión completa</w:t>
      </w:r>
    </w:p>
    <w:p w14:paraId="051472D0"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Excursión regular: Caminata al Pueblo de Tortuguero</w:t>
      </w:r>
    </w:p>
    <w:p w14:paraId="7C854E94"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Excursión regular: Caminata por los senderos privados del hotel en Tortuguero</w:t>
      </w:r>
    </w:p>
    <w:p w14:paraId="21248CBD"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Excursión regular: Bote por los Canales de Tortuguero</w:t>
      </w:r>
    </w:p>
    <w:p w14:paraId="1237E3A3"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Entrada al Parque Nacional Tortuguero</w:t>
      </w:r>
    </w:p>
    <w:p w14:paraId="0524A7CE"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 xml:space="preserve">Traslado fluvial regular y traslado regular de Tortuguero a Guápiles al restaurante para tomar el almuerzo incluido en el programa de Tortuguero. </w:t>
      </w:r>
    </w:p>
    <w:p w14:paraId="6A46372A"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Traslado regular Guápiles hacia Volcán Arenal</w:t>
      </w:r>
    </w:p>
    <w:p w14:paraId="22BF4257"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2 noches de alojamiento en Volcán Arenal, desayuno incluido</w:t>
      </w:r>
    </w:p>
    <w:p w14:paraId="1E60D5A8"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Traslado regular Volcán Arenal hacia Manuel Antonio</w:t>
      </w:r>
    </w:p>
    <w:p w14:paraId="03F13D8A"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2 noches de alojamiento en Manuel Antonio, desayuno incluido</w:t>
      </w:r>
    </w:p>
    <w:p w14:paraId="58D290C0"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Traslado regular Manuel Antonio hacia Aeropuerto Internacional</w:t>
      </w:r>
    </w:p>
    <w:p w14:paraId="210809BE"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Tarjeta de asistencia</w:t>
      </w:r>
    </w:p>
    <w:p w14:paraId="4C6A7864"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No Incluye:</w:t>
      </w:r>
    </w:p>
    <w:p w14:paraId="2B998147" w14:textId="77777777" w:rsidR="000C23A1" w:rsidRPr="000C23A1"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Actividades no indicadas en programa</w:t>
      </w:r>
    </w:p>
    <w:p w14:paraId="47AA00D2" w14:textId="3B013851" w:rsidR="00FF42A3" w:rsidRDefault="000C23A1" w:rsidP="000C23A1">
      <w:pPr>
        <w:pStyle w:val="Sinespaciado"/>
        <w:numPr>
          <w:ilvl w:val="0"/>
          <w:numId w:val="36"/>
        </w:numPr>
        <w:rPr>
          <w:rFonts w:asciiTheme="minorHAnsi" w:hAnsiTheme="minorHAnsi" w:cs="Arial"/>
          <w:sz w:val="20"/>
        </w:rPr>
      </w:pPr>
      <w:r w:rsidRPr="000C23A1">
        <w:rPr>
          <w:rFonts w:asciiTheme="minorHAnsi" w:hAnsiTheme="minorHAnsi" w:cs="Arial"/>
          <w:sz w:val="20"/>
        </w:rPr>
        <w:t>Propinas</w:t>
      </w:r>
    </w:p>
    <w:p w14:paraId="5FEE5653" w14:textId="77777777" w:rsidR="00FF42A3" w:rsidRDefault="00FF42A3" w:rsidP="00FF42A3">
      <w:pPr>
        <w:pStyle w:val="Sinespaciado"/>
        <w:rPr>
          <w:rFonts w:asciiTheme="minorHAnsi" w:hAnsiTheme="minorHAnsi" w:cs="Arial"/>
          <w:sz w:val="20"/>
        </w:rPr>
      </w:pPr>
    </w:p>
    <w:p w14:paraId="709F5900" w14:textId="77777777" w:rsidR="00B64127" w:rsidRPr="00442CEC" w:rsidRDefault="00B64127" w:rsidP="00B64127">
      <w:pPr>
        <w:pStyle w:val="Sinespaciado"/>
        <w:ind w:left="-567" w:firstLine="567"/>
        <w:jc w:val="center"/>
        <w:rPr>
          <w:rFonts w:asciiTheme="minorHAnsi" w:hAnsiTheme="minorHAnsi" w:cs="Arial"/>
          <w:sz w:val="20"/>
        </w:rPr>
      </w:pPr>
      <w:r>
        <w:rPr>
          <w:rFonts w:asciiTheme="minorHAnsi" w:hAnsiTheme="minorHAnsi" w:cs="Arial"/>
          <w:sz w:val="20"/>
        </w:rPr>
        <w:t>SIN AEREO</w:t>
      </w:r>
    </w:p>
    <w:tbl>
      <w:tblPr>
        <w:tblW w:w="5453"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913"/>
        <w:gridCol w:w="546"/>
        <w:gridCol w:w="547"/>
        <w:gridCol w:w="547"/>
        <w:gridCol w:w="499"/>
        <w:gridCol w:w="1106"/>
        <w:gridCol w:w="1106"/>
      </w:tblGrid>
      <w:tr w:rsidR="00FF42A3" w:rsidRPr="00293A1B" w14:paraId="390387DB" w14:textId="77777777" w:rsidTr="000C23A1">
        <w:trPr>
          <w:trHeight w:val="197"/>
          <w:jc w:val="center"/>
        </w:trPr>
        <w:tc>
          <w:tcPr>
            <w:tcW w:w="2652" w:type="pct"/>
            <w:shd w:val="clear" w:color="auto" w:fill="006600"/>
            <w:noWrap/>
            <w:vAlign w:val="center"/>
            <w:hideMark/>
          </w:tcPr>
          <w:p w14:paraId="259B8FAA"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295" w:type="pct"/>
            <w:shd w:val="clear" w:color="auto" w:fill="006600"/>
            <w:noWrap/>
            <w:vAlign w:val="center"/>
            <w:hideMark/>
          </w:tcPr>
          <w:p w14:paraId="5BE32999"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295" w:type="pct"/>
            <w:shd w:val="clear" w:color="auto" w:fill="006600"/>
            <w:noWrap/>
            <w:vAlign w:val="center"/>
            <w:hideMark/>
          </w:tcPr>
          <w:p w14:paraId="34BFBF4E"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295" w:type="pct"/>
            <w:shd w:val="clear" w:color="auto" w:fill="006600"/>
            <w:noWrap/>
            <w:vAlign w:val="center"/>
            <w:hideMark/>
          </w:tcPr>
          <w:p w14:paraId="3B1ADC51"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269" w:type="pct"/>
            <w:shd w:val="clear" w:color="auto" w:fill="006600"/>
            <w:noWrap/>
            <w:vAlign w:val="center"/>
            <w:hideMark/>
          </w:tcPr>
          <w:p w14:paraId="1082E61F"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194" w:type="pct"/>
            <w:gridSpan w:val="2"/>
            <w:shd w:val="clear" w:color="auto" w:fill="006600"/>
            <w:noWrap/>
            <w:vAlign w:val="center"/>
            <w:hideMark/>
          </w:tcPr>
          <w:p w14:paraId="08C2ECCF" w14:textId="77777777" w:rsidR="00FF42A3" w:rsidRPr="00293A1B" w:rsidRDefault="00FF42A3"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0C23A1" w:rsidRPr="00293A1B" w14:paraId="13B3E979" w14:textId="77777777" w:rsidTr="000C23A1">
        <w:trPr>
          <w:trHeight w:val="189"/>
          <w:jc w:val="center"/>
        </w:trPr>
        <w:tc>
          <w:tcPr>
            <w:tcW w:w="2652" w:type="pct"/>
            <w:vMerge w:val="restart"/>
            <w:shd w:val="clear" w:color="auto" w:fill="auto"/>
            <w:noWrap/>
            <w:vAlign w:val="center"/>
          </w:tcPr>
          <w:p w14:paraId="3E87272B" w14:textId="77777777"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 xml:space="preserve">Hoteles 3* - Kc San Jose SJO / Laguna Lodge TOR / </w:t>
            </w:r>
          </w:p>
          <w:p w14:paraId="577FC169" w14:textId="31AFC0E0" w:rsidR="000C23A1" w:rsidRPr="00D85689" w:rsidRDefault="000C23A1" w:rsidP="000C23A1">
            <w:pPr>
              <w:jc w:val="center"/>
              <w:rPr>
                <w:rFonts w:ascii="Calibri" w:hAnsi="Calibri" w:cs="Calibri"/>
                <w:color w:val="000000"/>
                <w:sz w:val="20"/>
                <w:szCs w:val="20"/>
                <w:lang w:val="es-PA" w:eastAsia="es-PA"/>
              </w:rPr>
            </w:pPr>
            <w:r>
              <w:rPr>
                <w:rFonts w:ascii="Calibri" w:hAnsi="Calibri" w:cs="Calibri"/>
                <w:color w:val="000000"/>
                <w:sz w:val="20"/>
                <w:szCs w:val="20"/>
              </w:rPr>
              <w:t>Lavas Tacotal ARE / Costa Verde MA</w:t>
            </w:r>
          </w:p>
        </w:tc>
        <w:tc>
          <w:tcPr>
            <w:tcW w:w="295" w:type="pct"/>
            <w:shd w:val="clear" w:color="auto" w:fill="auto"/>
            <w:noWrap/>
            <w:vAlign w:val="center"/>
          </w:tcPr>
          <w:p w14:paraId="5B2BC5B7" w14:textId="36427670" w:rsidR="000C23A1" w:rsidRDefault="000C23A1" w:rsidP="000C23A1">
            <w:pPr>
              <w:jc w:val="center"/>
              <w:rPr>
                <w:rFonts w:ascii="Calibri" w:hAnsi="Calibri" w:cs="Calibri"/>
                <w:color w:val="000000"/>
                <w:sz w:val="20"/>
                <w:szCs w:val="20"/>
                <w:lang w:val="es-PE" w:eastAsia="es-PE"/>
              </w:rPr>
            </w:pPr>
            <w:r>
              <w:rPr>
                <w:rFonts w:ascii="Calibri" w:hAnsi="Calibri" w:cs="Calibri"/>
                <w:color w:val="000000"/>
                <w:sz w:val="20"/>
                <w:szCs w:val="20"/>
              </w:rPr>
              <w:t>1831</w:t>
            </w:r>
          </w:p>
        </w:tc>
        <w:tc>
          <w:tcPr>
            <w:tcW w:w="295" w:type="pct"/>
            <w:shd w:val="clear" w:color="auto" w:fill="auto"/>
            <w:noWrap/>
            <w:vAlign w:val="center"/>
          </w:tcPr>
          <w:p w14:paraId="394CDEE3" w14:textId="107CC9DF"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1315</w:t>
            </w:r>
          </w:p>
        </w:tc>
        <w:tc>
          <w:tcPr>
            <w:tcW w:w="295" w:type="pct"/>
            <w:shd w:val="clear" w:color="auto" w:fill="auto"/>
            <w:noWrap/>
            <w:vAlign w:val="center"/>
          </w:tcPr>
          <w:p w14:paraId="550F8966" w14:textId="604B1AB2" w:rsidR="000C23A1" w:rsidRPr="0088414B" w:rsidRDefault="000C23A1" w:rsidP="000C23A1">
            <w:pPr>
              <w:jc w:val="center"/>
              <w:rPr>
                <w:rFonts w:ascii="Calibri" w:hAnsi="Calibri" w:cs="Calibri"/>
                <w:b/>
                <w:bCs/>
                <w:color w:val="000000"/>
                <w:sz w:val="20"/>
                <w:szCs w:val="20"/>
              </w:rPr>
            </w:pPr>
            <w:r>
              <w:rPr>
                <w:rFonts w:ascii="Calibri" w:hAnsi="Calibri" w:cs="Calibri"/>
                <w:color w:val="000000"/>
                <w:sz w:val="20"/>
                <w:szCs w:val="20"/>
              </w:rPr>
              <w:t>1107</w:t>
            </w:r>
          </w:p>
        </w:tc>
        <w:tc>
          <w:tcPr>
            <w:tcW w:w="269" w:type="pct"/>
            <w:shd w:val="clear" w:color="auto" w:fill="auto"/>
            <w:noWrap/>
            <w:vAlign w:val="center"/>
          </w:tcPr>
          <w:p w14:paraId="5016ED37" w14:textId="4D0FD5ED"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588</w:t>
            </w:r>
          </w:p>
        </w:tc>
        <w:tc>
          <w:tcPr>
            <w:tcW w:w="597" w:type="pct"/>
            <w:shd w:val="clear" w:color="auto" w:fill="auto"/>
            <w:noWrap/>
            <w:vAlign w:val="center"/>
          </w:tcPr>
          <w:p w14:paraId="1A9724AF" w14:textId="60B7934D" w:rsidR="000C23A1" w:rsidRPr="00681FD1" w:rsidRDefault="000C23A1" w:rsidP="000C23A1">
            <w:pPr>
              <w:jc w:val="center"/>
              <w:rPr>
                <w:rFonts w:ascii="Calibri" w:hAnsi="Calibri" w:cs="Calibri"/>
                <w:color w:val="000000"/>
                <w:sz w:val="20"/>
                <w:szCs w:val="20"/>
                <w:lang w:val="es-PE"/>
              </w:rPr>
            </w:pPr>
            <w:r>
              <w:rPr>
                <w:rFonts w:ascii="Calibri" w:hAnsi="Calibri" w:cs="Calibri"/>
                <w:color w:val="000000"/>
                <w:sz w:val="20"/>
                <w:szCs w:val="20"/>
              </w:rPr>
              <w:t>03/01/2025</w:t>
            </w:r>
          </w:p>
        </w:tc>
        <w:tc>
          <w:tcPr>
            <w:tcW w:w="597" w:type="pct"/>
            <w:shd w:val="clear" w:color="auto" w:fill="auto"/>
            <w:vAlign w:val="center"/>
          </w:tcPr>
          <w:p w14:paraId="33670EEA" w14:textId="3682FDD0" w:rsidR="000C23A1" w:rsidRPr="00681FD1" w:rsidRDefault="000C23A1" w:rsidP="000C23A1">
            <w:pPr>
              <w:jc w:val="center"/>
              <w:rPr>
                <w:rFonts w:ascii="Calibri" w:hAnsi="Calibri" w:cs="Calibri"/>
                <w:color w:val="000000"/>
                <w:sz w:val="20"/>
                <w:szCs w:val="20"/>
                <w:lang w:val="es-PE"/>
              </w:rPr>
            </w:pPr>
            <w:r>
              <w:rPr>
                <w:rFonts w:ascii="Calibri" w:hAnsi="Calibri" w:cs="Calibri"/>
                <w:color w:val="000000"/>
                <w:sz w:val="20"/>
                <w:szCs w:val="20"/>
              </w:rPr>
              <w:t>30/04/2025</w:t>
            </w:r>
          </w:p>
        </w:tc>
      </w:tr>
      <w:tr w:rsidR="000C23A1" w:rsidRPr="00293A1B" w14:paraId="320966DA" w14:textId="77777777" w:rsidTr="000C23A1">
        <w:trPr>
          <w:trHeight w:val="189"/>
          <w:jc w:val="center"/>
        </w:trPr>
        <w:tc>
          <w:tcPr>
            <w:tcW w:w="2652" w:type="pct"/>
            <w:vMerge/>
            <w:shd w:val="clear" w:color="auto" w:fill="auto"/>
            <w:noWrap/>
            <w:vAlign w:val="center"/>
          </w:tcPr>
          <w:p w14:paraId="0DCA5A2F" w14:textId="6987226B" w:rsidR="000C23A1" w:rsidRDefault="000C23A1" w:rsidP="000C23A1">
            <w:pPr>
              <w:jc w:val="center"/>
              <w:rPr>
                <w:rFonts w:ascii="Calibri" w:hAnsi="Calibri" w:cs="Calibri"/>
                <w:color w:val="000000"/>
                <w:sz w:val="20"/>
                <w:szCs w:val="20"/>
              </w:rPr>
            </w:pPr>
          </w:p>
        </w:tc>
        <w:tc>
          <w:tcPr>
            <w:tcW w:w="295" w:type="pct"/>
            <w:shd w:val="clear" w:color="auto" w:fill="auto"/>
            <w:noWrap/>
            <w:vAlign w:val="center"/>
          </w:tcPr>
          <w:p w14:paraId="26F278B8" w14:textId="705190CB"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1719</w:t>
            </w:r>
          </w:p>
        </w:tc>
        <w:tc>
          <w:tcPr>
            <w:tcW w:w="295" w:type="pct"/>
            <w:shd w:val="clear" w:color="auto" w:fill="auto"/>
            <w:noWrap/>
            <w:vAlign w:val="center"/>
          </w:tcPr>
          <w:p w14:paraId="3F0DF4CC" w14:textId="3F33D911"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1259</w:t>
            </w:r>
          </w:p>
        </w:tc>
        <w:tc>
          <w:tcPr>
            <w:tcW w:w="295" w:type="pct"/>
            <w:shd w:val="clear" w:color="auto" w:fill="auto"/>
            <w:noWrap/>
            <w:vAlign w:val="center"/>
          </w:tcPr>
          <w:p w14:paraId="15751AAB" w14:textId="0352A10E"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1069</w:t>
            </w:r>
          </w:p>
        </w:tc>
        <w:tc>
          <w:tcPr>
            <w:tcW w:w="269" w:type="pct"/>
            <w:shd w:val="clear" w:color="auto" w:fill="auto"/>
            <w:noWrap/>
            <w:vAlign w:val="center"/>
          </w:tcPr>
          <w:p w14:paraId="488CBC75" w14:textId="5F6235A5"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588</w:t>
            </w:r>
          </w:p>
        </w:tc>
        <w:tc>
          <w:tcPr>
            <w:tcW w:w="597" w:type="pct"/>
            <w:shd w:val="clear" w:color="auto" w:fill="auto"/>
            <w:noWrap/>
            <w:vAlign w:val="center"/>
          </w:tcPr>
          <w:p w14:paraId="5A26A008" w14:textId="466003C4"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01/05/2025</w:t>
            </w:r>
          </w:p>
        </w:tc>
        <w:tc>
          <w:tcPr>
            <w:tcW w:w="597" w:type="pct"/>
            <w:shd w:val="clear" w:color="auto" w:fill="auto"/>
            <w:vAlign w:val="center"/>
          </w:tcPr>
          <w:p w14:paraId="16D63058" w14:textId="1BABA7BE"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14/11/2025</w:t>
            </w:r>
          </w:p>
        </w:tc>
      </w:tr>
      <w:tr w:rsidR="000C23A1" w:rsidRPr="00293A1B" w14:paraId="537B7496" w14:textId="77777777" w:rsidTr="000C23A1">
        <w:trPr>
          <w:trHeight w:val="189"/>
          <w:jc w:val="center"/>
        </w:trPr>
        <w:tc>
          <w:tcPr>
            <w:tcW w:w="2652" w:type="pct"/>
            <w:vMerge w:val="restart"/>
            <w:shd w:val="clear" w:color="auto" w:fill="auto"/>
            <w:noWrap/>
            <w:vAlign w:val="center"/>
          </w:tcPr>
          <w:p w14:paraId="5909E114" w14:textId="77777777" w:rsidR="000C23A1" w:rsidRDefault="000C23A1" w:rsidP="000C23A1">
            <w:pPr>
              <w:jc w:val="center"/>
              <w:rPr>
                <w:rFonts w:ascii="Calibri" w:hAnsi="Calibri" w:cs="Calibri"/>
                <w:color w:val="000000"/>
                <w:sz w:val="20"/>
                <w:szCs w:val="20"/>
                <w:lang w:val="en-US"/>
              </w:rPr>
            </w:pPr>
            <w:r w:rsidRPr="000C23A1">
              <w:rPr>
                <w:rFonts w:ascii="Calibri" w:hAnsi="Calibri" w:cs="Calibri"/>
                <w:color w:val="000000"/>
                <w:sz w:val="20"/>
                <w:szCs w:val="20"/>
                <w:lang w:val="en-US"/>
              </w:rPr>
              <w:t xml:space="preserve">Hoteles 4* - Radisson SJO / Laguna Lodge TOR / </w:t>
            </w:r>
          </w:p>
          <w:p w14:paraId="30135E04" w14:textId="468E3812" w:rsidR="000C23A1" w:rsidRPr="000C23A1" w:rsidRDefault="000C23A1" w:rsidP="000C23A1">
            <w:pPr>
              <w:jc w:val="center"/>
              <w:rPr>
                <w:rFonts w:ascii="Calibri" w:hAnsi="Calibri" w:cs="Calibri"/>
                <w:color w:val="000000"/>
                <w:sz w:val="20"/>
                <w:szCs w:val="20"/>
                <w:lang w:val="en-US"/>
              </w:rPr>
            </w:pPr>
            <w:r w:rsidRPr="000C23A1">
              <w:rPr>
                <w:rFonts w:ascii="Calibri" w:hAnsi="Calibri" w:cs="Calibri"/>
                <w:color w:val="000000"/>
                <w:sz w:val="20"/>
                <w:szCs w:val="20"/>
                <w:lang w:val="en-US"/>
              </w:rPr>
              <w:t>Magic Mountain ARE / San Bada MA</w:t>
            </w:r>
          </w:p>
        </w:tc>
        <w:tc>
          <w:tcPr>
            <w:tcW w:w="295" w:type="pct"/>
            <w:shd w:val="clear" w:color="auto" w:fill="auto"/>
            <w:noWrap/>
            <w:vAlign w:val="center"/>
          </w:tcPr>
          <w:p w14:paraId="720A9B3D" w14:textId="00D6552C"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2212</w:t>
            </w:r>
          </w:p>
        </w:tc>
        <w:tc>
          <w:tcPr>
            <w:tcW w:w="295" w:type="pct"/>
            <w:shd w:val="clear" w:color="auto" w:fill="auto"/>
            <w:noWrap/>
            <w:vAlign w:val="center"/>
          </w:tcPr>
          <w:p w14:paraId="1BF2608F" w14:textId="2052332E"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1489</w:t>
            </w:r>
          </w:p>
        </w:tc>
        <w:tc>
          <w:tcPr>
            <w:tcW w:w="295" w:type="pct"/>
            <w:shd w:val="clear" w:color="auto" w:fill="auto"/>
            <w:noWrap/>
            <w:vAlign w:val="center"/>
          </w:tcPr>
          <w:p w14:paraId="3C6F08EB" w14:textId="1B781D22"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1256</w:t>
            </w:r>
          </w:p>
        </w:tc>
        <w:tc>
          <w:tcPr>
            <w:tcW w:w="269" w:type="pct"/>
            <w:shd w:val="clear" w:color="auto" w:fill="auto"/>
            <w:noWrap/>
            <w:vAlign w:val="center"/>
          </w:tcPr>
          <w:p w14:paraId="0AB5F757" w14:textId="6A026289"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518</w:t>
            </w:r>
          </w:p>
        </w:tc>
        <w:tc>
          <w:tcPr>
            <w:tcW w:w="597" w:type="pct"/>
            <w:shd w:val="clear" w:color="auto" w:fill="auto"/>
            <w:noWrap/>
            <w:vAlign w:val="center"/>
          </w:tcPr>
          <w:p w14:paraId="01DE8187" w14:textId="234EEFC7"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03/01/2025</w:t>
            </w:r>
          </w:p>
        </w:tc>
        <w:tc>
          <w:tcPr>
            <w:tcW w:w="597" w:type="pct"/>
            <w:shd w:val="clear" w:color="auto" w:fill="auto"/>
            <w:vAlign w:val="center"/>
          </w:tcPr>
          <w:p w14:paraId="501BBF01" w14:textId="26517146"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30/04/2025</w:t>
            </w:r>
          </w:p>
        </w:tc>
      </w:tr>
      <w:tr w:rsidR="000C23A1" w:rsidRPr="00293A1B" w14:paraId="720C5FDA" w14:textId="77777777" w:rsidTr="000C23A1">
        <w:trPr>
          <w:trHeight w:val="189"/>
          <w:jc w:val="center"/>
        </w:trPr>
        <w:tc>
          <w:tcPr>
            <w:tcW w:w="2652" w:type="pct"/>
            <w:vMerge/>
            <w:shd w:val="clear" w:color="auto" w:fill="auto"/>
            <w:noWrap/>
            <w:vAlign w:val="center"/>
          </w:tcPr>
          <w:p w14:paraId="42348C90" w14:textId="61F675A2" w:rsidR="000C23A1" w:rsidRPr="000C23A1" w:rsidRDefault="000C23A1" w:rsidP="000C23A1">
            <w:pPr>
              <w:jc w:val="center"/>
              <w:rPr>
                <w:rFonts w:ascii="Calibri" w:hAnsi="Calibri" w:cs="Calibri"/>
                <w:color w:val="000000"/>
                <w:sz w:val="20"/>
                <w:szCs w:val="20"/>
                <w:lang w:val="en-US"/>
              </w:rPr>
            </w:pPr>
          </w:p>
        </w:tc>
        <w:tc>
          <w:tcPr>
            <w:tcW w:w="295" w:type="pct"/>
            <w:shd w:val="clear" w:color="auto" w:fill="auto"/>
            <w:noWrap/>
            <w:vAlign w:val="center"/>
          </w:tcPr>
          <w:p w14:paraId="750143A1" w14:textId="0CCB5D52"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2068</w:t>
            </w:r>
          </w:p>
        </w:tc>
        <w:tc>
          <w:tcPr>
            <w:tcW w:w="295" w:type="pct"/>
            <w:shd w:val="clear" w:color="auto" w:fill="auto"/>
            <w:noWrap/>
            <w:vAlign w:val="center"/>
          </w:tcPr>
          <w:p w14:paraId="4C8C7717" w14:textId="775221D7"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1419</w:t>
            </w:r>
          </w:p>
        </w:tc>
        <w:tc>
          <w:tcPr>
            <w:tcW w:w="295" w:type="pct"/>
            <w:shd w:val="clear" w:color="auto" w:fill="auto"/>
            <w:noWrap/>
            <w:vAlign w:val="center"/>
          </w:tcPr>
          <w:p w14:paraId="43C19415" w14:textId="3DD6D04D"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1189</w:t>
            </w:r>
          </w:p>
        </w:tc>
        <w:tc>
          <w:tcPr>
            <w:tcW w:w="269" w:type="pct"/>
            <w:shd w:val="clear" w:color="auto" w:fill="auto"/>
            <w:noWrap/>
            <w:vAlign w:val="center"/>
          </w:tcPr>
          <w:p w14:paraId="745AC497" w14:textId="7502014C"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518</w:t>
            </w:r>
          </w:p>
        </w:tc>
        <w:tc>
          <w:tcPr>
            <w:tcW w:w="597" w:type="pct"/>
            <w:shd w:val="clear" w:color="auto" w:fill="auto"/>
            <w:noWrap/>
            <w:vAlign w:val="center"/>
          </w:tcPr>
          <w:p w14:paraId="5934C253" w14:textId="1D7344F3"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01/05/2025</w:t>
            </w:r>
          </w:p>
        </w:tc>
        <w:tc>
          <w:tcPr>
            <w:tcW w:w="597" w:type="pct"/>
            <w:shd w:val="clear" w:color="auto" w:fill="auto"/>
            <w:vAlign w:val="center"/>
          </w:tcPr>
          <w:p w14:paraId="580FD287" w14:textId="6A28F2CB"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30/11/2025</w:t>
            </w:r>
          </w:p>
        </w:tc>
      </w:tr>
      <w:tr w:rsidR="000C23A1" w:rsidRPr="00293A1B" w14:paraId="27FC2420" w14:textId="77777777" w:rsidTr="000C23A1">
        <w:trPr>
          <w:trHeight w:val="189"/>
          <w:jc w:val="center"/>
        </w:trPr>
        <w:tc>
          <w:tcPr>
            <w:tcW w:w="2652" w:type="pct"/>
            <w:vMerge w:val="restart"/>
            <w:shd w:val="clear" w:color="auto" w:fill="auto"/>
            <w:noWrap/>
            <w:vAlign w:val="center"/>
          </w:tcPr>
          <w:p w14:paraId="4AEF41A5" w14:textId="77777777"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 xml:space="preserve">Hoteles 5* - Hilton Sabana SJO / Laguna Lodge TOR / </w:t>
            </w:r>
          </w:p>
          <w:p w14:paraId="14C7E92D" w14:textId="0E115B7B"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Arenal Kioro ARE / Parador MA</w:t>
            </w:r>
          </w:p>
        </w:tc>
        <w:tc>
          <w:tcPr>
            <w:tcW w:w="295" w:type="pct"/>
            <w:shd w:val="clear" w:color="auto" w:fill="auto"/>
            <w:noWrap/>
            <w:vAlign w:val="center"/>
          </w:tcPr>
          <w:p w14:paraId="54492EB9" w14:textId="270FFFA8"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3132</w:t>
            </w:r>
          </w:p>
        </w:tc>
        <w:tc>
          <w:tcPr>
            <w:tcW w:w="295" w:type="pct"/>
            <w:shd w:val="clear" w:color="auto" w:fill="auto"/>
            <w:noWrap/>
            <w:vAlign w:val="center"/>
          </w:tcPr>
          <w:p w14:paraId="16926512" w14:textId="2BCFA2E7"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2005</w:t>
            </w:r>
          </w:p>
        </w:tc>
        <w:tc>
          <w:tcPr>
            <w:tcW w:w="295" w:type="pct"/>
            <w:shd w:val="clear" w:color="auto" w:fill="auto"/>
            <w:noWrap/>
            <w:vAlign w:val="center"/>
          </w:tcPr>
          <w:p w14:paraId="093C32AB" w14:textId="57A94DB6"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1622</w:t>
            </w:r>
          </w:p>
        </w:tc>
        <w:tc>
          <w:tcPr>
            <w:tcW w:w="269" w:type="pct"/>
            <w:shd w:val="clear" w:color="auto" w:fill="auto"/>
            <w:noWrap/>
            <w:vAlign w:val="center"/>
          </w:tcPr>
          <w:p w14:paraId="65707667" w14:textId="15171823"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558</w:t>
            </w:r>
          </w:p>
        </w:tc>
        <w:tc>
          <w:tcPr>
            <w:tcW w:w="597" w:type="pct"/>
            <w:shd w:val="clear" w:color="auto" w:fill="auto"/>
            <w:noWrap/>
            <w:vAlign w:val="center"/>
          </w:tcPr>
          <w:p w14:paraId="267B34AC" w14:textId="3FF751C1"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03/01/2025</w:t>
            </w:r>
          </w:p>
        </w:tc>
        <w:tc>
          <w:tcPr>
            <w:tcW w:w="597" w:type="pct"/>
            <w:shd w:val="clear" w:color="auto" w:fill="auto"/>
            <w:vAlign w:val="center"/>
          </w:tcPr>
          <w:p w14:paraId="5FA0697F" w14:textId="0E082432"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30/04/2025</w:t>
            </w:r>
          </w:p>
        </w:tc>
      </w:tr>
      <w:tr w:rsidR="000C23A1" w:rsidRPr="00293A1B" w14:paraId="7B6E6E93" w14:textId="77777777" w:rsidTr="000C23A1">
        <w:trPr>
          <w:trHeight w:val="189"/>
          <w:jc w:val="center"/>
        </w:trPr>
        <w:tc>
          <w:tcPr>
            <w:tcW w:w="2652" w:type="pct"/>
            <w:vMerge/>
            <w:shd w:val="clear" w:color="auto" w:fill="auto"/>
            <w:noWrap/>
            <w:vAlign w:val="center"/>
          </w:tcPr>
          <w:p w14:paraId="0F02A430" w14:textId="35796F33" w:rsidR="000C23A1" w:rsidRDefault="000C23A1" w:rsidP="000C23A1">
            <w:pPr>
              <w:jc w:val="center"/>
              <w:rPr>
                <w:rFonts w:ascii="Calibri" w:hAnsi="Calibri" w:cs="Calibri"/>
                <w:color w:val="000000"/>
                <w:sz w:val="20"/>
                <w:szCs w:val="20"/>
              </w:rPr>
            </w:pPr>
          </w:p>
        </w:tc>
        <w:tc>
          <w:tcPr>
            <w:tcW w:w="295" w:type="pct"/>
            <w:shd w:val="clear" w:color="auto" w:fill="auto"/>
            <w:noWrap/>
            <w:vAlign w:val="center"/>
          </w:tcPr>
          <w:p w14:paraId="736180A1" w14:textId="1D287971"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3020</w:t>
            </w:r>
          </w:p>
        </w:tc>
        <w:tc>
          <w:tcPr>
            <w:tcW w:w="295" w:type="pct"/>
            <w:shd w:val="clear" w:color="auto" w:fill="auto"/>
            <w:noWrap/>
            <w:vAlign w:val="center"/>
          </w:tcPr>
          <w:p w14:paraId="7E908D5B" w14:textId="1E7BAE62"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1949</w:t>
            </w:r>
          </w:p>
        </w:tc>
        <w:tc>
          <w:tcPr>
            <w:tcW w:w="295" w:type="pct"/>
            <w:shd w:val="clear" w:color="auto" w:fill="auto"/>
            <w:noWrap/>
            <w:vAlign w:val="center"/>
          </w:tcPr>
          <w:p w14:paraId="0A8BD96B" w14:textId="6B7100A8"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1585</w:t>
            </w:r>
          </w:p>
        </w:tc>
        <w:tc>
          <w:tcPr>
            <w:tcW w:w="269" w:type="pct"/>
            <w:shd w:val="clear" w:color="auto" w:fill="auto"/>
            <w:noWrap/>
            <w:vAlign w:val="center"/>
          </w:tcPr>
          <w:p w14:paraId="32208D01" w14:textId="69331BD9"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558</w:t>
            </w:r>
          </w:p>
        </w:tc>
        <w:tc>
          <w:tcPr>
            <w:tcW w:w="597" w:type="pct"/>
            <w:shd w:val="clear" w:color="auto" w:fill="auto"/>
            <w:noWrap/>
            <w:vAlign w:val="center"/>
          </w:tcPr>
          <w:p w14:paraId="25CE1C82" w14:textId="696145CA"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01/05/2025</w:t>
            </w:r>
          </w:p>
        </w:tc>
        <w:tc>
          <w:tcPr>
            <w:tcW w:w="597" w:type="pct"/>
            <w:shd w:val="clear" w:color="auto" w:fill="auto"/>
            <w:vAlign w:val="center"/>
          </w:tcPr>
          <w:p w14:paraId="6F286317" w14:textId="53BF35FE" w:rsidR="000C23A1" w:rsidRDefault="000C23A1" w:rsidP="000C23A1">
            <w:pPr>
              <w:jc w:val="center"/>
              <w:rPr>
                <w:rFonts w:ascii="Calibri" w:hAnsi="Calibri" w:cs="Calibri"/>
                <w:color w:val="000000"/>
                <w:sz w:val="20"/>
                <w:szCs w:val="20"/>
              </w:rPr>
            </w:pPr>
            <w:r>
              <w:rPr>
                <w:rFonts w:ascii="Calibri" w:hAnsi="Calibri" w:cs="Calibri"/>
                <w:color w:val="000000"/>
                <w:sz w:val="20"/>
                <w:szCs w:val="20"/>
              </w:rPr>
              <w:t>14/11/2025</w:t>
            </w:r>
          </w:p>
        </w:tc>
      </w:tr>
    </w:tbl>
    <w:p w14:paraId="6CCFB1D9" w14:textId="77777777" w:rsidR="00B64127" w:rsidRPr="00061C72" w:rsidRDefault="00B64127" w:rsidP="00B64127">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 xml:space="preserve">COMISIONABLE AL 10% </w:t>
      </w:r>
      <w:r>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76E6B0EA" w14:textId="77777777" w:rsidR="00B64127" w:rsidRDefault="00B64127" w:rsidP="00B64127">
      <w:pPr>
        <w:pStyle w:val="Sinespaciado"/>
        <w:jc w:val="center"/>
      </w:pPr>
    </w:p>
    <w:p w14:paraId="0B1DEE2F" w14:textId="77777777" w:rsidR="00B64127" w:rsidRPr="00386270" w:rsidRDefault="00B64127" w:rsidP="00B64127">
      <w:pPr>
        <w:pStyle w:val="Sinespaciado"/>
        <w:rPr>
          <w:sz w:val="2"/>
        </w:rPr>
      </w:pPr>
    </w:p>
    <w:p w14:paraId="16472737" w14:textId="77777777" w:rsidR="00B64127" w:rsidRPr="00144E69" w:rsidRDefault="00B64127" w:rsidP="00B64127">
      <w:pPr>
        <w:pStyle w:val="Sinespaciado"/>
        <w:rPr>
          <w:rFonts w:asciiTheme="minorHAnsi" w:hAnsiTheme="minorHAnsi"/>
          <w:sz w:val="10"/>
        </w:rPr>
      </w:pPr>
      <w:r w:rsidRPr="00717A68">
        <w:rPr>
          <w:rFonts w:asciiTheme="minorHAnsi" w:hAnsiTheme="minorHAnsi"/>
          <w:b/>
          <w:sz w:val="22"/>
        </w:rPr>
        <w:t xml:space="preserve">Condiciones Generales: </w:t>
      </w:r>
    </w:p>
    <w:p w14:paraId="42B82DEA" w14:textId="77777777" w:rsidR="00B64127" w:rsidRPr="00717A68" w:rsidRDefault="00B64127" w:rsidP="00B64127">
      <w:pPr>
        <w:pStyle w:val="Sinespaciado"/>
        <w:rPr>
          <w:rFonts w:asciiTheme="minorHAnsi" w:hAnsiTheme="minorHAnsi"/>
          <w:b/>
          <w:sz w:val="20"/>
        </w:rPr>
      </w:pPr>
      <w:r w:rsidRPr="00717A68">
        <w:rPr>
          <w:rFonts w:asciiTheme="minorHAnsi" w:hAnsiTheme="minorHAnsi"/>
          <w:b/>
          <w:sz w:val="20"/>
        </w:rPr>
        <w:t>Referente al paquete:</w:t>
      </w:r>
    </w:p>
    <w:p w14:paraId="2EC6480B" w14:textId="77777777" w:rsidR="00B64127" w:rsidRPr="00061C72" w:rsidRDefault="00B64127" w:rsidP="00B64127">
      <w:pPr>
        <w:pStyle w:val="NormalWeb"/>
        <w:numPr>
          <w:ilvl w:val="0"/>
          <w:numId w:val="46"/>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07C6A644" w14:textId="77777777" w:rsidR="00B64127" w:rsidRDefault="00B64127" w:rsidP="00B64127">
      <w:pPr>
        <w:pStyle w:val="NormalWeb"/>
        <w:numPr>
          <w:ilvl w:val="0"/>
          <w:numId w:val="46"/>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6AE53121" w14:textId="77777777" w:rsidR="00B64127" w:rsidRPr="00040F04" w:rsidRDefault="00B64127" w:rsidP="00B64127">
      <w:pPr>
        <w:pStyle w:val="NormalWeb"/>
        <w:numPr>
          <w:ilvl w:val="0"/>
          <w:numId w:val="46"/>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45370C74" w14:textId="3A01BF7F" w:rsidR="00FF42A3" w:rsidRPr="00B64127" w:rsidRDefault="00B64127" w:rsidP="00B64127">
      <w:pPr>
        <w:pStyle w:val="NormalWeb"/>
        <w:numPr>
          <w:ilvl w:val="0"/>
          <w:numId w:val="46"/>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337806FC" w14:textId="77777777" w:rsidR="00613C8B" w:rsidRPr="00142572" w:rsidRDefault="00613C8B" w:rsidP="00613C8B">
      <w:pPr>
        <w:pStyle w:val="Sinespaciado"/>
        <w:numPr>
          <w:ilvl w:val="0"/>
          <w:numId w:val="46"/>
        </w:numPr>
        <w:rPr>
          <w:rFonts w:asciiTheme="minorHAnsi" w:hAnsiTheme="minorHAnsi" w:cstheme="minorHAnsi"/>
          <w:sz w:val="18"/>
          <w:szCs w:val="18"/>
        </w:rPr>
      </w:pPr>
      <w:r>
        <w:rPr>
          <w:rFonts w:asciiTheme="minorHAnsi" w:hAnsiTheme="minorHAnsi"/>
          <w:b/>
          <w:bCs/>
          <w:color w:val="000000"/>
          <w:sz w:val="20"/>
          <w:szCs w:val="20"/>
        </w:rPr>
        <w:t>NO APLICA VPR</w:t>
      </w:r>
    </w:p>
    <w:p w14:paraId="61F8CA5F" w14:textId="5D1616DD" w:rsidR="00FF42A3" w:rsidRDefault="00FF42A3" w:rsidP="00FF42A3">
      <w:pPr>
        <w:spacing w:after="200" w:line="276" w:lineRule="auto"/>
        <w:rPr>
          <w:rFonts w:asciiTheme="minorHAnsi" w:hAnsiTheme="minorHAnsi" w:cstheme="minorHAnsi"/>
          <w:color w:val="000000"/>
          <w:sz w:val="20"/>
          <w:szCs w:val="20"/>
          <w:lang w:eastAsia="es-PE"/>
        </w:rPr>
      </w:pPr>
    </w:p>
    <w:p w14:paraId="2078888A" w14:textId="28A7D35A" w:rsidR="00FF42A3" w:rsidRPr="00040F04" w:rsidRDefault="00613C8B" w:rsidP="00D85689">
      <w:pPr>
        <w:spacing w:after="200" w:line="276" w:lineRule="auto"/>
        <w:jc w:val="center"/>
        <w:rPr>
          <w:rFonts w:asciiTheme="minorHAnsi" w:hAnsiTheme="minorHAnsi" w:cstheme="minorHAnsi"/>
          <w:b/>
          <w:bCs/>
          <w:color w:val="000000"/>
        </w:rPr>
      </w:pPr>
      <w:r>
        <w:rPr>
          <w:rFonts w:asciiTheme="minorHAnsi" w:hAnsiTheme="minorHAnsi" w:cstheme="minorHAnsi"/>
          <w:b/>
          <w:bCs/>
          <w:color w:val="000000"/>
        </w:rPr>
        <w:br w:type="page"/>
      </w:r>
      <w:r w:rsidR="00FF42A3" w:rsidRPr="00040F04">
        <w:rPr>
          <w:rFonts w:asciiTheme="minorHAnsi" w:hAnsiTheme="minorHAnsi" w:cstheme="minorHAnsi"/>
          <w:b/>
          <w:bCs/>
          <w:color w:val="000000"/>
        </w:rPr>
        <w:lastRenderedPageBreak/>
        <w:t>ITINERARIO</w:t>
      </w:r>
    </w:p>
    <w:p w14:paraId="2FD53176"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1.  SAN JOSÉ, COSTA RICA (30 MINUTOS)</w:t>
      </w:r>
    </w:p>
    <w:p w14:paraId="20D739E9"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Bienvenido a San José, Costa Rica. Recibimiento y traslado al hotel </w:t>
      </w:r>
    </w:p>
    <w:p w14:paraId="442D038D"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Alojamiento en el Hotel de su elección.</w:t>
      </w:r>
    </w:p>
    <w:p w14:paraId="3A966496"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0E071711" w14:textId="28615F6B"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2.  SAN JOSÉ – TORTUGUERO (6 HORAS)</w:t>
      </w:r>
    </w:p>
    <w:p w14:paraId="410C9E07" w14:textId="7A76C769"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Desayuno en el Hotel. Iniciará su día atravesando el majestuoso Parque Nacional Braulio Carrillo llegando hasta la localidad de Guápiles donde disfrutará de un delicioso desayuno típico, posteriormente continuará hasta el muelle donde embarcará su bote; continuando el recorrido en lancha por los ríos y canales, a una hora y media </w:t>
      </w:r>
      <w:r w:rsidR="000C23A1" w:rsidRPr="00E701ED">
        <w:rPr>
          <w:rFonts w:asciiTheme="minorHAnsi" w:hAnsiTheme="minorHAnsi" w:cstheme="minorHAnsi"/>
          <w:color w:val="000000"/>
          <w:sz w:val="20"/>
          <w:szCs w:val="20"/>
          <w:lang w:val="es-ES_tradnl"/>
        </w:rPr>
        <w:t>aproximadamente hasta</w:t>
      </w:r>
      <w:r w:rsidRPr="00E701ED">
        <w:rPr>
          <w:rFonts w:asciiTheme="minorHAnsi" w:hAnsiTheme="minorHAnsi" w:cstheme="minorHAnsi"/>
          <w:color w:val="000000"/>
          <w:sz w:val="20"/>
          <w:szCs w:val="20"/>
          <w:lang w:val="es-ES_tradnl"/>
        </w:rPr>
        <w:t xml:space="preserve"> llegar al hotel. Después del almuerzo, visita al Pueblo de Tortuguero. Cena incluida.</w:t>
      </w:r>
    </w:p>
    <w:p w14:paraId="1C173B87"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Alojamiento en el hotel de su elección. </w:t>
      </w:r>
    </w:p>
    <w:p w14:paraId="59AB9269"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12BECE6C" w14:textId="369DAABB"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3.  TORTUGUERO</w:t>
      </w:r>
    </w:p>
    <w:p w14:paraId="3D01CBE4"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Desayuno en el Hotel. Por la mañana realizarán el recorrido en bote por los canales del Parque Nacional de Tortuguero; el cual es famoso por ser hábitat de siete especies de tortugas, de gran diversidad de crustáceos y numerosas especies de peces de agua dulce.  Luego del almuerzo, caminata guiada por los senderos privados del hotel. Cena incluida. </w:t>
      </w:r>
    </w:p>
    <w:p w14:paraId="08F7CEAF"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Alojamiento en el hotel de su elección. </w:t>
      </w:r>
    </w:p>
    <w:p w14:paraId="365CF3C0"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4390859F" w14:textId="261CB51E"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4.  TORTUGUERO – VOLCÁN ARENAL (6 HORAS)</w:t>
      </w:r>
    </w:p>
    <w:p w14:paraId="1A62F96F"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Desayuno en el hotel.  Salida de regreso por los canales para tomar el transporte terrestre después de desembarcar en el muelle;  se hará nuevamente una parada en la localidad de Guápiles para tomar el almuerzo. Continuando luego hacia las Llanuras del Norte donde le esperará el impresionante Volcán Arenal, una de las maravillas naturales del país por su majestuosidad. </w:t>
      </w:r>
    </w:p>
    <w:p w14:paraId="6207D48A"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Alojamiento en el Hotel de su elección.</w:t>
      </w:r>
    </w:p>
    <w:p w14:paraId="407D94B4"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5E60E69E" w14:textId="26FFDAE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5.  VOLCÁN ARENAL – DÍA LIBRE</w:t>
      </w:r>
    </w:p>
    <w:p w14:paraId="467C13F7"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Desayuno en el Hotel. Día Libre. </w:t>
      </w:r>
    </w:p>
    <w:p w14:paraId="2116B90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Las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p>
    <w:p w14:paraId="7FC53AA0"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Alojamiento en el Hotel de su elección.</w:t>
      </w:r>
    </w:p>
    <w:p w14:paraId="2546D4EB"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259EE34D" w14:textId="2CBE8D7E"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6.  VOLCÁN ARENAL – MANUEL ANTONIO (4 HORAS)</w:t>
      </w:r>
    </w:p>
    <w:p w14:paraId="5B82D8F0"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Desayuno en el hotel.  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canopy, buceo, ciclismos, pesca.</w:t>
      </w:r>
    </w:p>
    <w:p w14:paraId="45C9527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 Alojamiento en el Hotel de su elección.</w:t>
      </w:r>
    </w:p>
    <w:p w14:paraId="58EC8D64"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576D92EB" w14:textId="2963136A"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7.  MANUEL ANTONIO – DÍA LIBRE</w:t>
      </w:r>
    </w:p>
    <w:p w14:paraId="187D9A4A"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Desayuno en el Hotel. Día libre para disfrutar del sol y la playa, además puede visitar 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p>
    <w:p w14:paraId="2594BEE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Alojamiento en el Hotel de su elección.</w:t>
      </w:r>
    </w:p>
    <w:p w14:paraId="420950CA"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20AA6D65" w14:textId="05F924E6"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DÍA 8.  MANUEL ANTONIO – SAN JOSÉ.  FIN DE LOS SERVICIOS (3 HORAS)</w:t>
      </w:r>
    </w:p>
    <w:p w14:paraId="4533704B"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Desayuno en el Hotel. Traslado regular de salida hacia el Aeropuerto. Si su vuelo sale antes de las 15:00; requerirá de un traslado privado por un importe adicional. </w:t>
      </w:r>
    </w:p>
    <w:p w14:paraId="4BE748A9" w14:textId="34F1B27C" w:rsidR="00300F94"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Feliz viaje de regreso, esperamos tenerlos de visita nuevamente.</w:t>
      </w:r>
    </w:p>
    <w:p w14:paraId="48C7FA3E"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0A2A1E6D"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39E7350A" w14:textId="77777777" w:rsid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p>
    <w:p w14:paraId="57E6E61D" w14:textId="0CDDF406"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lastRenderedPageBreak/>
        <w:t>Incluye:</w:t>
      </w:r>
    </w:p>
    <w:p w14:paraId="6EE80629"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Traslado de entrada del Aeropuerto Internacional hacia el hotel en San José</w:t>
      </w:r>
    </w:p>
    <w:p w14:paraId="5641466F"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1 noche de alojamiento en San José, desayuno incluido</w:t>
      </w:r>
    </w:p>
    <w:p w14:paraId="2137EDC3" w14:textId="10C5413D"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Traslado regular y fluvial de San José a Guápiles/Tortuguero </w:t>
      </w:r>
    </w:p>
    <w:p w14:paraId="79A918B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2 noches de alojamiento en Tortuguero con pensión completa</w:t>
      </w:r>
    </w:p>
    <w:p w14:paraId="6726449A"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Excursión regular: Caminata al Pueblo de Tortuguero</w:t>
      </w:r>
    </w:p>
    <w:p w14:paraId="4222A83A"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Excursión regular: Caminata por los senderos privados del hotel en Tortuguero</w:t>
      </w:r>
    </w:p>
    <w:p w14:paraId="469CA292"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Excursión regular: Bote por los Canales de Tortuguero</w:t>
      </w:r>
    </w:p>
    <w:p w14:paraId="02158B4B"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Entrada al Parque Nacional Tortuguero</w:t>
      </w:r>
    </w:p>
    <w:p w14:paraId="0F8D5DF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 xml:space="preserve">Traslado fluvial regular y traslado regular de Tortuguero a Guápiles al restaurante para tomar el almuerzo incluido en el programa de Tortuguero. </w:t>
      </w:r>
    </w:p>
    <w:p w14:paraId="3D5A9C8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Traslado regular Guápiles hacia Volcán Arenal</w:t>
      </w:r>
    </w:p>
    <w:p w14:paraId="5A802A74"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2 noches de alojamiento en Volcán Arenal, desayuno incluido</w:t>
      </w:r>
    </w:p>
    <w:p w14:paraId="01E98DB8"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Traslado regular Volcán Arenal hacia Manuel Antonio</w:t>
      </w:r>
    </w:p>
    <w:p w14:paraId="77EE7CB2"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2 noches de alojamiento en Manuel Antonio, desayuno incluido</w:t>
      </w:r>
    </w:p>
    <w:p w14:paraId="1332A2FE" w14:textId="77777777" w:rsidR="00E701ED" w:rsidRPr="00E701ED" w:rsidRDefault="00E701ED" w:rsidP="00E701ED">
      <w:pPr>
        <w:pStyle w:val="NormalWeb"/>
        <w:spacing w:before="0" w:beforeAutospacing="0" w:after="0" w:afterAutospacing="0"/>
        <w:jc w:val="both"/>
        <w:rPr>
          <w:rFonts w:asciiTheme="minorHAnsi" w:hAnsiTheme="minorHAnsi" w:cstheme="minorHAnsi"/>
          <w:color w:val="000000"/>
          <w:sz w:val="20"/>
          <w:szCs w:val="20"/>
          <w:lang w:val="es-ES_tradnl"/>
        </w:rPr>
      </w:pPr>
      <w:r w:rsidRPr="00E701ED">
        <w:rPr>
          <w:rFonts w:asciiTheme="minorHAnsi" w:hAnsiTheme="minorHAnsi" w:cstheme="minorHAnsi"/>
          <w:color w:val="000000"/>
          <w:sz w:val="20"/>
          <w:szCs w:val="20"/>
          <w:lang w:val="es-ES_tradnl"/>
        </w:rPr>
        <w:t>Traslado regular Manuel Antonio hacia Aeropuerto Internacional</w:t>
      </w:r>
    </w:p>
    <w:p w14:paraId="73BA15C2" w14:textId="77777777" w:rsidR="00E701ED" w:rsidRDefault="00E701ED">
      <w:pPr>
        <w:spacing w:after="200" w:line="276" w:lineRule="auto"/>
        <w:rPr>
          <w:rFonts w:asciiTheme="minorHAnsi" w:hAnsiTheme="minorHAnsi" w:cstheme="minorHAnsi"/>
          <w:b/>
          <w:bCs/>
          <w:color w:val="002060"/>
          <w:sz w:val="40"/>
          <w:szCs w:val="40"/>
        </w:rPr>
      </w:pPr>
      <w:r>
        <w:rPr>
          <w:rFonts w:asciiTheme="minorHAnsi" w:hAnsiTheme="minorHAnsi" w:cstheme="minorHAnsi"/>
          <w:b/>
          <w:bCs/>
          <w:color w:val="002060"/>
          <w:sz w:val="40"/>
          <w:szCs w:val="40"/>
        </w:rPr>
        <w:br w:type="page"/>
      </w:r>
    </w:p>
    <w:p w14:paraId="6BBC0231" w14:textId="6BD55F68" w:rsidR="008E0E9B" w:rsidRPr="00795289" w:rsidRDefault="008E0E9B" w:rsidP="008E0E9B">
      <w:pPr>
        <w:jc w:val="center"/>
        <w:rPr>
          <w:rFonts w:asciiTheme="minorHAnsi" w:hAnsiTheme="minorHAnsi" w:cstheme="minorHAnsi"/>
          <w:b/>
          <w:bCs/>
          <w:color w:val="002060"/>
          <w:sz w:val="40"/>
          <w:szCs w:val="40"/>
        </w:rPr>
      </w:pPr>
      <w:r w:rsidRPr="00795289">
        <w:rPr>
          <w:rFonts w:asciiTheme="minorHAnsi" w:hAnsiTheme="minorHAnsi" w:cstheme="minorHAnsi"/>
          <w:b/>
          <w:bCs/>
          <w:color w:val="002060"/>
          <w:sz w:val="40"/>
          <w:szCs w:val="40"/>
        </w:rPr>
        <w:lastRenderedPageBreak/>
        <w:t>COSTA RICA</w:t>
      </w:r>
      <w:r>
        <w:rPr>
          <w:rFonts w:asciiTheme="minorHAnsi" w:hAnsiTheme="minorHAnsi" w:cstheme="minorHAnsi"/>
          <w:b/>
          <w:bCs/>
          <w:color w:val="002060"/>
          <w:sz w:val="40"/>
          <w:szCs w:val="40"/>
        </w:rPr>
        <w:t xml:space="preserve"> </w:t>
      </w:r>
      <w:r w:rsidR="00780C58">
        <w:rPr>
          <w:rFonts w:asciiTheme="minorHAnsi" w:hAnsiTheme="minorHAnsi" w:cstheme="minorHAnsi"/>
          <w:b/>
          <w:bCs/>
          <w:color w:val="002060"/>
          <w:sz w:val="40"/>
          <w:szCs w:val="40"/>
        </w:rPr>
        <w:t>JARDIN SALVAJE</w:t>
      </w:r>
    </w:p>
    <w:p w14:paraId="6106EFAD" w14:textId="6225AAC5" w:rsidR="00B64127" w:rsidRDefault="00B64127" w:rsidP="008E0E9B">
      <w:pPr>
        <w:pStyle w:val="Sinespaciado"/>
        <w:jc w:val="center"/>
        <w:rPr>
          <w:rFonts w:asciiTheme="minorHAnsi" w:hAnsiTheme="minorHAnsi"/>
          <w:b/>
          <w:color w:val="002060"/>
          <w:sz w:val="22"/>
          <w:szCs w:val="40"/>
        </w:rPr>
      </w:pPr>
      <w:r w:rsidRPr="00B64127">
        <w:rPr>
          <w:rFonts w:asciiTheme="minorHAnsi" w:hAnsiTheme="minorHAnsi"/>
          <w:b/>
          <w:color w:val="002060"/>
          <w:sz w:val="30"/>
          <w:szCs w:val="30"/>
        </w:rPr>
        <w:t>SOLO SERVICIOS</w:t>
      </w:r>
    </w:p>
    <w:p w14:paraId="26AD0232" w14:textId="3A7CCE66" w:rsidR="008E0E9B" w:rsidRDefault="008E0E9B" w:rsidP="008E0E9B">
      <w:pPr>
        <w:pStyle w:val="Sinespaciado"/>
        <w:jc w:val="center"/>
        <w:rPr>
          <w:rFonts w:asciiTheme="minorHAnsi" w:hAnsiTheme="minorHAnsi"/>
          <w:b/>
          <w:color w:val="002060"/>
          <w:sz w:val="22"/>
          <w:szCs w:val="40"/>
        </w:rPr>
      </w:pPr>
      <w:r>
        <w:rPr>
          <w:rFonts w:asciiTheme="minorHAnsi" w:hAnsiTheme="minorHAnsi"/>
          <w:b/>
          <w:color w:val="002060"/>
          <w:sz w:val="22"/>
          <w:szCs w:val="40"/>
        </w:rPr>
        <w:t xml:space="preserve"> (0</w:t>
      </w:r>
      <w:r w:rsidR="003A5C2F">
        <w:rPr>
          <w:rFonts w:asciiTheme="minorHAnsi" w:hAnsiTheme="minorHAnsi"/>
          <w:b/>
          <w:color w:val="002060"/>
          <w:sz w:val="22"/>
          <w:szCs w:val="40"/>
        </w:rPr>
        <w:t>8</w:t>
      </w:r>
      <w:r>
        <w:rPr>
          <w:rFonts w:asciiTheme="minorHAnsi" w:hAnsiTheme="minorHAnsi"/>
          <w:b/>
          <w:color w:val="002060"/>
          <w:sz w:val="22"/>
          <w:szCs w:val="40"/>
        </w:rPr>
        <w:t xml:space="preserve"> DIAS / 0</w:t>
      </w:r>
      <w:r w:rsidR="003A5C2F">
        <w:rPr>
          <w:rFonts w:asciiTheme="minorHAnsi" w:hAnsiTheme="minorHAnsi"/>
          <w:b/>
          <w:color w:val="002060"/>
          <w:sz w:val="22"/>
          <w:szCs w:val="40"/>
        </w:rPr>
        <w:t>7</w:t>
      </w:r>
      <w:r w:rsidRPr="000A60FF">
        <w:rPr>
          <w:rFonts w:asciiTheme="minorHAnsi" w:hAnsiTheme="minorHAnsi"/>
          <w:b/>
          <w:color w:val="002060"/>
          <w:sz w:val="22"/>
          <w:szCs w:val="40"/>
        </w:rPr>
        <w:t xml:space="preserve"> NOCHES)</w:t>
      </w:r>
    </w:p>
    <w:p w14:paraId="5639FD52" w14:textId="5DF0B0DD" w:rsidR="008E0E9B" w:rsidRPr="00015AC8" w:rsidRDefault="008E0E9B" w:rsidP="008E0E9B">
      <w:pPr>
        <w:pStyle w:val="Sinespaciado"/>
        <w:jc w:val="center"/>
        <w:rPr>
          <w:rFonts w:asciiTheme="minorHAnsi" w:hAnsiTheme="minorHAnsi"/>
          <w:b/>
          <w:sz w:val="18"/>
          <w:szCs w:val="18"/>
        </w:rPr>
      </w:pPr>
      <w:r>
        <w:rPr>
          <w:rFonts w:asciiTheme="minorHAnsi" w:hAnsiTheme="minorHAnsi"/>
          <w:b/>
          <w:sz w:val="18"/>
          <w:szCs w:val="18"/>
        </w:rPr>
        <w:t xml:space="preserve">PARA RESERVAR HASTA EL </w:t>
      </w:r>
      <w:r w:rsidR="000F0EA8">
        <w:rPr>
          <w:rFonts w:asciiTheme="minorHAnsi" w:hAnsiTheme="minorHAnsi"/>
          <w:b/>
          <w:sz w:val="18"/>
          <w:szCs w:val="18"/>
        </w:rPr>
        <w:t>30</w:t>
      </w:r>
      <w:r w:rsidR="000F0EA8" w:rsidRPr="00681FD1">
        <w:rPr>
          <w:rFonts w:asciiTheme="minorHAnsi" w:hAnsiTheme="minorHAnsi"/>
          <w:b/>
          <w:sz w:val="18"/>
          <w:szCs w:val="18"/>
          <w:lang w:val="es-PE"/>
        </w:rPr>
        <w:t xml:space="preserve"> DE </w:t>
      </w:r>
      <w:r w:rsidR="000F0EA8">
        <w:rPr>
          <w:rFonts w:asciiTheme="minorHAnsi" w:hAnsiTheme="minorHAnsi"/>
          <w:b/>
          <w:sz w:val="18"/>
          <w:szCs w:val="18"/>
          <w:lang w:val="es-PE"/>
        </w:rPr>
        <w:t>NOVIEMBRE</w:t>
      </w:r>
      <w:r w:rsidR="000F0EA8" w:rsidRPr="00681FD1">
        <w:rPr>
          <w:rFonts w:asciiTheme="minorHAnsi" w:hAnsiTheme="minorHAnsi"/>
          <w:b/>
          <w:sz w:val="18"/>
          <w:szCs w:val="18"/>
          <w:lang w:val="es-PE"/>
        </w:rPr>
        <w:t xml:space="preserve"> </w:t>
      </w:r>
      <w:r w:rsidR="00A06335">
        <w:rPr>
          <w:rFonts w:asciiTheme="minorHAnsi" w:hAnsiTheme="minorHAnsi"/>
          <w:b/>
          <w:sz w:val="18"/>
          <w:szCs w:val="18"/>
        </w:rPr>
        <w:t>2</w:t>
      </w:r>
      <w:r w:rsidR="00EE7A6B">
        <w:rPr>
          <w:rFonts w:asciiTheme="minorHAnsi" w:hAnsiTheme="minorHAnsi"/>
          <w:b/>
          <w:sz w:val="18"/>
          <w:szCs w:val="18"/>
        </w:rPr>
        <w:t>5</w:t>
      </w:r>
      <w:r w:rsidRPr="00015AC8">
        <w:rPr>
          <w:rFonts w:asciiTheme="minorHAnsi" w:hAnsiTheme="minorHAnsi"/>
          <w:b/>
          <w:sz w:val="18"/>
          <w:szCs w:val="18"/>
        </w:rPr>
        <w:t>´</w:t>
      </w:r>
    </w:p>
    <w:p w14:paraId="09B825BC" w14:textId="77777777" w:rsidR="008E0E9B" w:rsidRDefault="008E0E9B" w:rsidP="008E0E9B">
      <w:pPr>
        <w:pStyle w:val="Sinespaciado"/>
        <w:jc w:val="center"/>
        <w:rPr>
          <w:rFonts w:asciiTheme="minorHAnsi" w:hAnsiTheme="minorHAnsi"/>
          <w:b/>
          <w:sz w:val="12"/>
          <w:szCs w:val="40"/>
        </w:rPr>
      </w:pPr>
    </w:p>
    <w:p w14:paraId="788C42D5" w14:textId="77777777" w:rsidR="008E0E9B" w:rsidRPr="000A60FF" w:rsidRDefault="008E0E9B" w:rsidP="008E0E9B">
      <w:pPr>
        <w:pStyle w:val="Sinespaciado"/>
        <w:jc w:val="center"/>
        <w:rPr>
          <w:rFonts w:asciiTheme="minorHAnsi" w:hAnsiTheme="minorHAnsi"/>
          <w:b/>
          <w:sz w:val="12"/>
          <w:szCs w:val="40"/>
        </w:rPr>
      </w:pPr>
    </w:p>
    <w:p w14:paraId="3B5A75B1"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Traslado Apto / hotel / Apto</w:t>
      </w:r>
    </w:p>
    <w:p w14:paraId="1861E4E4"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1 noche de alojamiento en el hotel a su elección en San José, desayuno incluido</w:t>
      </w:r>
    </w:p>
    <w:p w14:paraId="7E96AD48"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Traslado regular San José hacia Volcán Arenal</w:t>
      </w:r>
    </w:p>
    <w:p w14:paraId="758294AB"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2 noches de alojamiento en el hotel de su elección en Volcán Arenal, desayuno incluido</w:t>
      </w:r>
    </w:p>
    <w:p w14:paraId="2D8E6B85"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Traslado regular Volcán Arenal hacia Monteverde</w:t>
      </w:r>
    </w:p>
    <w:p w14:paraId="4BBF897C"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2 noches de alojamiento en el hotel de su elección en Monteverde, desayuno incluido</w:t>
      </w:r>
    </w:p>
    <w:p w14:paraId="0E0A2E6B"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Traslado regular Monteverde hacia Manuel Antonio</w:t>
      </w:r>
    </w:p>
    <w:p w14:paraId="37A38694"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2 noches de alojamiento en el hotel de su elección en Manuel Antonio, desayuno incluido</w:t>
      </w:r>
    </w:p>
    <w:p w14:paraId="176EAF17"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Traslado regular Manuel Antonio hacia Aeropuerto Internacional</w:t>
      </w:r>
    </w:p>
    <w:p w14:paraId="0C3FB83C"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Tarjeta de asistencia</w:t>
      </w:r>
    </w:p>
    <w:p w14:paraId="038B9617"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No Incluye:</w:t>
      </w:r>
    </w:p>
    <w:p w14:paraId="1D099DFD" w14:textId="77777777" w:rsidR="00717D58" w:rsidRPr="00717D58"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Actividades no indicadas en programa</w:t>
      </w:r>
    </w:p>
    <w:p w14:paraId="73B41CD7" w14:textId="14FEBE24" w:rsidR="008E0E9B" w:rsidRDefault="00717D58" w:rsidP="00717D58">
      <w:pPr>
        <w:pStyle w:val="Sinespaciado"/>
        <w:numPr>
          <w:ilvl w:val="0"/>
          <w:numId w:val="36"/>
        </w:numPr>
        <w:rPr>
          <w:rFonts w:asciiTheme="minorHAnsi" w:hAnsiTheme="minorHAnsi" w:cs="Arial"/>
          <w:sz w:val="20"/>
        </w:rPr>
      </w:pPr>
      <w:r w:rsidRPr="00717D58">
        <w:rPr>
          <w:rFonts w:asciiTheme="minorHAnsi" w:hAnsiTheme="minorHAnsi" w:cs="Arial"/>
          <w:sz w:val="20"/>
        </w:rPr>
        <w:t>Propinas</w:t>
      </w:r>
    </w:p>
    <w:p w14:paraId="5FC36B93" w14:textId="77777777" w:rsidR="008E0E9B" w:rsidRDefault="008E0E9B" w:rsidP="008E0E9B">
      <w:pPr>
        <w:pStyle w:val="Sinespaciado"/>
        <w:rPr>
          <w:rFonts w:asciiTheme="minorHAnsi" w:hAnsiTheme="minorHAnsi" w:cs="Arial"/>
          <w:sz w:val="20"/>
        </w:rPr>
      </w:pPr>
    </w:p>
    <w:p w14:paraId="557CFF30" w14:textId="77777777" w:rsidR="00B64127" w:rsidRPr="00442CEC" w:rsidRDefault="00B64127" w:rsidP="00B64127">
      <w:pPr>
        <w:pStyle w:val="Sinespaciado"/>
        <w:ind w:left="-567" w:firstLine="567"/>
        <w:jc w:val="center"/>
        <w:rPr>
          <w:rFonts w:asciiTheme="minorHAnsi" w:hAnsiTheme="minorHAnsi" w:cs="Arial"/>
          <w:sz w:val="20"/>
        </w:rPr>
      </w:pPr>
      <w:r>
        <w:rPr>
          <w:rFonts w:asciiTheme="minorHAnsi" w:hAnsiTheme="minorHAnsi" w:cs="Arial"/>
          <w:sz w:val="20"/>
        </w:rPr>
        <w:t>SIN AEREO</w:t>
      </w:r>
    </w:p>
    <w:tbl>
      <w:tblPr>
        <w:tblW w:w="5247"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4563"/>
        <w:gridCol w:w="546"/>
        <w:gridCol w:w="546"/>
        <w:gridCol w:w="547"/>
        <w:gridCol w:w="499"/>
        <w:gridCol w:w="1106"/>
        <w:gridCol w:w="1107"/>
      </w:tblGrid>
      <w:tr w:rsidR="008E0E9B" w:rsidRPr="00293A1B" w14:paraId="3A26BC12" w14:textId="77777777" w:rsidTr="00717D58">
        <w:trPr>
          <w:trHeight w:val="197"/>
          <w:jc w:val="center"/>
        </w:trPr>
        <w:tc>
          <w:tcPr>
            <w:tcW w:w="2559" w:type="pct"/>
            <w:shd w:val="clear" w:color="auto" w:fill="006600"/>
            <w:noWrap/>
            <w:vAlign w:val="center"/>
            <w:hideMark/>
          </w:tcPr>
          <w:p w14:paraId="71EBC14B"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HOTELES</w:t>
            </w:r>
          </w:p>
        </w:tc>
        <w:tc>
          <w:tcPr>
            <w:tcW w:w="306" w:type="pct"/>
            <w:shd w:val="clear" w:color="auto" w:fill="006600"/>
            <w:noWrap/>
            <w:vAlign w:val="center"/>
            <w:hideMark/>
          </w:tcPr>
          <w:p w14:paraId="7C634CCF"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SGL</w:t>
            </w:r>
          </w:p>
        </w:tc>
        <w:tc>
          <w:tcPr>
            <w:tcW w:w="306" w:type="pct"/>
            <w:shd w:val="clear" w:color="auto" w:fill="006600"/>
            <w:noWrap/>
            <w:vAlign w:val="center"/>
            <w:hideMark/>
          </w:tcPr>
          <w:p w14:paraId="08869711"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DBL</w:t>
            </w:r>
          </w:p>
        </w:tc>
        <w:tc>
          <w:tcPr>
            <w:tcW w:w="307" w:type="pct"/>
            <w:shd w:val="clear" w:color="auto" w:fill="006600"/>
            <w:noWrap/>
            <w:vAlign w:val="center"/>
            <w:hideMark/>
          </w:tcPr>
          <w:p w14:paraId="2E5E1003"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TPL</w:t>
            </w:r>
          </w:p>
        </w:tc>
        <w:tc>
          <w:tcPr>
            <w:tcW w:w="280" w:type="pct"/>
            <w:shd w:val="clear" w:color="auto" w:fill="006600"/>
            <w:noWrap/>
            <w:vAlign w:val="center"/>
            <w:hideMark/>
          </w:tcPr>
          <w:p w14:paraId="69991CB4"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CHD</w:t>
            </w:r>
          </w:p>
        </w:tc>
        <w:tc>
          <w:tcPr>
            <w:tcW w:w="1241" w:type="pct"/>
            <w:gridSpan w:val="2"/>
            <w:shd w:val="clear" w:color="auto" w:fill="006600"/>
            <w:noWrap/>
            <w:vAlign w:val="center"/>
            <w:hideMark/>
          </w:tcPr>
          <w:p w14:paraId="31EF0886" w14:textId="77777777" w:rsidR="008E0E9B" w:rsidRPr="00293A1B" w:rsidRDefault="008E0E9B" w:rsidP="00E83504">
            <w:pPr>
              <w:jc w:val="center"/>
              <w:rPr>
                <w:rFonts w:asciiTheme="minorHAnsi" w:hAnsiTheme="minorHAnsi" w:cstheme="minorHAnsi"/>
                <w:b/>
                <w:bCs/>
                <w:color w:val="FFFFFF"/>
                <w:sz w:val="20"/>
                <w:szCs w:val="20"/>
                <w:lang w:val="es-PE" w:eastAsia="es-PE"/>
              </w:rPr>
            </w:pPr>
            <w:r w:rsidRPr="00293A1B">
              <w:rPr>
                <w:rFonts w:asciiTheme="minorHAnsi" w:hAnsiTheme="minorHAnsi" w:cstheme="minorHAnsi"/>
                <w:b/>
                <w:bCs/>
                <w:color w:val="FFFFFF"/>
                <w:sz w:val="20"/>
                <w:szCs w:val="20"/>
                <w:lang w:val="es-PE" w:eastAsia="es-PE"/>
              </w:rPr>
              <w:t>VIGENCIA</w:t>
            </w:r>
          </w:p>
        </w:tc>
      </w:tr>
      <w:tr w:rsidR="00717D58" w:rsidRPr="00293A1B" w14:paraId="5C9C076F" w14:textId="77777777" w:rsidTr="00717D58">
        <w:trPr>
          <w:trHeight w:val="189"/>
          <w:jc w:val="center"/>
        </w:trPr>
        <w:tc>
          <w:tcPr>
            <w:tcW w:w="2559" w:type="pct"/>
            <w:vMerge w:val="restart"/>
            <w:shd w:val="clear" w:color="auto" w:fill="auto"/>
            <w:noWrap/>
            <w:vAlign w:val="center"/>
          </w:tcPr>
          <w:p w14:paraId="0758AE6C" w14:textId="77777777"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 xml:space="preserve">Hoteles 3* - Kc San José SJO / Lavas Tacotal ARE / </w:t>
            </w:r>
          </w:p>
          <w:p w14:paraId="7B09CBA3" w14:textId="0D40BB28" w:rsidR="00717D58" w:rsidRDefault="00717D58" w:rsidP="00717D58">
            <w:pPr>
              <w:jc w:val="center"/>
              <w:rPr>
                <w:rFonts w:ascii="Calibri" w:hAnsi="Calibri" w:cs="Calibri"/>
                <w:color w:val="000000"/>
                <w:sz w:val="20"/>
                <w:szCs w:val="20"/>
                <w:lang w:val="es-PE" w:eastAsia="es-PE"/>
              </w:rPr>
            </w:pPr>
            <w:r>
              <w:rPr>
                <w:rFonts w:ascii="Calibri" w:hAnsi="Calibri" w:cs="Calibri"/>
                <w:color w:val="000000"/>
                <w:sz w:val="20"/>
                <w:szCs w:val="20"/>
              </w:rPr>
              <w:t>Montaña Monteverde MON / Costa Verde MA</w:t>
            </w:r>
          </w:p>
        </w:tc>
        <w:tc>
          <w:tcPr>
            <w:tcW w:w="306" w:type="pct"/>
            <w:shd w:val="clear" w:color="auto" w:fill="auto"/>
            <w:noWrap/>
            <w:vAlign w:val="center"/>
          </w:tcPr>
          <w:p w14:paraId="41D628E5" w14:textId="36A32E97" w:rsidR="00717D58" w:rsidRDefault="00717D58" w:rsidP="00717D58">
            <w:pPr>
              <w:jc w:val="center"/>
              <w:rPr>
                <w:rFonts w:ascii="Calibri" w:hAnsi="Calibri" w:cs="Calibri"/>
                <w:color w:val="000000"/>
                <w:sz w:val="20"/>
                <w:szCs w:val="20"/>
                <w:lang w:val="es-PE" w:eastAsia="es-PE"/>
              </w:rPr>
            </w:pPr>
            <w:r>
              <w:rPr>
                <w:rFonts w:ascii="Calibri" w:hAnsi="Calibri" w:cs="Calibri"/>
                <w:color w:val="000000"/>
                <w:sz w:val="20"/>
                <w:szCs w:val="20"/>
              </w:rPr>
              <w:t>1576</w:t>
            </w:r>
          </w:p>
        </w:tc>
        <w:tc>
          <w:tcPr>
            <w:tcW w:w="306" w:type="pct"/>
            <w:shd w:val="clear" w:color="auto" w:fill="auto"/>
            <w:noWrap/>
            <w:vAlign w:val="center"/>
          </w:tcPr>
          <w:p w14:paraId="4FEBBC9F" w14:textId="4F391216"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999</w:t>
            </w:r>
          </w:p>
        </w:tc>
        <w:tc>
          <w:tcPr>
            <w:tcW w:w="307" w:type="pct"/>
            <w:shd w:val="clear" w:color="auto" w:fill="auto"/>
            <w:noWrap/>
            <w:vAlign w:val="center"/>
          </w:tcPr>
          <w:p w14:paraId="21AFFB07" w14:textId="705A55B6" w:rsidR="00717D58" w:rsidRPr="0088414B" w:rsidRDefault="00717D58" w:rsidP="00717D58">
            <w:pPr>
              <w:jc w:val="center"/>
              <w:rPr>
                <w:rFonts w:ascii="Calibri" w:hAnsi="Calibri" w:cs="Calibri"/>
                <w:b/>
                <w:bCs/>
                <w:color w:val="000000"/>
                <w:sz w:val="20"/>
                <w:szCs w:val="20"/>
              </w:rPr>
            </w:pPr>
            <w:r>
              <w:rPr>
                <w:rFonts w:ascii="Calibri" w:hAnsi="Calibri" w:cs="Calibri"/>
                <w:color w:val="000000"/>
                <w:sz w:val="20"/>
                <w:szCs w:val="20"/>
              </w:rPr>
              <w:t>840</w:t>
            </w:r>
          </w:p>
        </w:tc>
        <w:tc>
          <w:tcPr>
            <w:tcW w:w="280" w:type="pct"/>
            <w:shd w:val="clear" w:color="auto" w:fill="auto"/>
            <w:noWrap/>
            <w:vAlign w:val="center"/>
          </w:tcPr>
          <w:p w14:paraId="773DF828" w14:textId="421D70F4"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443</w:t>
            </w:r>
          </w:p>
        </w:tc>
        <w:tc>
          <w:tcPr>
            <w:tcW w:w="620" w:type="pct"/>
            <w:shd w:val="clear" w:color="auto" w:fill="auto"/>
            <w:noWrap/>
            <w:vAlign w:val="center"/>
          </w:tcPr>
          <w:p w14:paraId="1F6614B6" w14:textId="2EF251A0" w:rsidR="00717D58" w:rsidRPr="00681FD1" w:rsidRDefault="00717D58" w:rsidP="00717D58">
            <w:pPr>
              <w:jc w:val="center"/>
              <w:rPr>
                <w:rFonts w:ascii="Calibri" w:hAnsi="Calibri" w:cs="Calibri"/>
                <w:color w:val="000000"/>
                <w:sz w:val="20"/>
                <w:szCs w:val="20"/>
                <w:lang w:val="es-PE"/>
              </w:rPr>
            </w:pPr>
            <w:r>
              <w:rPr>
                <w:rFonts w:ascii="Calibri" w:hAnsi="Calibri" w:cs="Calibri"/>
                <w:color w:val="000000"/>
                <w:sz w:val="20"/>
                <w:szCs w:val="20"/>
              </w:rPr>
              <w:t>03/01/2025</w:t>
            </w:r>
          </w:p>
        </w:tc>
        <w:tc>
          <w:tcPr>
            <w:tcW w:w="621" w:type="pct"/>
            <w:shd w:val="clear" w:color="auto" w:fill="auto"/>
            <w:vAlign w:val="center"/>
          </w:tcPr>
          <w:p w14:paraId="2A355F76" w14:textId="1D0D76C5" w:rsidR="00717D58" w:rsidRPr="00681FD1" w:rsidRDefault="00717D58" w:rsidP="00717D58">
            <w:pPr>
              <w:jc w:val="center"/>
              <w:rPr>
                <w:rFonts w:ascii="Calibri" w:hAnsi="Calibri" w:cs="Calibri"/>
                <w:color w:val="000000"/>
                <w:sz w:val="20"/>
                <w:szCs w:val="20"/>
                <w:lang w:val="es-PE"/>
              </w:rPr>
            </w:pPr>
            <w:r>
              <w:rPr>
                <w:rFonts w:ascii="Calibri" w:hAnsi="Calibri" w:cs="Calibri"/>
                <w:color w:val="000000"/>
                <w:sz w:val="20"/>
                <w:szCs w:val="20"/>
              </w:rPr>
              <w:t>30/04/2025</w:t>
            </w:r>
          </w:p>
        </w:tc>
      </w:tr>
      <w:tr w:rsidR="00717D58" w:rsidRPr="00293A1B" w14:paraId="3D58A4B6" w14:textId="77777777" w:rsidTr="00717D58">
        <w:trPr>
          <w:trHeight w:val="189"/>
          <w:jc w:val="center"/>
        </w:trPr>
        <w:tc>
          <w:tcPr>
            <w:tcW w:w="2559" w:type="pct"/>
            <w:vMerge/>
            <w:shd w:val="clear" w:color="auto" w:fill="auto"/>
            <w:noWrap/>
            <w:vAlign w:val="center"/>
          </w:tcPr>
          <w:p w14:paraId="15827F53" w14:textId="40235CA4" w:rsidR="00717D58" w:rsidRDefault="00717D58" w:rsidP="00717D58">
            <w:pPr>
              <w:jc w:val="center"/>
              <w:rPr>
                <w:rFonts w:ascii="Calibri" w:hAnsi="Calibri" w:cs="Calibri"/>
                <w:color w:val="000000"/>
                <w:sz w:val="20"/>
                <w:szCs w:val="20"/>
              </w:rPr>
            </w:pPr>
          </w:p>
        </w:tc>
        <w:tc>
          <w:tcPr>
            <w:tcW w:w="306" w:type="pct"/>
            <w:shd w:val="clear" w:color="auto" w:fill="auto"/>
            <w:noWrap/>
            <w:vAlign w:val="center"/>
          </w:tcPr>
          <w:p w14:paraId="4A5B49ED" w14:textId="7D8591D8"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1448</w:t>
            </w:r>
          </w:p>
        </w:tc>
        <w:tc>
          <w:tcPr>
            <w:tcW w:w="306" w:type="pct"/>
            <w:shd w:val="clear" w:color="auto" w:fill="auto"/>
            <w:noWrap/>
            <w:vAlign w:val="center"/>
          </w:tcPr>
          <w:p w14:paraId="2B2FDA79" w14:textId="18B87A87"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935</w:t>
            </w:r>
          </w:p>
        </w:tc>
        <w:tc>
          <w:tcPr>
            <w:tcW w:w="307" w:type="pct"/>
            <w:shd w:val="clear" w:color="auto" w:fill="auto"/>
            <w:noWrap/>
            <w:vAlign w:val="center"/>
          </w:tcPr>
          <w:p w14:paraId="65DD1179" w14:textId="08B6CE61"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796</w:t>
            </w:r>
          </w:p>
        </w:tc>
        <w:tc>
          <w:tcPr>
            <w:tcW w:w="280" w:type="pct"/>
            <w:shd w:val="clear" w:color="auto" w:fill="auto"/>
            <w:noWrap/>
            <w:vAlign w:val="center"/>
          </w:tcPr>
          <w:p w14:paraId="6CF42DAA" w14:textId="7ECF256F"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443</w:t>
            </w:r>
          </w:p>
        </w:tc>
        <w:tc>
          <w:tcPr>
            <w:tcW w:w="620" w:type="pct"/>
            <w:shd w:val="clear" w:color="auto" w:fill="auto"/>
            <w:noWrap/>
            <w:vAlign w:val="center"/>
          </w:tcPr>
          <w:p w14:paraId="6E88C35F" w14:textId="0B95A41D"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01/05/2025</w:t>
            </w:r>
          </w:p>
        </w:tc>
        <w:tc>
          <w:tcPr>
            <w:tcW w:w="621" w:type="pct"/>
            <w:shd w:val="clear" w:color="auto" w:fill="auto"/>
            <w:vAlign w:val="center"/>
          </w:tcPr>
          <w:p w14:paraId="0FBC1404" w14:textId="686A0FCF"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30/11/2025</w:t>
            </w:r>
          </w:p>
        </w:tc>
      </w:tr>
      <w:tr w:rsidR="00717D58" w:rsidRPr="00293A1B" w14:paraId="5180939E" w14:textId="77777777" w:rsidTr="00717D58">
        <w:trPr>
          <w:trHeight w:val="189"/>
          <w:jc w:val="center"/>
        </w:trPr>
        <w:tc>
          <w:tcPr>
            <w:tcW w:w="2559" w:type="pct"/>
            <w:vMerge w:val="restart"/>
            <w:shd w:val="clear" w:color="auto" w:fill="auto"/>
            <w:noWrap/>
            <w:vAlign w:val="center"/>
          </w:tcPr>
          <w:p w14:paraId="33D8BD17" w14:textId="77777777" w:rsidR="00717D58" w:rsidRDefault="00717D58" w:rsidP="00717D58">
            <w:pPr>
              <w:jc w:val="center"/>
              <w:rPr>
                <w:rFonts w:ascii="Calibri" w:hAnsi="Calibri" w:cs="Calibri"/>
                <w:color w:val="000000"/>
                <w:sz w:val="20"/>
                <w:szCs w:val="20"/>
                <w:lang w:val="en-US"/>
              </w:rPr>
            </w:pPr>
            <w:r w:rsidRPr="00717D58">
              <w:rPr>
                <w:rFonts w:ascii="Calibri" w:hAnsi="Calibri" w:cs="Calibri"/>
                <w:color w:val="000000"/>
                <w:sz w:val="20"/>
                <w:szCs w:val="20"/>
                <w:lang w:val="en-US"/>
              </w:rPr>
              <w:t xml:space="preserve">Hoteles 4* - Radisson SJO / Magic Mountain ARE / </w:t>
            </w:r>
          </w:p>
          <w:p w14:paraId="05A955F8" w14:textId="5183441C" w:rsidR="00717D58" w:rsidRPr="00717D58" w:rsidRDefault="00717D58" w:rsidP="00717D58">
            <w:pPr>
              <w:jc w:val="center"/>
              <w:rPr>
                <w:rFonts w:ascii="Calibri" w:hAnsi="Calibri" w:cs="Calibri"/>
                <w:color w:val="000000"/>
                <w:sz w:val="20"/>
                <w:szCs w:val="20"/>
                <w:lang w:val="en-US"/>
              </w:rPr>
            </w:pPr>
            <w:r w:rsidRPr="00717D58">
              <w:rPr>
                <w:rFonts w:ascii="Calibri" w:hAnsi="Calibri" w:cs="Calibri"/>
                <w:color w:val="000000"/>
                <w:sz w:val="20"/>
                <w:szCs w:val="20"/>
                <w:lang w:val="en-US"/>
              </w:rPr>
              <w:t>Trapp Family MON / San Bada MA</w:t>
            </w:r>
          </w:p>
        </w:tc>
        <w:tc>
          <w:tcPr>
            <w:tcW w:w="306" w:type="pct"/>
            <w:shd w:val="clear" w:color="auto" w:fill="auto"/>
            <w:noWrap/>
            <w:vAlign w:val="center"/>
          </w:tcPr>
          <w:p w14:paraId="4C53D0A0" w14:textId="735C2594"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2131</w:t>
            </w:r>
          </w:p>
        </w:tc>
        <w:tc>
          <w:tcPr>
            <w:tcW w:w="306" w:type="pct"/>
            <w:shd w:val="clear" w:color="auto" w:fill="auto"/>
            <w:noWrap/>
            <w:vAlign w:val="center"/>
          </w:tcPr>
          <w:p w14:paraId="4677798B" w14:textId="7E4BB255"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1265</w:t>
            </w:r>
          </w:p>
        </w:tc>
        <w:tc>
          <w:tcPr>
            <w:tcW w:w="307" w:type="pct"/>
            <w:shd w:val="clear" w:color="auto" w:fill="auto"/>
            <w:noWrap/>
            <w:vAlign w:val="center"/>
          </w:tcPr>
          <w:p w14:paraId="707EA727" w14:textId="65B8DD2F"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1108</w:t>
            </w:r>
          </w:p>
        </w:tc>
        <w:tc>
          <w:tcPr>
            <w:tcW w:w="280" w:type="pct"/>
            <w:shd w:val="clear" w:color="auto" w:fill="auto"/>
            <w:noWrap/>
            <w:vAlign w:val="center"/>
          </w:tcPr>
          <w:p w14:paraId="45DF8552" w14:textId="000A3988"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460</w:t>
            </w:r>
          </w:p>
        </w:tc>
        <w:tc>
          <w:tcPr>
            <w:tcW w:w="620" w:type="pct"/>
            <w:shd w:val="clear" w:color="auto" w:fill="auto"/>
            <w:noWrap/>
            <w:vAlign w:val="center"/>
          </w:tcPr>
          <w:p w14:paraId="2B0A61E6" w14:textId="47ED6884"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03/01/2025</w:t>
            </w:r>
          </w:p>
        </w:tc>
        <w:tc>
          <w:tcPr>
            <w:tcW w:w="621" w:type="pct"/>
            <w:shd w:val="clear" w:color="auto" w:fill="auto"/>
            <w:vAlign w:val="center"/>
          </w:tcPr>
          <w:p w14:paraId="485A767E" w14:textId="79CF7481" w:rsidR="00717D58" w:rsidRDefault="00717D58" w:rsidP="00717D58">
            <w:pPr>
              <w:jc w:val="center"/>
              <w:rPr>
                <w:rFonts w:ascii="Calibri" w:hAnsi="Calibri" w:cs="Calibri"/>
                <w:color w:val="000000"/>
                <w:sz w:val="20"/>
                <w:szCs w:val="20"/>
              </w:rPr>
            </w:pPr>
            <w:r>
              <w:rPr>
                <w:rFonts w:ascii="Calibri" w:hAnsi="Calibri" w:cs="Calibri"/>
                <w:color w:val="000000"/>
                <w:sz w:val="20"/>
                <w:szCs w:val="20"/>
              </w:rPr>
              <w:t>30/04/2025</w:t>
            </w:r>
          </w:p>
        </w:tc>
      </w:tr>
      <w:tr w:rsidR="00077530" w:rsidRPr="00293A1B" w14:paraId="7F150855" w14:textId="77777777" w:rsidTr="00717D58">
        <w:trPr>
          <w:trHeight w:val="189"/>
          <w:jc w:val="center"/>
        </w:trPr>
        <w:tc>
          <w:tcPr>
            <w:tcW w:w="2559" w:type="pct"/>
            <w:vMerge/>
            <w:shd w:val="clear" w:color="auto" w:fill="auto"/>
            <w:noWrap/>
            <w:vAlign w:val="center"/>
          </w:tcPr>
          <w:p w14:paraId="4CABF80D" w14:textId="171C9F99" w:rsidR="00077530" w:rsidRPr="00717D58" w:rsidRDefault="00077530" w:rsidP="00077530">
            <w:pPr>
              <w:jc w:val="center"/>
              <w:rPr>
                <w:rFonts w:ascii="Calibri" w:hAnsi="Calibri" w:cs="Calibri"/>
                <w:color w:val="000000"/>
                <w:sz w:val="20"/>
                <w:szCs w:val="20"/>
                <w:lang w:val="en-US"/>
              </w:rPr>
            </w:pPr>
          </w:p>
        </w:tc>
        <w:tc>
          <w:tcPr>
            <w:tcW w:w="306" w:type="pct"/>
            <w:shd w:val="clear" w:color="auto" w:fill="auto"/>
            <w:noWrap/>
            <w:vAlign w:val="center"/>
          </w:tcPr>
          <w:p w14:paraId="7C57FAE3" w14:textId="3DB29E4D" w:rsidR="00077530" w:rsidRDefault="00077530" w:rsidP="00077530">
            <w:pPr>
              <w:jc w:val="center"/>
              <w:rPr>
                <w:rFonts w:ascii="Calibri" w:hAnsi="Calibri" w:cs="Calibri"/>
                <w:color w:val="000000"/>
                <w:sz w:val="20"/>
                <w:szCs w:val="20"/>
              </w:rPr>
            </w:pPr>
            <w:r>
              <w:rPr>
                <w:rFonts w:ascii="Calibri" w:hAnsi="Calibri" w:cs="Calibri"/>
                <w:color w:val="000000"/>
                <w:sz w:val="20"/>
                <w:szCs w:val="20"/>
              </w:rPr>
              <w:t>1987</w:t>
            </w:r>
          </w:p>
        </w:tc>
        <w:tc>
          <w:tcPr>
            <w:tcW w:w="306" w:type="pct"/>
            <w:shd w:val="clear" w:color="auto" w:fill="auto"/>
            <w:noWrap/>
            <w:vAlign w:val="center"/>
          </w:tcPr>
          <w:p w14:paraId="5640D372" w14:textId="04F88691" w:rsidR="00077530" w:rsidRDefault="00077530" w:rsidP="00077530">
            <w:pPr>
              <w:jc w:val="center"/>
              <w:rPr>
                <w:rFonts w:ascii="Calibri" w:hAnsi="Calibri" w:cs="Calibri"/>
                <w:color w:val="000000"/>
                <w:sz w:val="20"/>
                <w:szCs w:val="20"/>
              </w:rPr>
            </w:pPr>
            <w:r>
              <w:rPr>
                <w:rFonts w:ascii="Calibri" w:hAnsi="Calibri" w:cs="Calibri"/>
                <w:color w:val="000000"/>
                <w:sz w:val="20"/>
                <w:szCs w:val="20"/>
              </w:rPr>
              <w:t>1195</w:t>
            </w:r>
          </w:p>
        </w:tc>
        <w:tc>
          <w:tcPr>
            <w:tcW w:w="307" w:type="pct"/>
            <w:shd w:val="clear" w:color="auto" w:fill="auto"/>
            <w:noWrap/>
            <w:vAlign w:val="center"/>
          </w:tcPr>
          <w:p w14:paraId="0FFC955B" w14:textId="68CA7F77" w:rsidR="00077530" w:rsidRDefault="00077530" w:rsidP="00077530">
            <w:pPr>
              <w:jc w:val="center"/>
              <w:rPr>
                <w:rFonts w:ascii="Calibri" w:hAnsi="Calibri" w:cs="Calibri"/>
                <w:color w:val="000000"/>
                <w:sz w:val="20"/>
                <w:szCs w:val="20"/>
              </w:rPr>
            </w:pPr>
            <w:r>
              <w:rPr>
                <w:rFonts w:ascii="Calibri" w:hAnsi="Calibri" w:cs="Calibri"/>
                <w:color w:val="000000"/>
                <w:sz w:val="20"/>
                <w:szCs w:val="20"/>
              </w:rPr>
              <w:t>1042</w:t>
            </w:r>
          </w:p>
        </w:tc>
        <w:tc>
          <w:tcPr>
            <w:tcW w:w="280" w:type="pct"/>
            <w:shd w:val="clear" w:color="auto" w:fill="auto"/>
            <w:noWrap/>
            <w:vAlign w:val="center"/>
          </w:tcPr>
          <w:p w14:paraId="67FA8ED6" w14:textId="3B88F91C" w:rsidR="00077530" w:rsidRDefault="00077530" w:rsidP="00077530">
            <w:pPr>
              <w:jc w:val="center"/>
              <w:rPr>
                <w:rFonts w:ascii="Calibri" w:hAnsi="Calibri" w:cs="Calibri"/>
                <w:color w:val="000000"/>
                <w:sz w:val="20"/>
                <w:szCs w:val="20"/>
              </w:rPr>
            </w:pPr>
            <w:r>
              <w:rPr>
                <w:rFonts w:ascii="Calibri" w:hAnsi="Calibri" w:cs="Calibri"/>
                <w:color w:val="000000"/>
                <w:sz w:val="20"/>
                <w:szCs w:val="20"/>
              </w:rPr>
              <w:t>460</w:t>
            </w:r>
          </w:p>
        </w:tc>
        <w:tc>
          <w:tcPr>
            <w:tcW w:w="620" w:type="pct"/>
            <w:shd w:val="clear" w:color="auto" w:fill="auto"/>
            <w:noWrap/>
            <w:vAlign w:val="center"/>
          </w:tcPr>
          <w:p w14:paraId="12468C39" w14:textId="26B56FED" w:rsidR="00077530" w:rsidRDefault="00077530" w:rsidP="00077530">
            <w:pPr>
              <w:jc w:val="center"/>
              <w:rPr>
                <w:rFonts w:ascii="Calibri" w:hAnsi="Calibri" w:cs="Calibri"/>
                <w:color w:val="000000"/>
                <w:sz w:val="20"/>
                <w:szCs w:val="20"/>
              </w:rPr>
            </w:pPr>
            <w:r>
              <w:rPr>
                <w:rFonts w:ascii="Calibri" w:hAnsi="Calibri" w:cs="Calibri"/>
                <w:color w:val="000000"/>
                <w:sz w:val="20"/>
                <w:szCs w:val="20"/>
              </w:rPr>
              <w:t>01/05/2025</w:t>
            </w:r>
          </w:p>
        </w:tc>
        <w:tc>
          <w:tcPr>
            <w:tcW w:w="621" w:type="pct"/>
            <w:shd w:val="clear" w:color="auto" w:fill="auto"/>
            <w:vAlign w:val="center"/>
          </w:tcPr>
          <w:p w14:paraId="377E3070" w14:textId="1993A2B4" w:rsidR="00077530" w:rsidRDefault="00077530" w:rsidP="00077530">
            <w:pPr>
              <w:jc w:val="center"/>
              <w:rPr>
                <w:rFonts w:ascii="Calibri" w:hAnsi="Calibri" w:cs="Calibri"/>
                <w:color w:val="000000"/>
                <w:sz w:val="20"/>
                <w:szCs w:val="20"/>
              </w:rPr>
            </w:pPr>
            <w:r>
              <w:rPr>
                <w:rFonts w:ascii="Calibri" w:hAnsi="Calibri" w:cs="Calibri"/>
                <w:color w:val="000000"/>
                <w:sz w:val="20"/>
                <w:szCs w:val="20"/>
              </w:rPr>
              <w:t>30/11/2025</w:t>
            </w:r>
          </w:p>
        </w:tc>
      </w:tr>
    </w:tbl>
    <w:p w14:paraId="701C3EFB" w14:textId="77777777" w:rsidR="00B64127" w:rsidRPr="00061C72" w:rsidRDefault="00B64127" w:rsidP="00B64127">
      <w:pPr>
        <w:pStyle w:val="Sinespaciado"/>
        <w:ind w:firstLine="708"/>
        <w:jc w:val="center"/>
        <w:rPr>
          <w:rFonts w:asciiTheme="minorHAnsi" w:hAnsiTheme="minorHAnsi" w:cstheme="minorHAnsi"/>
          <w:sz w:val="20"/>
          <w:szCs w:val="20"/>
        </w:rPr>
      </w:pPr>
      <w:r>
        <w:rPr>
          <w:rFonts w:asciiTheme="minorHAnsi" w:hAnsiTheme="minorHAnsi" w:cstheme="minorHAnsi"/>
          <w:sz w:val="20"/>
          <w:szCs w:val="20"/>
        </w:rPr>
        <w:t xml:space="preserve">COMISIONABLE AL 10% </w:t>
      </w:r>
      <w:r>
        <w:rPr>
          <w:rFonts w:asciiTheme="minorHAnsi" w:hAnsiTheme="minorHAnsi" w:cstheme="minorHAnsi"/>
          <w:sz w:val="20"/>
          <w:szCs w:val="20"/>
        </w:rPr>
        <w:tab/>
      </w:r>
      <w:r w:rsidRPr="00061C72">
        <w:rPr>
          <w:rFonts w:asciiTheme="minorHAnsi" w:hAnsiTheme="minorHAnsi" w:cstheme="minorHAnsi"/>
          <w:sz w:val="20"/>
          <w:szCs w:val="20"/>
        </w:rPr>
        <w:tab/>
        <w:t xml:space="preserve"> INCENTIVO US $ 10 P/PAX</w:t>
      </w:r>
    </w:p>
    <w:p w14:paraId="06A906D8" w14:textId="77777777" w:rsidR="00B64127" w:rsidRDefault="00B64127" w:rsidP="00B64127">
      <w:pPr>
        <w:pStyle w:val="Sinespaciado"/>
        <w:jc w:val="center"/>
      </w:pPr>
    </w:p>
    <w:p w14:paraId="1D783010" w14:textId="77777777" w:rsidR="00B64127" w:rsidRPr="00386270" w:rsidRDefault="00B64127" w:rsidP="00B64127">
      <w:pPr>
        <w:pStyle w:val="Sinespaciado"/>
        <w:rPr>
          <w:sz w:val="2"/>
        </w:rPr>
      </w:pPr>
    </w:p>
    <w:p w14:paraId="26D89401" w14:textId="77777777" w:rsidR="00B64127" w:rsidRPr="00144E69" w:rsidRDefault="00B64127" w:rsidP="00B64127">
      <w:pPr>
        <w:pStyle w:val="Sinespaciado"/>
        <w:rPr>
          <w:rFonts w:asciiTheme="minorHAnsi" w:hAnsiTheme="minorHAnsi"/>
          <w:sz w:val="10"/>
        </w:rPr>
      </w:pPr>
      <w:r w:rsidRPr="00717A68">
        <w:rPr>
          <w:rFonts w:asciiTheme="minorHAnsi" w:hAnsiTheme="minorHAnsi"/>
          <w:b/>
          <w:sz w:val="22"/>
        </w:rPr>
        <w:t xml:space="preserve">Condiciones Generales: </w:t>
      </w:r>
    </w:p>
    <w:p w14:paraId="5DB2BB0F" w14:textId="77777777" w:rsidR="00B64127" w:rsidRPr="00717A68" w:rsidRDefault="00B64127" w:rsidP="00B64127">
      <w:pPr>
        <w:pStyle w:val="Sinespaciado"/>
        <w:rPr>
          <w:rFonts w:asciiTheme="minorHAnsi" w:hAnsiTheme="minorHAnsi"/>
          <w:b/>
          <w:sz w:val="20"/>
        </w:rPr>
      </w:pPr>
      <w:r w:rsidRPr="00717A68">
        <w:rPr>
          <w:rFonts w:asciiTheme="minorHAnsi" w:hAnsiTheme="minorHAnsi"/>
          <w:b/>
          <w:sz w:val="20"/>
        </w:rPr>
        <w:t>Referente al paquete:</w:t>
      </w:r>
    </w:p>
    <w:p w14:paraId="2CBF2057" w14:textId="77777777" w:rsidR="00B64127" w:rsidRPr="00061C72" w:rsidRDefault="00B64127" w:rsidP="00B64127">
      <w:pPr>
        <w:pStyle w:val="NormalWeb"/>
        <w:numPr>
          <w:ilvl w:val="0"/>
          <w:numId w:val="40"/>
        </w:numPr>
        <w:spacing w:before="0" w:beforeAutospacing="0" w:after="0" w:afterAutospacing="0"/>
        <w:rPr>
          <w:rFonts w:asciiTheme="minorHAnsi" w:hAnsiTheme="minorHAnsi"/>
          <w:color w:val="000000"/>
          <w:sz w:val="20"/>
          <w:szCs w:val="20"/>
        </w:rPr>
      </w:pPr>
      <w:r w:rsidRPr="00061C72">
        <w:rPr>
          <w:rFonts w:asciiTheme="minorHAnsi" w:hAnsiTheme="minorHAnsi"/>
          <w:color w:val="000000"/>
          <w:sz w:val="20"/>
          <w:szCs w:val="20"/>
        </w:rPr>
        <w:t>Para viajar según vigencia de cada hotel (Ver Cuadro)</w:t>
      </w:r>
    </w:p>
    <w:p w14:paraId="3B48870B" w14:textId="77777777" w:rsidR="00B64127" w:rsidRDefault="00B64127" w:rsidP="00B6412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Paquete dirigido a tarifas Aéreas Diurnas, para itinerarios Nocturnos varían las tarifas por favor de consultar.</w:t>
      </w:r>
    </w:p>
    <w:p w14:paraId="687177E0" w14:textId="77777777" w:rsidR="00B64127" w:rsidRPr="00040F04" w:rsidRDefault="00B64127" w:rsidP="00B64127">
      <w:pPr>
        <w:pStyle w:val="NormalWeb"/>
        <w:numPr>
          <w:ilvl w:val="0"/>
          <w:numId w:val="40"/>
        </w:numPr>
        <w:spacing w:before="0" w:beforeAutospacing="0" w:after="0" w:afterAutospacing="0"/>
        <w:rPr>
          <w:rFonts w:asciiTheme="minorHAnsi" w:hAnsiTheme="minorHAnsi"/>
          <w:color w:val="000000"/>
          <w:sz w:val="20"/>
          <w:szCs w:val="20"/>
        </w:rPr>
      </w:pPr>
      <w:r>
        <w:rPr>
          <w:rFonts w:asciiTheme="minorHAnsi" w:hAnsiTheme="minorHAnsi"/>
          <w:color w:val="000000"/>
          <w:sz w:val="20"/>
          <w:szCs w:val="20"/>
        </w:rPr>
        <w:t xml:space="preserve">Niños hasta los 10 años en </w:t>
      </w:r>
      <w:r>
        <w:rPr>
          <w:rFonts w:ascii="Calibri" w:hAnsi="Calibri" w:cs="Calibri"/>
          <w:color w:val="000000"/>
          <w:sz w:val="20"/>
          <w:szCs w:val="20"/>
        </w:rPr>
        <w:t>Diez Hotel y hasta los 11 años en Poblado Alejandría Express.</w:t>
      </w:r>
    </w:p>
    <w:p w14:paraId="6410C622" w14:textId="77777777" w:rsidR="00B64127" w:rsidRDefault="00B64127" w:rsidP="00B64127">
      <w:pPr>
        <w:pStyle w:val="NormalWeb"/>
        <w:numPr>
          <w:ilvl w:val="0"/>
          <w:numId w:val="40"/>
        </w:numPr>
        <w:spacing w:before="0" w:beforeAutospacing="0" w:after="0" w:afterAutospacing="0"/>
        <w:rPr>
          <w:rFonts w:asciiTheme="minorHAnsi" w:hAnsiTheme="minorHAnsi"/>
          <w:color w:val="000000"/>
          <w:sz w:val="20"/>
          <w:szCs w:val="20"/>
        </w:rPr>
      </w:pPr>
      <w:r w:rsidRPr="00040F04">
        <w:rPr>
          <w:rFonts w:asciiTheme="minorHAnsi" w:hAnsiTheme="minorHAnsi"/>
          <w:color w:val="000000"/>
          <w:sz w:val="20"/>
          <w:szCs w:val="20"/>
        </w:rPr>
        <w:t>Tarjeta de asistencia: Las tarifas tienen un recargo del 50% para pasajeros mayores a 69 años y un 100% para pasajeros mayores de 74 años.</w:t>
      </w:r>
    </w:p>
    <w:p w14:paraId="59956B69" w14:textId="77777777" w:rsidR="00613C8B" w:rsidRPr="00142572" w:rsidRDefault="00613C8B" w:rsidP="00613C8B">
      <w:pPr>
        <w:pStyle w:val="Sinespaciado"/>
        <w:numPr>
          <w:ilvl w:val="0"/>
          <w:numId w:val="40"/>
        </w:numPr>
        <w:rPr>
          <w:rFonts w:asciiTheme="minorHAnsi" w:hAnsiTheme="minorHAnsi" w:cstheme="minorHAnsi"/>
          <w:sz w:val="18"/>
          <w:szCs w:val="18"/>
        </w:rPr>
      </w:pPr>
      <w:r>
        <w:rPr>
          <w:rFonts w:asciiTheme="minorHAnsi" w:hAnsiTheme="minorHAnsi"/>
          <w:b/>
          <w:bCs/>
          <w:color w:val="000000"/>
          <w:sz w:val="20"/>
          <w:szCs w:val="20"/>
        </w:rPr>
        <w:t>NO APLICA VPR</w:t>
      </w:r>
    </w:p>
    <w:p w14:paraId="72109A62" w14:textId="77777777" w:rsidR="008E0E9B" w:rsidRDefault="008E0E9B" w:rsidP="008E0E9B">
      <w:pPr>
        <w:spacing w:after="200" w:line="276" w:lineRule="auto"/>
        <w:rPr>
          <w:rFonts w:asciiTheme="minorHAnsi" w:hAnsiTheme="minorHAnsi" w:cstheme="minorHAnsi"/>
          <w:color w:val="000000"/>
          <w:sz w:val="20"/>
          <w:szCs w:val="20"/>
          <w:lang w:eastAsia="es-PE"/>
        </w:rPr>
      </w:pPr>
      <w:r>
        <w:rPr>
          <w:rFonts w:asciiTheme="minorHAnsi" w:hAnsiTheme="minorHAnsi" w:cstheme="minorHAnsi"/>
          <w:color w:val="000000"/>
          <w:sz w:val="20"/>
          <w:szCs w:val="20"/>
        </w:rPr>
        <w:br w:type="page"/>
      </w:r>
    </w:p>
    <w:p w14:paraId="01FF8CAE" w14:textId="77777777" w:rsidR="008E0E9B" w:rsidRPr="00040F04" w:rsidRDefault="008E0E9B" w:rsidP="008E0E9B">
      <w:pPr>
        <w:pStyle w:val="NormalWeb"/>
        <w:spacing w:before="0" w:beforeAutospacing="0" w:after="0" w:afterAutospacing="0"/>
        <w:jc w:val="center"/>
        <w:rPr>
          <w:rFonts w:asciiTheme="minorHAnsi" w:hAnsiTheme="minorHAnsi" w:cstheme="minorHAnsi"/>
          <w:b/>
          <w:bCs/>
          <w:color w:val="000000"/>
          <w:lang w:val="es-ES_tradnl"/>
        </w:rPr>
      </w:pPr>
      <w:r w:rsidRPr="00040F04">
        <w:rPr>
          <w:rFonts w:asciiTheme="minorHAnsi" w:hAnsiTheme="minorHAnsi" w:cstheme="minorHAnsi"/>
          <w:b/>
          <w:bCs/>
          <w:color w:val="000000"/>
          <w:lang w:val="es-ES_tradnl"/>
        </w:rPr>
        <w:lastRenderedPageBreak/>
        <w:t>ITINERARIO</w:t>
      </w:r>
    </w:p>
    <w:p w14:paraId="1F20F512"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1.  SAN JOSÉ, COSTA RICA (30 MINUTOS)</w:t>
      </w:r>
    </w:p>
    <w:p w14:paraId="4C0EB928"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Bienvenido a San José, Costa Rica. Recibimiento y traslado al hotel </w:t>
      </w:r>
    </w:p>
    <w:p w14:paraId="59BA8C19"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Alojamiento en el Hotel de su elección.</w:t>
      </w:r>
    </w:p>
    <w:p w14:paraId="4ABFF613"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0802CEC1" w14:textId="7F21B23E"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2.  SAN JOSÉ – VOLCÁN ARENAL (4 HORAS)</w:t>
      </w:r>
    </w:p>
    <w:p w14:paraId="35D82B83"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Desayuno en el hotel.  Salida hacia las Llanuras del Norte donde le esperará el impresionante Volcán Arenal, una de las maravillas naturales del país por su majestuosidad. </w:t>
      </w:r>
    </w:p>
    <w:p w14:paraId="410A00A7"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Alojamiento en el Hotel de su elección. </w:t>
      </w:r>
    </w:p>
    <w:p w14:paraId="0BBA38DB"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0223EA00"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3.  VOLCÁN ARENAL – DÍA LIBRE</w:t>
      </w:r>
    </w:p>
    <w:p w14:paraId="36D4BD92"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Desayuno en el Hotel. Día Libre.</w:t>
      </w:r>
    </w:p>
    <w:p w14:paraId="1A794D08" w14:textId="038272B0"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Las aguas termales y los Spa representan uno de los mayores atractivos para disfrutar en esta región.  También pueden realizar: tirolinas, puentes colgantes, teleférico, caminatas, catarata del río Fortuna, centro de perezosos, rafting, caminata Volcán Arenal, así como actividades acuáticas en el lago Arenal. </w:t>
      </w:r>
    </w:p>
    <w:p w14:paraId="3A8CDEDC"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Alojamiento en el Hotel de su elección.</w:t>
      </w:r>
    </w:p>
    <w:p w14:paraId="3A113820"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41A2E663"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4.  VOLCÁN ARENAL – MONTEVERDE (3 HORAS)</w:t>
      </w:r>
    </w:p>
    <w:p w14:paraId="216D37BD" w14:textId="3BE6D419"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Desayuno en el hotel. Salida hacia la zona de Monteverde, uno de los lugares más impresionantes del país por su naturaleza; es una pequeña comunidad ubicada en lo alto de la Cordillera de Tilarán donde la atracción principal es su Reserva Biológica. </w:t>
      </w:r>
    </w:p>
    <w:p w14:paraId="79A5A878"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Alojamiento en el Hotel de su elección.</w:t>
      </w:r>
    </w:p>
    <w:p w14:paraId="633D0033"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363D8111"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5.  MONTEVERDE – DÍA LIBRE</w:t>
      </w:r>
    </w:p>
    <w:p w14:paraId="708D2929" w14:textId="415D6565"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Desayuno en el hotel. Día libre. Monteverde es mundialmente reconocido por su bosque nuboso que se extiende a ambos lados de la división continental. En la actualidad existen dos reservas en el área: la Reserva Biológica de Monteverde y la reserva Biológica de Santa Elena. Usted se sorprenderá de la diversidad y riqueza de la zona caminando por los numerosos senderos de cualquiera de ellas. Otras actividades en la zona para complementar serían: la tirolesa, puentes colgantes, jardín de colibríes, jardín de mariposas, serpentarios (uno de los mejores del país), tour para ver la fauna nocturna, paseos a caballo.</w:t>
      </w:r>
    </w:p>
    <w:p w14:paraId="72710EBD"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Alojamiento en el Hotel de su elección.</w:t>
      </w:r>
    </w:p>
    <w:p w14:paraId="764F6ACF"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5FC174AB"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6.  MONTEVERDE – MANUEL ANTONIO (4 HORAS)</w:t>
      </w:r>
    </w:p>
    <w:p w14:paraId="1BA5AC80"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Desayuno en el hotel.  Esta mañana iniciará su recorrido hacia el Pacifico Central, hacia la zona de Manuel Antonio en donde la combinación mágica de la selva tropical, playas, colinas y arrecifes de coral es casi surrealista y está lleno de vida silvestre. Se pueden encontrar monos Tití, monos cariblanca, monos ardilla, perezosos, iguanas, tucanes, colibríes y lapas rojas. También puede hacer actividades como rafting, cabalgata, canopy, buceo, ciclismos, pesca.</w:t>
      </w:r>
    </w:p>
    <w:p w14:paraId="3DD75EF3"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 Alojamiento en el Hotel de su elección. </w:t>
      </w:r>
    </w:p>
    <w:p w14:paraId="0A626FD1"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7D6848BD"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7.  MANUEL ANTONIO – DÍA LIBRE</w:t>
      </w:r>
    </w:p>
    <w:p w14:paraId="46628DAC"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Desayuno en el Hotel. Día libre para disfrutar del sol y la playa, además puede visitar el Parque Nacional Manuel Antonio. En la zona se ofrecen excursiones tales como tirolinas, cabalgatas, rápidos en el río Savegre y recorridos en catamarán para la observación de delfines y ballenas (Temporada). También en sus alrededores podrá disfrutar de una amplia variedad gastronómica para todos los presupuestos. </w:t>
      </w:r>
    </w:p>
    <w:p w14:paraId="4DE1D31B"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Alojamiento en el Hotel de su elección.</w:t>
      </w:r>
    </w:p>
    <w:p w14:paraId="6B6C818E"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3CB3211E"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DÍA 8.  MANUEL ANTONIO – SAN JOSÉ.  FIN DE LOS SERVICIOS (3 HORAS)</w:t>
      </w:r>
    </w:p>
    <w:p w14:paraId="3F0A518B"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Desayuno en el Hotel. Traslado regular de salida hacia el Aeropuerto. Si su vuelo sale antes de las 15:00; requerirá de un traslado privado por un importe adicional. </w:t>
      </w:r>
    </w:p>
    <w:p w14:paraId="491A2375" w14:textId="3E7689DA" w:rsidR="008E0E9B"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Feliz viaje de regreso, esperamos tenerlos de visita nuevamente.</w:t>
      </w:r>
    </w:p>
    <w:p w14:paraId="649347B6" w14:textId="0132F0F4"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751EFC43"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38677824"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5AD6E72C"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28D895DC"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68AF995C"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220A595E" w14:textId="17F9E414"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lastRenderedPageBreak/>
        <w:t>Incluye:</w:t>
      </w:r>
    </w:p>
    <w:p w14:paraId="03F6B5C2"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Traslado de entrada del Aeropuerto Internacional hacia el hotel en San José</w:t>
      </w:r>
    </w:p>
    <w:p w14:paraId="2AA77CD7"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1 noche de alojamiento en San José, desayuno incluido</w:t>
      </w:r>
    </w:p>
    <w:p w14:paraId="766D01C5"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Traslado regular San José hacia Volcán Arenal</w:t>
      </w:r>
    </w:p>
    <w:p w14:paraId="4EE9CF36"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Para opción de coche de alquiler, 6 días de choche de alquiler Geely 4X2 o similar con seguro básico, la entrega se realiza a partir del día 2 en San Jose</w:t>
      </w:r>
    </w:p>
    <w:p w14:paraId="7ABF3324"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2 noches de alojamiento en Volcán Arenal, desayuno incluido</w:t>
      </w:r>
    </w:p>
    <w:p w14:paraId="1419D4D5"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Traslado regular Volcán Arenal hacia Monteverde</w:t>
      </w:r>
    </w:p>
    <w:p w14:paraId="3E06A075"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2 noches de alojamiento en Monteverde, desayuno incluido</w:t>
      </w:r>
    </w:p>
    <w:p w14:paraId="1F46815F"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Traslado regular Monteverde hacia Manuel Antonio</w:t>
      </w:r>
    </w:p>
    <w:p w14:paraId="6EDDDD52"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2 noches de alojamiento en Manuel Antonio, desayuno incluido</w:t>
      </w:r>
    </w:p>
    <w:p w14:paraId="50807B63"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Traslado regular Manuel Antonio hacia Aeropuerto Internacional</w:t>
      </w:r>
    </w:p>
    <w:p w14:paraId="6C0A74AE"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Opción de coche de alquiler la devolución se realiza en oficinas cercanas al aeropuerto</w:t>
      </w:r>
    </w:p>
    <w:p w14:paraId="682B30BE"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Seguro básico en opción de coche de alquiler</w:t>
      </w:r>
    </w:p>
    <w:p w14:paraId="5BF9DAD7"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 xml:space="preserve">Infantes de 0 a 2 años no pagan </w:t>
      </w:r>
    </w:p>
    <w:p w14:paraId="1B4D4093"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Tarifa de niño rige de 3 a 11 años. Máximo 2 niños compartiendo habitación con sus padres</w:t>
      </w:r>
    </w:p>
    <w:p w14:paraId="7DB31267"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59D5F2CD"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NO Incluye:</w:t>
      </w:r>
    </w:p>
    <w:p w14:paraId="484BD167"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Actividades no indicadas en programa</w:t>
      </w:r>
    </w:p>
    <w:p w14:paraId="1FAD43BF"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Propinas</w:t>
      </w:r>
    </w:p>
    <w:p w14:paraId="550CBC5E" w14:textId="77777777"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Seguro a todo riesgo en opciones de coche de alquiler</w:t>
      </w:r>
    </w:p>
    <w:p w14:paraId="681C82DD" w14:textId="77777777" w:rsid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p>
    <w:p w14:paraId="69013F63" w14:textId="0ADD5542" w:rsidR="00717D58" w:rsidRPr="00717D58"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Sobre los hoteles indicados:</w:t>
      </w:r>
    </w:p>
    <w:p w14:paraId="1A528055" w14:textId="3BDE0B66" w:rsidR="00717D58" w:rsidRPr="008E0E9B" w:rsidRDefault="00717D58" w:rsidP="00717D58">
      <w:pPr>
        <w:pStyle w:val="NormalWeb"/>
        <w:spacing w:before="0" w:beforeAutospacing="0" w:after="0" w:afterAutospacing="0"/>
        <w:jc w:val="both"/>
        <w:rPr>
          <w:rFonts w:asciiTheme="minorHAnsi" w:hAnsiTheme="minorHAnsi" w:cstheme="minorHAnsi"/>
          <w:color w:val="000000"/>
          <w:sz w:val="20"/>
          <w:szCs w:val="20"/>
          <w:lang w:val="es-ES_tradnl"/>
        </w:rPr>
      </w:pPr>
      <w:r w:rsidRPr="00717D58">
        <w:rPr>
          <w:rFonts w:asciiTheme="minorHAnsi" w:hAnsiTheme="minorHAnsi" w:cstheme="minorHAnsi"/>
          <w:color w:val="000000"/>
          <w:sz w:val="20"/>
          <w:szCs w:val="20"/>
          <w:lang w:val="es-ES_tradnl"/>
        </w:rPr>
        <w:t>Hoteles indicados en el programa son sujetos a disponibilidad de espacio al momento de realizar la reserva. De no encontrar espacio positivo disponible se reemplazará por un hotel de categoría similar</w:t>
      </w:r>
      <w:r>
        <w:rPr>
          <w:rFonts w:asciiTheme="minorHAnsi" w:hAnsiTheme="minorHAnsi" w:cstheme="minorHAnsi"/>
          <w:color w:val="000000"/>
          <w:sz w:val="20"/>
          <w:szCs w:val="20"/>
          <w:lang w:val="es-ES_tradnl"/>
        </w:rPr>
        <w:t xml:space="preserve"> </w:t>
      </w:r>
      <w:r w:rsidRPr="00717D58">
        <w:rPr>
          <w:rFonts w:asciiTheme="minorHAnsi" w:hAnsiTheme="minorHAnsi" w:cstheme="minorHAnsi"/>
          <w:color w:val="000000"/>
          <w:sz w:val="20"/>
          <w:szCs w:val="20"/>
          <w:lang w:val="es-ES_tradnl"/>
        </w:rPr>
        <w:t>En aquellos programas que visitan varias regiones, se podrían variar el orden de recorrido para mantener los hoteles indicados</w:t>
      </w:r>
    </w:p>
    <w:sectPr w:rsidR="00717D58" w:rsidRPr="008E0E9B" w:rsidSect="00EE5533">
      <w:headerReference w:type="default" r:id="rId8"/>
      <w:footerReference w:type="default" r:id="rId9"/>
      <w:pgSz w:w="11906" w:h="16838"/>
      <w:pgMar w:top="284" w:right="1701" w:bottom="1135" w:left="1701" w:header="708" w:footer="708"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457A2" w14:textId="77777777" w:rsidR="00741932" w:rsidRDefault="00741932" w:rsidP="008341EF">
      <w:r>
        <w:separator/>
      </w:r>
    </w:p>
  </w:endnote>
  <w:endnote w:type="continuationSeparator" w:id="0">
    <w:p w14:paraId="023BD1E6" w14:textId="77777777" w:rsidR="00741932" w:rsidRDefault="00741932"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3A86E" w14:textId="77777777" w:rsidR="00894956" w:rsidRPr="00894956" w:rsidRDefault="00894956" w:rsidP="00894956">
    <w:pPr>
      <w:pStyle w:val="Piedepgina"/>
      <w:jc w:val="center"/>
      <w:rPr>
        <w:rFonts w:ascii="Arial" w:hAnsi="Arial" w:cs="Arial"/>
        <w:b/>
        <w:sz w:val="14"/>
        <w:szCs w:val="16"/>
      </w:rPr>
    </w:pPr>
    <w:r w:rsidRPr="00894956">
      <w:rPr>
        <w:rFonts w:ascii="Arial" w:hAnsi="Arial" w:cs="Arial"/>
        <w:b/>
        <w:sz w:val="14"/>
        <w:szCs w:val="16"/>
      </w:rPr>
      <w:t>Mayor Información: Lima: (01) 681 – 6707 Dirección: Av. Paseo la República 6895, Santiago de Surco 15048</w:t>
    </w:r>
  </w:p>
  <w:p w14:paraId="3A614992" w14:textId="77777777" w:rsidR="00C6267D" w:rsidRPr="00894956" w:rsidRDefault="00894956" w:rsidP="00894956">
    <w:pPr>
      <w:pStyle w:val="Piedepgina"/>
      <w:jc w:val="center"/>
    </w:pPr>
    <w:r w:rsidRPr="00894956">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95EE" w14:textId="77777777" w:rsidR="00741932" w:rsidRDefault="00741932" w:rsidP="008341EF">
      <w:r>
        <w:separator/>
      </w:r>
    </w:p>
  </w:footnote>
  <w:footnote w:type="continuationSeparator" w:id="0">
    <w:p w14:paraId="783F6690" w14:textId="77777777" w:rsidR="00741932" w:rsidRDefault="00741932"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6200" w14:textId="77777777" w:rsidR="00717DD7" w:rsidRPr="0004653C" w:rsidRDefault="00717DD7" w:rsidP="0004653C">
    <w:pPr>
      <w:pStyle w:val="Encabezado"/>
    </w:pPr>
    <w:r>
      <w:rPr>
        <w:noProof/>
        <w:lang w:val="es-PE" w:eastAsia="es-PE"/>
      </w:rPr>
      <w:drawing>
        <wp:inline distT="0" distB="0" distL="0" distR="0" wp14:anchorId="7CD6A1DB" wp14:editId="510C386E">
          <wp:extent cx="1428689" cy="514350"/>
          <wp:effectExtent l="0" t="0" r="63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434412" cy="51641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2C6"/>
    <w:multiLevelType w:val="hybridMultilevel"/>
    <w:tmpl w:val="BBC61F5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0AE92B46"/>
    <w:multiLevelType w:val="hybridMultilevel"/>
    <w:tmpl w:val="AE34B7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AF640FF"/>
    <w:multiLevelType w:val="hybridMultilevel"/>
    <w:tmpl w:val="5C8E4B4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0651FD0"/>
    <w:multiLevelType w:val="hybridMultilevel"/>
    <w:tmpl w:val="76DEC33E"/>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159771E0"/>
    <w:multiLevelType w:val="hybridMultilevel"/>
    <w:tmpl w:val="DE864AC0"/>
    <w:lvl w:ilvl="0" w:tplc="280A000B">
      <w:start w:val="1"/>
      <w:numFmt w:val="bullet"/>
      <w:lvlText w:val=""/>
      <w:lvlJc w:val="left"/>
      <w:pPr>
        <w:ind w:left="720" w:hanging="360"/>
      </w:pPr>
      <w:rPr>
        <w:rFonts w:ascii="Wingdings" w:hAnsi="Wingdings"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7275651"/>
    <w:multiLevelType w:val="hybridMultilevel"/>
    <w:tmpl w:val="3830089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C511599"/>
    <w:multiLevelType w:val="hybridMultilevel"/>
    <w:tmpl w:val="97F65298"/>
    <w:lvl w:ilvl="0" w:tplc="280A000B">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E817643"/>
    <w:multiLevelType w:val="hybridMultilevel"/>
    <w:tmpl w:val="74D2FC3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F703FA2"/>
    <w:multiLevelType w:val="hybridMultilevel"/>
    <w:tmpl w:val="E62CDA0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0" w15:restartNumberingAfterBreak="0">
    <w:nsid w:val="20905E99"/>
    <w:multiLevelType w:val="hybridMultilevel"/>
    <w:tmpl w:val="C0D670A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255C6D99"/>
    <w:multiLevelType w:val="multilevel"/>
    <w:tmpl w:val="43F8F098"/>
    <w:lvl w:ilvl="0">
      <w:start w:val="1"/>
      <w:numFmt w:val="bullet"/>
      <w:lvlText w:val=""/>
      <w:lvlJc w:val="left"/>
      <w:pPr>
        <w:tabs>
          <w:tab w:val="num" w:pos="360"/>
        </w:tabs>
        <w:ind w:left="360" w:hanging="360"/>
      </w:pPr>
      <w:rPr>
        <w:rFonts w:ascii="Wingdings" w:hAnsi="Wingdings" w:hint="default"/>
        <w:color w:val="auto"/>
        <w:sz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F155F0"/>
    <w:multiLevelType w:val="hybridMultilevel"/>
    <w:tmpl w:val="5A90E268"/>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4" w15:restartNumberingAfterBreak="0">
    <w:nsid w:val="26FC5042"/>
    <w:multiLevelType w:val="hybridMultilevel"/>
    <w:tmpl w:val="5B287D5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5" w15:restartNumberingAfterBreak="0">
    <w:nsid w:val="270E022D"/>
    <w:multiLevelType w:val="hybridMultilevel"/>
    <w:tmpl w:val="3E2EE9F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80B5705"/>
    <w:multiLevelType w:val="hybridMultilevel"/>
    <w:tmpl w:val="56B25FC8"/>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2CD92DF8"/>
    <w:multiLevelType w:val="hybridMultilevel"/>
    <w:tmpl w:val="58CE458E"/>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30FD1079"/>
    <w:multiLevelType w:val="hybridMultilevel"/>
    <w:tmpl w:val="F5684B4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152449C"/>
    <w:multiLevelType w:val="hybridMultilevel"/>
    <w:tmpl w:val="BEFE93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1832234"/>
    <w:multiLevelType w:val="hybridMultilevel"/>
    <w:tmpl w:val="50400DE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4F55766"/>
    <w:multiLevelType w:val="hybridMultilevel"/>
    <w:tmpl w:val="5E185D24"/>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24" w15:restartNumberingAfterBreak="0">
    <w:nsid w:val="37F73ED8"/>
    <w:multiLevelType w:val="hybridMultilevel"/>
    <w:tmpl w:val="34E6C41A"/>
    <w:lvl w:ilvl="0" w:tplc="280A0001">
      <w:start w:val="1"/>
      <w:numFmt w:val="bullet"/>
      <w:lvlText w:val=""/>
      <w:lvlJc w:val="left"/>
      <w:pPr>
        <w:ind w:left="1437" w:hanging="360"/>
      </w:pPr>
      <w:rPr>
        <w:rFonts w:ascii="Symbol" w:hAnsi="Symbo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25" w15:restartNumberingAfterBreak="0">
    <w:nsid w:val="397D25CA"/>
    <w:multiLevelType w:val="hybridMultilevel"/>
    <w:tmpl w:val="019E5F0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3CBF21E8"/>
    <w:multiLevelType w:val="hybridMultilevel"/>
    <w:tmpl w:val="F26A61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E2726BF"/>
    <w:multiLevelType w:val="hybridMultilevel"/>
    <w:tmpl w:val="43466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66D0765"/>
    <w:multiLevelType w:val="hybridMultilevel"/>
    <w:tmpl w:val="AD7E2A7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483601F4"/>
    <w:multiLevelType w:val="hybridMultilevel"/>
    <w:tmpl w:val="51E633B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3A76BA5"/>
    <w:multiLevelType w:val="hybridMultilevel"/>
    <w:tmpl w:val="EB165C00"/>
    <w:lvl w:ilvl="0" w:tplc="28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B51F77"/>
    <w:multiLevelType w:val="hybridMultilevel"/>
    <w:tmpl w:val="B8E25984"/>
    <w:lvl w:ilvl="0" w:tplc="280A000B">
      <w:start w:val="1"/>
      <w:numFmt w:val="bullet"/>
      <w:lvlText w:val=""/>
      <w:lvlJc w:val="left"/>
      <w:pPr>
        <w:ind w:left="5606" w:hanging="360"/>
      </w:pPr>
      <w:rPr>
        <w:rFonts w:ascii="Wingdings" w:hAnsi="Wingdings" w:hint="default"/>
      </w:rPr>
    </w:lvl>
    <w:lvl w:ilvl="1" w:tplc="280A0003" w:tentative="1">
      <w:start w:val="1"/>
      <w:numFmt w:val="bullet"/>
      <w:lvlText w:val="o"/>
      <w:lvlJc w:val="left"/>
      <w:pPr>
        <w:ind w:left="6326" w:hanging="360"/>
      </w:pPr>
      <w:rPr>
        <w:rFonts w:ascii="Courier New" w:hAnsi="Courier New" w:cs="Courier New" w:hint="default"/>
      </w:rPr>
    </w:lvl>
    <w:lvl w:ilvl="2" w:tplc="280A0005" w:tentative="1">
      <w:start w:val="1"/>
      <w:numFmt w:val="bullet"/>
      <w:lvlText w:val=""/>
      <w:lvlJc w:val="left"/>
      <w:pPr>
        <w:ind w:left="7046" w:hanging="360"/>
      </w:pPr>
      <w:rPr>
        <w:rFonts w:ascii="Wingdings" w:hAnsi="Wingdings" w:hint="default"/>
      </w:rPr>
    </w:lvl>
    <w:lvl w:ilvl="3" w:tplc="280A0001" w:tentative="1">
      <w:start w:val="1"/>
      <w:numFmt w:val="bullet"/>
      <w:lvlText w:val=""/>
      <w:lvlJc w:val="left"/>
      <w:pPr>
        <w:ind w:left="7766" w:hanging="360"/>
      </w:pPr>
      <w:rPr>
        <w:rFonts w:ascii="Symbol" w:hAnsi="Symbol" w:hint="default"/>
      </w:rPr>
    </w:lvl>
    <w:lvl w:ilvl="4" w:tplc="280A0003" w:tentative="1">
      <w:start w:val="1"/>
      <w:numFmt w:val="bullet"/>
      <w:lvlText w:val="o"/>
      <w:lvlJc w:val="left"/>
      <w:pPr>
        <w:ind w:left="8486" w:hanging="360"/>
      </w:pPr>
      <w:rPr>
        <w:rFonts w:ascii="Courier New" w:hAnsi="Courier New" w:cs="Courier New" w:hint="default"/>
      </w:rPr>
    </w:lvl>
    <w:lvl w:ilvl="5" w:tplc="280A0005" w:tentative="1">
      <w:start w:val="1"/>
      <w:numFmt w:val="bullet"/>
      <w:lvlText w:val=""/>
      <w:lvlJc w:val="left"/>
      <w:pPr>
        <w:ind w:left="9206" w:hanging="360"/>
      </w:pPr>
      <w:rPr>
        <w:rFonts w:ascii="Wingdings" w:hAnsi="Wingdings" w:hint="default"/>
      </w:rPr>
    </w:lvl>
    <w:lvl w:ilvl="6" w:tplc="280A0001" w:tentative="1">
      <w:start w:val="1"/>
      <w:numFmt w:val="bullet"/>
      <w:lvlText w:val=""/>
      <w:lvlJc w:val="left"/>
      <w:pPr>
        <w:ind w:left="9926" w:hanging="360"/>
      </w:pPr>
      <w:rPr>
        <w:rFonts w:ascii="Symbol" w:hAnsi="Symbol" w:hint="default"/>
      </w:rPr>
    </w:lvl>
    <w:lvl w:ilvl="7" w:tplc="280A0003" w:tentative="1">
      <w:start w:val="1"/>
      <w:numFmt w:val="bullet"/>
      <w:lvlText w:val="o"/>
      <w:lvlJc w:val="left"/>
      <w:pPr>
        <w:ind w:left="10646" w:hanging="360"/>
      </w:pPr>
      <w:rPr>
        <w:rFonts w:ascii="Courier New" w:hAnsi="Courier New" w:cs="Courier New" w:hint="default"/>
      </w:rPr>
    </w:lvl>
    <w:lvl w:ilvl="8" w:tplc="280A0005" w:tentative="1">
      <w:start w:val="1"/>
      <w:numFmt w:val="bullet"/>
      <w:lvlText w:val=""/>
      <w:lvlJc w:val="left"/>
      <w:pPr>
        <w:ind w:left="11366" w:hanging="360"/>
      </w:pPr>
      <w:rPr>
        <w:rFonts w:ascii="Wingdings" w:hAnsi="Wingdings" w:hint="default"/>
      </w:rPr>
    </w:lvl>
  </w:abstractNum>
  <w:abstractNum w:abstractNumId="32" w15:restartNumberingAfterBreak="0">
    <w:nsid w:val="547834EB"/>
    <w:multiLevelType w:val="hybridMultilevel"/>
    <w:tmpl w:val="D0A60BE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6123EBF"/>
    <w:multiLevelType w:val="hybridMultilevel"/>
    <w:tmpl w:val="A6905B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C770357"/>
    <w:multiLevelType w:val="hybridMultilevel"/>
    <w:tmpl w:val="A128207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D363809"/>
    <w:multiLevelType w:val="hybridMultilevel"/>
    <w:tmpl w:val="E0E070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372525E"/>
    <w:multiLevelType w:val="hybridMultilevel"/>
    <w:tmpl w:val="5D225FF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F6078BC"/>
    <w:multiLevelType w:val="hybridMultilevel"/>
    <w:tmpl w:val="38545ED0"/>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8" w15:restartNumberingAfterBreak="0">
    <w:nsid w:val="76E44B9D"/>
    <w:multiLevelType w:val="hybridMultilevel"/>
    <w:tmpl w:val="2C4CC7AE"/>
    <w:lvl w:ilvl="0" w:tplc="280A000B">
      <w:start w:val="1"/>
      <w:numFmt w:val="bullet"/>
      <w:lvlText w:val=""/>
      <w:lvlJc w:val="left"/>
      <w:pPr>
        <w:ind w:left="1077" w:hanging="360"/>
      </w:pPr>
      <w:rPr>
        <w:rFonts w:ascii="Wingdings" w:hAnsi="Wingdings"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39" w15:restartNumberingAfterBreak="0">
    <w:nsid w:val="77A54E45"/>
    <w:multiLevelType w:val="hybridMultilevel"/>
    <w:tmpl w:val="D076C1A8"/>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7A51584D"/>
    <w:multiLevelType w:val="hybridMultilevel"/>
    <w:tmpl w:val="A7DA02D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1"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419445691">
    <w:abstractNumId w:val="34"/>
  </w:num>
  <w:num w:numId="2" w16cid:durableId="169413332">
    <w:abstractNumId w:val="34"/>
  </w:num>
  <w:num w:numId="3" w16cid:durableId="1310599192">
    <w:abstractNumId w:val="21"/>
  </w:num>
  <w:num w:numId="4" w16cid:durableId="592275289">
    <w:abstractNumId w:val="24"/>
  </w:num>
  <w:num w:numId="5" w16cid:durableId="369306088">
    <w:abstractNumId w:val="4"/>
  </w:num>
  <w:num w:numId="6" w16cid:durableId="1276249987">
    <w:abstractNumId w:val="32"/>
  </w:num>
  <w:num w:numId="7" w16cid:durableId="752044987">
    <w:abstractNumId w:val="7"/>
  </w:num>
  <w:num w:numId="8" w16cid:durableId="1416824590">
    <w:abstractNumId w:val="10"/>
  </w:num>
  <w:num w:numId="9" w16cid:durableId="917517788">
    <w:abstractNumId w:val="20"/>
  </w:num>
  <w:num w:numId="10" w16cid:durableId="141699375">
    <w:abstractNumId w:val="38"/>
  </w:num>
  <w:num w:numId="11" w16cid:durableId="5093289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31878831">
    <w:abstractNumId w:val="33"/>
  </w:num>
  <w:num w:numId="13" w16cid:durableId="1447771084">
    <w:abstractNumId w:val="13"/>
  </w:num>
  <w:num w:numId="14" w16cid:durableId="921790396">
    <w:abstractNumId w:val="26"/>
  </w:num>
  <w:num w:numId="15" w16cid:durableId="32923375">
    <w:abstractNumId w:val="31"/>
  </w:num>
  <w:num w:numId="16" w16cid:durableId="766661179">
    <w:abstractNumId w:val="30"/>
  </w:num>
  <w:num w:numId="17" w16cid:durableId="670790087">
    <w:abstractNumId w:val="2"/>
  </w:num>
  <w:num w:numId="18" w16cid:durableId="404379698">
    <w:abstractNumId w:val="39"/>
  </w:num>
  <w:num w:numId="19" w16cid:durableId="1932660448">
    <w:abstractNumId w:val="15"/>
  </w:num>
  <w:num w:numId="20" w16cid:durableId="1235048445">
    <w:abstractNumId w:val="23"/>
  </w:num>
  <w:num w:numId="21" w16cid:durableId="580262579">
    <w:abstractNumId w:val="12"/>
  </w:num>
  <w:num w:numId="22" w16cid:durableId="1243678023">
    <w:abstractNumId w:val="8"/>
  </w:num>
  <w:num w:numId="23" w16cid:durableId="475267539">
    <w:abstractNumId w:val="0"/>
  </w:num>
  <w:num w:numId="24" w16cid:durableId="1916236336">
    <w:abstractNumId w:val="14"/>
  </w:num>
  <w:num w:numId="25" w16cid:durableId="623345502">
    <w:abstractNumId w:val="40"/>
  </w:num>
  <w:num w:numId="26" w16cid:durableId="2111047383">
    <w:abstractNumId w:val="6"/>
  </w:num>
  <w:num w:numId="27" w16cid:durableId="1053314381">
    <w:abstractNumId w:val="36"/>
  </w:num>
  <w:num w:numId="28" w16cid:durableId="1638994583">
    <w:abstractNumId w:val="35"/>
  </w:num>
  <w:num w:numId="29" w16cid:durableId="2023896122">
    <w:abstractNumId w:val="19"/>
  </w:num>
  <w:num w:numId="30" w16cid:durableId="473255566">
    <w:abstractNumId w:val="28"/>
  </w:num>
  <w:num w:numId="31" w16cid:durableId="1684668829">
    <w:abstractNumId w:val="29"/>
  </w:num>
  <w:num w:numId="32" w16cid:durableId="369499683">
    <w:abstractNumId w:val="27"/>
  </w:num>
  <w:num w:numId="33" w16cid:durableId="1769958759">
    <w:abstractNumId w:val="25"/>
  </w:num>
  <w:num w:numId="34" w16cid:durableId="1190991200">
    <w:abstractNumId w:val="37"/>
  </w:num>
  <w:num w:numId="35" w16cid:durableId="110899220">
    <w:abstractNumId w:val="5"/>
  </w:num>
  <w:num w:numId="36" w16cid:durableId="1711610730">
    <w:abstractNumId w:val="17"/>
  </w:num>
  <w:num w:numId="37" w16cid:durableId="991953651">
    <w:abstractNumId w:val="6"/>
  </w:num>
  <w:num w:numId="38" w16cid:durableId="1245070659">
    <w:abstractNumId w:val="40"/>
  </w:num>
  <w:num w:numId="39" w16cid:durableId="802042541">
    <w:abstractNumId w:val="41"/>
  </w:num>
  <w:num w:numId="40" w16cid:durableId="177817431">
    <w:abstractNumId w:val="18"/>
  </w:num>
  <w:num w:numId="41" w16cid:durableId="1789204216">
    <w:abstractNumId w:val="11"/>
  </w:num>
  <w:num w:numId="42" w16cid:durableId="855265908">
    <w:abstractNumId w:val="1"/>
  </w:num>
  <w:num w:numId="43" w16cid:durableId="1944611868">
    <w:abstractNumId w:val="9"/>
  </w:num>
  <w:num w:numId="44" w16cid:durableId="1690108460">
    <w:abstractNumId w:val="16"/>
  </w:num>
  <w:num w:numId="45" w16cid:durableId="81268057">
    <w:abstractNumId w:val="22"/>
  </w:num>
  <w:num w:numId="46" w16cid:durableId="11229187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10D36"/>
    <w:rsid w:val="00015AC8"/>
    <w:rsid w:val="00015C10"/>
    <w:rsid w:val="000240BC"/>
    <w:rsid w:val="00025B99"/>
    <w:rsid w:val="00036481"/>
    <w:rsid w:val="000372A3"/>
    <w:rsid w:val="00040F04"/>
    <w:rsid w:val="0004653C"/>
    <w:rsid w:val="00046A9D"/>
    <w:rsid w:val="00061C72"/>
    <w:rsid w:val="0006373C"/>
    <w:rsid w:val="000741DE"/>
    <w:rsid w:val="00077530"/>
    <w:rsid w:val="00080842"/>
    <w:rsid w:val="00095CF2"/>
    <w:rsid w:val="000965BF"/>
    <w:rsid w:val="00097960"/>
    <w:rsid w:val="000A0966"/>
    <w:rsid w:val="000A388E"/>
    <w:rsid w:val="000A60FF"/>
    <w:rsid w:val="000B1338"/>
    <w:rsid w:val="000C23A1"/>
    <w:rsid w:val="000C6F01"/>
    <w:rsid w:val="000F094C"/>
    <w:rsid w:val="000F0EA8"/>
    <w:rsid w:val="0012143F"/>
    <w:rsid w:val="0013508E"/>
    <w:rsid w:val="001400DD"/>
    <w:rsid w:val="00142572"/>
    <w:rsid w:val="00144E69"/>
    <w:rsid w:val="0015525A"/>
    <w:rsid w:val="001571A9"/>
    <w:rsid w:val="00157C8C"/>
    <w:rsid w:val="0016298C"/>
    <w:rsid w:val="00162CF2"/>
    <w:rsid w:val="0017424C"/>
    <w:rsid w:val="00177B47"/>
    <w:rsid w:val="00186254"/>
    <w:rsid w:val="00193E35"/>
    <w:rsid w:val="00195C55"/>
    <w:rsid w:val="00196B05"/>
    <w:rsid w:val="001A0800"/>
    <w:rsid w:val="001C0276"/>
    <w:rsid w:val="001C6F5E"/>
    <w:rsid w:val="001D37E6"/>
    <w:rsid w:val="001D4BD4"/>
    <w:rsid w:val="001E0758"/>
    <w:rsid w:val="001F5D9E"/>
    <w:rsid w:val="00200BDE"/>
    <w:rsid w:val="00212C5B"/>
    <w:rsid w:val="00216D25"/>
    <w:rsid w:val="00224DA9"/>
    <w:rsid w:val="00225275"/>
    <w:rsid w:val="00231E2A"/>
    <w:rsid w:val="00245247"/>
    <w:rsid w:val="00247B16"/>
    <w:rsid w:val="002508E5"/>
    <w:rsid w:val="002569C0"/>
    <w:rsid w:val="002642AA"/>
    <w:rsid w:val="00266AEF"/>
    <w:rsid w:val="002670AF"/>
    <w:rsid w:val="00275FC8"/>
    <w:rsid w:val="00276D31"/>
    <w:rsid w:val="002776C7"/>
    <w:rsid w:val="00284DCD"/>
    <w:rsid w:val="00285C08"/>
    <w:rsid w:val="00293A1B"/>
    <w:rsid w:val="0029520A"/>
    <w:rsid w:val="002B0EBF"/>
    <w:rsid w:val="002B27EE"/>
    <w:rsid w:val="002B3998"/>
    <w:rsid w:val="002C1872"/>
    <w:rsid w:val="002E1A32"/>
    <w:rsid w:val="002F096C"/>
    <w:rsid w:val="00300F94"/>
    <w:rsid w:val="00307021"/>
    <w:rsid w:val="00317D0A"/>
    <w:rsid w:val="00326315"/>
    <w:rsid w:val="003305CD"/>
    <w:rsid w:val="0033573A"/>
    <w:rsid w:val="00340DE2"/>
    <w:rsid w:val="003468A4"/>
    <w:rsid w:val="0034734E"/>
    <w:rsid w:val="00363588"/>
    <w:rsid w:val="00366E9B"/>
    <w:rsid w:val="003824EA"/>
    <w:rsid w:val="00386270"/>
    <w:rsid w:val="0039327F"/>
    <w:rsid w:val="003A294A"/>
    <w:rsid w:val="003A30D2"/>
    <w:rsid w:val="003A4441"/>
    <w:rsid w:val="003A5C2F"/>
    <w:rsid w:val="003B7F8F"/>
    <w:rsid w:val="003C1434"/>
    <w:rsid w:val="003C17F1"/>
    <w:rsid w:val="003C6343"/>
    <w:rsid w:val="003D35D7"/>
    <w:rsid w:val="003E23E3"/>
    <w:rsid w:val="003E5F4C"/>
    <w:rsid w:val="003E760C"/>
    <w:rsid w:val="00402D3F"/>
    <w:rsid w:val="004052D6"/>
    <w:rsid w:val="004074C4"/>
    <w:rsid w:val="004148A3"/>
    <w:rsid w:val="00414B95"/>
    <w:rsid w:val="00420921"/>
    <w:rsid w:val="0043533B"/>
    <w:rsid w:val="004368F7"/>
    <w:rsid w:val="00442CEC"/>
    <w:rsid w:val="00445111"/>
    <w:rsid w:val="00446321"/>
    <w:rsid w:val="004474B3"/>
    <w:rsid w:val="00455FDA"/>
    <w:rsid w:val="0047588F"/>
    <w:rsid w:val="0048217B"/>
    <w:rsid w:val="0049352E"/>
    <w:rsid w:val="00493557"/>
    <w:rsid w:val="00493DB6"/>
    <w:rsid w:val="004D0111"/>
    <w:rsid w:val="004E04E2"/>
    <w:rsid w:val="004E54E1"/>
    <w:rsid w:val="004F0C70"/>
    <w:rsid w:val="004F37E5"/>
    <w:rsid w:val="004F3B01"/>
    <w:rsid w:val="004F3ED3"/>
    <w:rsid w:val="004F5819"/>
    <w:rsid w:val="00500C19"/>
    <w:rsid w:val="00501519"/>
    <w:rsid w:val="0050261B"/>
    <w:rsid w:val="00520DDE"/>
    <w:rsid w:val="00523DCA"/>
    <w:rsid w:val="00527ECC"/>
    <w:rsid w:val="00555A99"/>
    <w:rsid w:val="005737DE"/>
    <w:rsid w:val="005767FF"/>
    <w:rsid w:val="00577162"/>
    <w:rsid w:val="005843F4"/>
    <w:rsid w:val="00590AAA"/>
    <w:rsid w:val="005B2F5B"/>
    <w:rsid w:val="005B444F"/>
    <w:rsid w:val="005B762D"/>
    <w:rsid w:val="005B7F03"/>
    <w:rsid w:val="005C0331"/>
    <w:rsid w:val="005C071E"/>
    <w:rsid w:val="005C16A5"/>
    <w:rsid w:val="005C4FA5"/>
    <w:rsid w:val="005D22DF"/>
    <w:rsid w:val="005D3DA7"/>
    <w:rsid w:val="005E40AA"/>
    <w:rsid w:val="005E6598"/>
    <w:rsid w:val="005E6A5C"/>
    <w:rsid w:val="005E7423"/>
    <w:rsid w:val="005F57C4"/>
    <w:rsid w:val="00600A2E"/>
    <w:rsid w:val="00613C8B"/>
    <w:rsid w:val="00615E6E"/>
    <w:rsid w:val="006227F4"/>
    <w:rsid w:val="00626F25"/>
    <w:rsid w:val="0063082B"/>
    <w:rsid w:val="006374BD"/>
    <w:rsid w:val="0064294F"/>
    <w:rsid w:val="00642DB9"/>
    <w:rsid w:val="00644460"/>
    <w:rsid w:val="006477F6"/>
    <w:rsid w:val="00656785"/>
    <w:rsid w:val="00664D8D"/>
    <w:rsid w:val="0066539F"/>
    <w:rsid w:val="00667D6A"/>
    <w:rsid w:val="006727A2"/>
    <w:rsid w:val="00681FD1"/>
    <w:rsid w:val="0068523B"/>
    <w:rsid w:val="00691FBD"/>
    <w:rsid w:val="006A15E7"/>
    <w:rsid w:val="006A25C2"/>
    <w:rsid w:val="006A3CAF"/>
    <w:rsid w:val="006A61F7"/>
    <w:rsid w:val="006B2B14"/>
    <w:rsid w:val="006B6A36"/>
    <w:rsid w:val="006D2FA5"/>
    <w:rsid w:val="006D5F2B"/>
    <w:rsid w:val="006D731C"/>
    <w:rsid w:val="006F2BA6"/>
    <w:rsid w:val="007160B3"/>
    <w:rsid w:val="00717D58"/>
    <w:rsid w:val="00717DD7"/>
    <w:rsid w:val="00717F42"/>
    <w:rsid w:val="00724FAC"/>
    <w:rsid w:val="007268B3"/>
    <w:rsid w:val="00740CD8"/>
    <w:rsid w:val="00741932"/>
    <w:rsid w:val="00741C1D"/>
    <w:rsid w:val="00752CAE"/>
    <w:rsid w:val="00756F7A"/>
    <w:rsid w:val="00780C58"/>
    <w:rsid w:val="007810EA"/>
    <w:rsid w:val="007823A2"/>
    <w:rsid w:val="0078624D"/>
    <w:rsid w:val="00786FD1"/>
    <w:rsid w:val="00795289"/>
    <w:rsid w:val="00796371"/>
    <w:rsid w:val="007A0296"/>
    <w:rsid w:val="007A02DA"/>
    <w:rsid w:val="007A0BAD"/>
    <w:rsid w:val="007A1376"/>
    <w:rsid w:val="007B7769"/>
    <w:rsid w:val="007D0012"/>
    <w:rsid w:val="007D1F10"/>
    <w:rsid w:val="007E2FCE"/>
    <w:rsid w:val="007E4028"/>
    <w:rsid w:val="007E6AC9"/>
    <w:rsid w:val="007F0D40"/>
    <w:rsid w:val="007F3829"/>
    <w:rsid w:val="00800A27"/>
    <w:rsid w:val="00802CB0"/>
    <w:rsid w:val="00807EAA"/>
    <w:rsid w:val="00815B2C"/>
    <w:rsid w:val="00817D23"/>
    <w:rsid w:val="00833DA7"/>
    <w:rsid w:val="008341EF"/>
    <w:rsid w:val="00834D0D"/>
    <w:rsid w:val="00841349"/>
    <w:rsid w:val="008579D1"/>
    <w:rsid w:val="008619BE"/>
    <w:rsid w:val="0086339F"/>
    <w:rsid w:val="00866143"/>
    <w:rsid w:val="00873588"/>
    <w:rsid w:val="00873845"/>
    <w:rsid w:val="00875FF3"/>
    <w:rsid w:val="00883A02"/>
    <w:rsid w:val="0088414B"/>
    <w:rsid w:val="00893301"/>
    <w:rsid w:val="00894956"/>
    <w:rsid w:val="008B0DB2"/>
    <w:rsid w:val="008B0E18"/>
    <w:rsid w:val="008B515D"/>
    <w:rsid w:val="008B6110"/>
    <w:rsid w:val="008C48C7"/>
    <w:rsid w:val="008C6062"/>
    <w:rsid w:val="008C6327"/>
    <w:rsid w:val="008D52A5"/>
    <w:rsid w:val="008E0E9B"/>
    <w:rsid w:val="008E30E1"/>
    <w:rsid w:val="008F5639"/>
    <w:rsid w:val="00905837"/>
    <w:rsid w:val="0091660A"/>
    <w:rsid w:val="009177F8"/>
    <w:rsid w:val="009257A7"/>
    <w:rsid w:val="0092587F"/>
    <w:rsid w:val="009260E0"/>
    <w:rsid w:val="00926D33"/>
    <w:rsid w:val="009333D3"/>
    <w:rsid w:val="009364A1"/>
    <w:rsid w:val="009403E9"/>
    <w:rsid w:val="009421E8"/>
    <w:rsid w:val="00943820"/>
    <w:rsid w:val="00943E79"/>
    <w:rsid w:val="00963932"/>
    <w:rsid w:val="00963E48"/>
    <w:rsid w:val="0096745F"/>
    <w:rsid w:val="00982215"/>
    <w:rsid w:val="009832C7"/>
    <w:rsid w:val="009846E6"/>
    <w:rsid w:val="0098667C"/>
    <w:rsid w:val="00986DB1"/>
    <w:rsid w:val="00991128"/>
    <w:rsid w:val="00993ADF"/>
    <w:rsid w:val="009A272C"/>
    <w:rsid w:val="009B00FC"/>
    <w:rsid w:val="009B1FE0"/>
    <w:rsid w:val="009C0FC3"/>
    <w:rsid w:val="009D1333"/>
    <w:rsid w:val="009D7D73"/>
    <w:rsid w:val="009E3429"/>
    <w:rsid w:val="009E792F"/>
    <w:rsid w:val="00A017F8"/>
    <w:rsid w:val="00A04DA8"/>
    <w:rsid w:val="00A06335"/>
    <w:rsid w:val="00A145F0"/>
    <w:rsid w:val="00A170C6"/>
    <w:rsid w:val="00A2138D"/>
    <w:rsid w:val="00A24105"/>
    <w:rsid w:val="00A24557"/>
    <w:rsid w:val="00A26E6E"/>
    <w:rsid w:val="00A351DF"/>
    <w:rsid w:val="00A37455"/>
    <w:rsid w:val="00A436B2"/>
    <w:rsid w:val="00A5486B"/>
    <w:rsid w:val="00A55D91"/>
    <w:rsid w:val="00A57DB8"/>
    <w:rsid w:val="00A644F4"/>
    <w:rsid w:val="00A74BBF"/>
    <w:rsid w:val="00A75E5B"/>
    <w:rsid w:val="00A81CFF"/>
    <w:rsid w:val="00A84F6A"/>
    <w:rsid w:val="00A85D96"/>
    <w:rsid w:val="00A860C7"/>
    <w:rsid w:val="00AA5573"/>
    <w:rsid w:val="00AA5F68"/>
    <w:rsid w:val="00AC3496"/>
    <w:rsid w:val="00AC6671"/>
    <w:rsid w:val="00AD251E"/>
    <w:rsid w:val="00AD290F"/>
    <w:rsid w:val="00AD31AA"/>
    <w:rsid w:val="00AD636C"/>
    <w:rsid w:val="00AE0440"/>
    <w:rsid w:val="00AE6CCB"/>
    <w:rsid w:val="00AF2637"/>
    <w:rsid w:val="00AF566B"/>
    <w:rsid w:val="00AF7D31"/>
    <w:rsid w:val="00B10F2B"/>
    <w:rsid w:val="00B12725"/>
    <w:rsid w:val="00B17356"/>
    <w:rsid w:val="00B246D6"/>
    <w:rsid w:val="00B308FA"/>
    <w:rsid w:val="00B30C12"/>
    <w:rsid w:val="00B35790"/>
    <w:rsid w:val="00B374F9"/>
    <w:rsid w:val="00B5674C"/>
    <w:rsid w:val="00B64127"/>
    <w:rsid w:val="00B72ABC"/>
    <w:rsid w:val="00B84013"/>
    <w:rsid w:val="00B8448B"/>
    <w:rsid w:val="00B86E4C"/>
    <w:rsid w:val="00B907DA"/>
    <w:rsid w:val="00BA22BD"/>
    <w:rsid w:val="00BA58C3"/>
    <w:rsid w:val="00BB3EBB"/>
    <w:rsid w:val="00BB5676"/>
    <w:rsid w:val="00BD7CEA"/>
    <w:rsid w:val="00BE0E2D"/>
    <w:rsid w:val="00BE3EC1"/>
    <w:rsid w:val="00BE4553"/>
    <w:rsid w:val="00BE7059"/>
    <w:rsid w:val="00BF4B7C"/>
    <w:rsid w:val="00BF5A2F"/>
    <w:rsid w:val="00C01E10"/>
    <w:rsid w:val="00C05CAA"/>
    <w:rsid w:val="00C078EB"/>
    <w:rsid w:val="00C15E17"/>
    <w:rsid w:val="00C16E0D"/>
    <w:rsid w:val="00C516F7"/>
    <w:rsid w:val="00C521C2"/>
    <w:rsid w:val="00C61A82"/>
    <w:rsid w:val="00C6267D"/>
    <w:rsid w:val="00C6339F"/>
    <w:rsid w:val="00C64BB0"/>
    <w:rsid w:val="00C70FD3"/>
    <w:rsid w:val="00C73F3C"/>
    <w:rsid w:val="00C750B4"/>
    <w:rsid w:val="00C772D8"/>
    <w:rsid w:val="00CA4F8C"/>
    <w:rsid w:val="00CB3D8B"/>
    <w:rsid w:val="00CB6B2C"/>
    <w:rsid w:val="00CD4764"/>
    <w:rsid w:val="00CD6DA4"/>
    <w:rsid w:val="00CD70CE"/>
    <w:rsid w:val="00CF1D18"/>
    <w:rsid w:val="00CF7A63"/>
    <w:rsid w:val="00D03770"/>
    <w:rsid w:val="00D10F28"/>
    <w:rsid w:val="00D120E4"/>
    <w:rsid w:val="00D12AA1"/>
    <w:rsid w:val="00D15954"/>
    <w:rsid w:val="00D264E0"/>
    <w:rsid w:val="00D27A52"/>
    <w:rsid w:val="00D27B25"/>
    <w:rsid w:val="00D27BCB"/>
    <w:rsid w:val="00D313CF"/>
    <w:rsid w:val="00D31DED"/>
    <w:rsid w:val="00D32D1D"/>
    <w:rsid w:val="00D33815"/>
    <w:rsid w:val="00D33A32"/>
    <w:rsid w:val="00D402C4"/>
    <w:rsid w:val="00D41634"/>
    <w:rsid w:val="00D44478"/>
    <w:rsid w:val="00D513BB"/>
    <w:rsid w:val="00D621C8"/>
    <w:rsid w:val="00D63044"/>
    <w:rsid w:val="00D8475B"/>
    <w:rsid w:val="00D85689"/>
    <w:rsid w:val="00D97B7E"/>
    <w:rsid w:val="00DA388D"/>
    <w:rsid w:val="00DA4928"/>
    <w:rsid w:val="00DA64CA"/>
    <w:rsid w:val="00DB273E"/>
    <w:rsid w:val="00DC0C5E"/>
    <w:rsid w:val="00DD075B"/>
    <w:rsid w:val="00DD07C2"/>
    <w:rsid w:val="00DD3EE4"/>
    <w:rsid w:val="00DD3FED"/>
    <w:rsid w:val="00DD7F96"/>
    <w:rsid w:val="00DE3C8B"/>
    <w:rsid w:val="00DF6595"/>
    <w:rsid w:val="00E000A0"/>
    <w:rsid w:val="00E12AD3"/>
    <w:rsid w:val="00E20FCF"/>
    <w:rsid w:val="00E4367D"/>
    <w:rsid w:val="00E701ED"/>
    <w:rsid w:val="00E80320"/>
    <w:rsid w:val="00E87095"/>
    <w:rsid w:val="00E91F13"/>
    <w:rsid w:val="00E92F45"/>
    <w:rsid w:val="00E9419C"/>
    <w:rsid w:val="00E94A5C"/>
    <w:rsid w:val="00E97E8B"/>
    <w:rsid w:val="00EB1112"/>
    <w:rsid w:val="00EB30E3"/>
    <w:rsid w:val="00EB3AB7"/>
    <w:rsid w:val="00EB61CF"/>
    <w:rsid w:val="00EC1EBA"/>
    <w:rsid w:val="00EC24AE"/>
    <w:rsid w:val="00EC5525"/>
    <w:rsid w:val="00ED186D"/>
    <w:rsid w:val="00ED3C94"/>
    <w:rsid w:val="00EE0F2E"/>
    <w:rsid w:val="00EE4EF3"/>
    <w:rsid w:val="00EE5533"/>
    <w:rsid w:val="00EE7A6B"/>
    <w:rsid w:val="00EF1803"/>
    <w:rsid w:val="00EF1967"/>
    <w:rsid w:val="00EF6D62"/>
    <w:rsid w:val="00F0719E"/>
    <w:rsid w:val="00F143BE"/>
    <w:rsid w:val="00F26D8A"/>
    <w:rsid w:val="00F36AAF"/>
    <w:rsid w:val="00F37787"/>
    <w:rsid w:val="00F4166A"/>
    <w:rsid w:val="00F446FB"/>
    <w:rsid w:val="00F45BD5"/>
    <w:rsid w:val="00F468A9"/>
    <w:rsid w:val="00F617A3"/>
    <w:rsid w:val="00F71CFA"/>
    <w:rsid w:val="00F93CB3"/>
    <w:rsid w:val="00FA451D"/>
    <w:rsid w:val="00FA4BAD"/>
    <w:rsid w:val="00FA4F52"/>
    <w:rsid w:val="00FA5F39"/>
    <w:rsid w:val="00FC3CCB"/>
    <w:rsid w:val="00FC7664"/>
    <w:rsid w:val="00FE7194"/>
    <w:rsid w:val="00FF06C8"/>
    <w:rsid w:val="00FF42A3"/>
    <w:rsid w:val="00FF581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CF76F"/>
  <w15:docId w15:val="{8B713A00-E57D-4D3E-95CB-B0D926A8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F96"/>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294F"/>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856">
      <w:bodyDiv w:val="1"/>
      <w:marLeft w:val="0"/>
      <w:marRight w:val="0"/>
      <w:marTop w:val="0"/>
      <w:marBottom w:val="0"/>
      <w:divBdr>
        <w:top w:val="none" w:sz="0" w:space="0" w:color="auto"/>
        <w:left w:val="none" w:sz="0" w:space="0" w:color="auto"/>
        <w:bottom w:val="none" w:sz="0" w:space="0" w:color="auto"/>
        <w:right w:val="none" w:sz="0" w:space="0" w:color="auto"/>
      </w:divBdr>
    </w:div>
    <w:div w:id="29888218">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23232789">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57425528">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7240181">
      <w:bodyDiv w:val="1"/>
      <w:marLeft w:val="0"/>
      <w:marRight w:val="0"/>
      <w:marTop w:val="0"/>
      <w:marBottom w:val="0"/>
      <w:divBdr>
        <w:top w:val="none" w:sz="0" w:space="0" w:color="auto"/>
        <w:left w:val="none" w:sz="0" w:space="0" w:color="auto"/>
        <w:bottom w:val="none" w:sz="0" w:space="0" w:color="auto"/>
        <w:right w:val="none" w:sz="0" w:space="0" w:color="auto"/>
      </w:divBdr>
    </w:div>
    <w:div w:id="182088354">
      <w:bodyDiv w:val="1"/>
      <w:marLeft w:val="0"/>
      <w:marRight w:val="0"/>
      <w:marTop w:val="0"/>
      <w:marBottom w:val="0"/>
      <w:divBdr>
        <w:top w:val="none" w:sz="0" w:space="0" w:color="auto"/>
        <w:left w:val="none" w:sz="0" w:space="0" w:color="auto"/>
        <w:bottom w:val="none" w:sz="0" w:space="0" w:color="auto"/>
        <w:right w:val="none" w:sz="0" w:space="0" w:color="auto"/>
      </w:divBdr>
    </w:div>
    <w:div w:id="198127412">
      <w:bodyDiv w:val="1"/>
      <w:marLeft w:val="0"/>
      <w:marRight w:val="0"/>
      <w:marTop w:val="0"/>
      <w:marBottom w:val="0"/>
      <w:divBdr>
        <w:top w:val="none" w:sz="0" w:space="0" w:color="auto"/>
        <w:left w:val="none" w:sz="0" w:space="0" w:color="auto"/>
        <w:bottom w:val="none" w:sz="0" w:space="0" w:color="auto"/>
        <w:right w:val="none" w:sz="0" w:space="0" w:color="auto"/>
      </w:divBdr>
    </w:div>
    <w:div w:id="231936628">
      <w:bodyDiv w:val="1"/>
      <w:marLeft w:val="0"/>
      <w:marRight w:val="0"/>
      <w:marTop w:val="0"/>
      <w:marBottom w:val="0"/>
      <w:divBdr>
        <w:top w:val="none" w:sz="0" w:space="0" w:color="auto"/>
        <w:left w:val="none" w:sz="0" w:space="0" w:color="auto"/>
        <w:bottom w:val="none" w:sz="0" w:space="0" w:color="auto"/>
        <w:right w:val="none" w:sz="0" w:space="0" w:color="auto"/>
      </w:divBdr>
    </w:div>
    <w:div w:id="249850332">
      <w:bodyDiv w:val="1"/>
      <w:marLeft w:val="0"/>
      <w:marRight w:val="0"/>
      <w:marTop w:val="0"/>
      <w:marBottom w:val="0"/>
      <w:divBdr>
        <w:top w:val="none" w:sz="0" w:space="0" w:color="auto"/>
        <w:left w:val="none" w:sz="0" w:space="0" w:color="auto"/>
        <w:bottom w:val="none" w:sz="0" w:space="0" w:color="auto"/>
        <w:right w:val="none" w:sz="0" w:space="0" w:color="auto"/>
      </w:divBdr>
    </w:div>
    <w:div w:id="296687837">
      <w:bodyDiv w:val="1"/>
      <w:marLeft w:val="0"/>
      <w:marRight w:val="0"/>
      <w:marTop w:val="0"/>
      <w:marBottom w:val="0"/>
      <w:divBdr>
        <w:top w:val="none" w:sz="0" w:space="0" w:color="auto"/>
        <w:left w:val="none" w:sz="0" w:space="0" w:color="auto"/>
        <w:bottom w:val="none" w:sz="0" w:space="0" w:color="auto"/>
        <w:right w:val="none" w:sz="0" w:space="0" w:color="auto"/>
      </w:divBdr>
    </w:div>
    <w:div w:id="310718093">
      <w:bodyDiv w:val="1"/>
      <w:marLeft w:val="0"/>
      <w:marRight w:val="0"/>
      <w:marTop w:val="0"/>
      <w:marBottom w:val="0"/>
      <w:divBdr>
        <w:top w:val="none" w:sz="0" w:space="0" w:color="auto"/>
        <w:left w:val="none" w:sz="0" w:space="0" w:color="auto"/>
        <w:bottom w:val="none" w:sz="0" w:space="0" w:color="auto"/>
        <w:right w:val="none" w:sz="0" w:space="0" w:color="auto"/>
      </w:divBdr>
    </w:div>
    <w:div w:id="329723358">
      <w:bodyDiv w:val="1"/>
      <w:marLeft w:val="0"/>
      <w:marRight w:val="0"/>
      <w:marTop w:val="0"/>
      <w:marBottom w:val="0"/>
      <w:divBdr>
        <w:top w:val="none" w:sz="0" w:space="0" w:color="auto"/>
        <w:left w:val="none" w:sz="0" w:space="0" w:color="auto"/>
        <w:bottom w:val="none" w:sz="0" w:space="0" w:color="auto"/>
        <w:right w:val="none" w:sz="0" w:space="0" w:color="auto"/>
      </w:divBdr>
    </w:div>
    <w:div w:id="341248571">
      <w:bodyDiv w:val="1"/>
      <w:marLeft w:val="0"/>
      <w:marRight w:val="0"/>
      <w:marTop w:val="0"/>
      <w:marBottom w:val="0"/>
      <w:divBdr>
        <w:top w:val="none" w:sz="0" w:space="0" w:color="auto"/>
        <w:left w:val="none" w:sz="0" w:space="0" w:color="auto"/>
        <w:bottom w:val="none" w:sz="0" w:space="0" w:color="auto"/>
        <w:right w:val="none" w:sz="0" w:space="0" w:color="auto"/>
      </w:divBdr>
    </w:div>
    <w:div w:id="357046688">
      <w:bodyDiv w:val="1"/>
      <w:marLeft w:val="0"/>
      <w:marRight w:val="0"/>
      <w:marTop w:val="0"/>
      <w:marBottom w:val="0"/>
      <w:divBdr>
        <w:top w:val="none" w:sz="0" w:space="0" w:color="auto"/>
        <w:left w:val="none" w:sz="0" w:space="0" w:color="auto"/>
        <w:bottom w:val="none" w:sz="0" w:space="0" w:color="auto"/>
        <w:right w:val="none" w:sz="0" w:space="0" w:color="auto"/>
      </w:divBdr>
    </w:div>
    <w:div w:id="4002948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4157487">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70849117">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9914961">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94693876">
      <w:bodyDiv w:val="1"/>
      <w:marLeft w:val="0"/>
      <w:marRight w:val="0"/>
      <w:marTop w:val="0"/>
      <w:marBottom w:val="0"/>
      <w:divBdr>
        <w:top w:val="none" w:sz="0" w:space="0" w:color="auto"/>
        <w:left w:val="none" w:sz="0" w:space="0" w:color="auto"/>
        <w:bottom w:val="none" w:sz="0" w:space="0" w:color="auto"/>
        <w:right w:val="none" w:sz="0" w:space="0" w:color="auto"/>
      </w:divBdr>
    </w:div>
    <w:div w:id="700936175">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39326162">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64613045">
      <w:bodyDiv w:val="1"/>
      <w:marLeft w:val="0"/>
      <w:marRight w:val="0"/>
      <w:marTop w:val="0"/>
      <w:marBottom w:val="0"/>
      <w:divBdr>
        <w:top w:val="none" w:sz="0" w:space="0" w:color="auto"/>
        <w:left w:val="none" w:sz="0" w:space="0" w:color="auto"/>
        <w:bottom w:val="none" w:sz="0" w:space="0" w:color="auto"/>
        <w:right w:val="none" w:sz="0" w:space="0" w:color="auto"/>
      </w:divBdr>
    </w:div>
    <w:div w:id="766080044">
      <w:bodyDiv w:val="1"/>
      <w:marLeft w:val="0"/>
      <w:marRight w:val="0"/>
      <w:marTop w:val="0"/>
      <w:marBottom w:val="0"/>
      <w:divBdr>
        <w:top w:val="none" w:sz="0" w:space="0" w:color="auto"/>
        <w:left w:val="none" w:sz="0" w:space="0" w:color="auto"/>
        <w:bottom w:val="none" w:sz="0" w:space="0" w:color="auto"/>
        <w:right w:val="none" w:sz="0" w:space="0" w:color="auto"/>
      </w:divBdr>
    </w:div>
    <w:div w:id="79202010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45038033">
      <w:bodyDiv w:val="1"/>
      <w:marLeft w:val="0"/>
      <w:marRight w:val="0"/>
      <w:marTop w:val="0"/>
      <w:marBottom w:val="0"/>
      <w:divBdr>
        <w:top w:val="none" w:sz="0" w:space="0" w:color="auto"/>
        <w:left w:val="none" w:sz="0" w:space="0" w:color="auto"/>
        <w:bottom w:val="none" w:sz="0" w:space="0" w:color="auto"/>
        <w:right w:val="none" w:sz="0" w:space="0" w:color="auto"/>
      </w:divBdr>
    </w:div>
    <w:div w:id="997928631">
      <w:bodyDiv w:val="1"/>
      <w:marLeft w:val="0"/>
      <w:marRight w:val="0"/>
      <w:marTop w:val="0"/>
      <w:marBottom w:val="0"/>
      <w:divBdr>
        <w:top w:val="none" w:sz="0" w:space="0" w:color="auto"/>
        <w:left w:val="none" w:sz="0" w:space="0" w:color="auto"/>
        <w:bottom w:val="none" w:sz="0" w:space="0" w:color="auto"/>
        <w:right w:val="none" w:sz="0" w:space="0" w:color="auto"/>
      </w:divBdr>
    </w:div>
    <w:div w:id="1019814222">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46388127">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26179575">
      <w:bodyDiv w:val="1"/>
      <w:marLeft w:val="0"/>
      <w:marRight w:val="0"/>
      <w:marTop w:val="0"/>
      <w:marBottom w:val="0"/>
      <w:divBdr>
        <w:top w:val="none" w:sz="0" w:space="0" w:color="auto"/>
        <w:left w:val="none" w:sz="0" w:space="0" w:color="auto"/>
        <w:bottom w:val="none" w:sz="0" w:space="0" w:color="auto"/>
        <w:right w:val="none" w:sz="0" w:space="0" w:color="auto"/>
      </w:divBdr>
    </w:div>
    <w:div w:id="1246259002">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98947587">
      <w:bodyDiv w:val="1"/>
      <w:marLeft w:val="0"/>
      <w:marRight w:val="0"/>
      <w:marTop w:val="0"/>
      <w:marBottom w:val="0"/>
      <w:divBdr>
        <w:top w:val="none" w:sz="0" w:space="0" w:color="auto"/>
        <w:left w:val="none" w:sz="0" w:space="0" w:color="auto"/>
        <w:bottom w:val="none" w:sz="0" w:space="0" w:color="auto"/>
        <w:right w:val="none" w:sz="0" w:space="0" w:color="auto"/>
      </w:divBdr>
    </w:div>
    <w:div w:id="1311249314">
      <w:bodyDiv w:val="1"/>
      <w:marLeft w:val="0"/>
      <w:marRight w:val="0"/>
      <w:marTop w:val="0"/>
      <w:marBottom w:val="0"/>
      <w:divBdr>
        <w:top w:val="none" w:sz="0" w:space="0" w:color="auto"/>
        <w:left w:val="none" w:sz="0" w:space="0" w:color="auto"/>
        <w:bottom w:val="none" w:sz="0" w:space="0" w:color="auto"/>
        <w:right w:val="none" w:sz="0" w:space="0" w:color="auto"/>
      </w:divBdr>
    </w:div>
    <w:div w:id="1325091156">
      <w:bodyDiv w:val="1"/>
      <w:marLeft w:val="0"/>
      <w:marRight w:val="0"/>
      <w:marTop w:val="0"/>
      <w:marBottom w:val="0"/>
      <w:divBdr>
        <w:top w:val="none" w:sz="0" w:space="0" w:color="auto"/>
        <w:left w:val="none" w:sz="0" w:space="0" w:color="auto"/>
        <w:bottom w:val="none" w:sz="0" w:space="0" w:color="auto"/>
        <w:right w:val="none" w:sz="0" w:space="0" w:color="auto"/>
      </w:divBdr>
    </w:div>
    <w:div w:id="1330794228">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403677301">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24951965">
      <w:bodyDiv w:val="1"/>
      <w:marLeft w:val="0"/>
      <w:marRight w:val="0"/>
      <w:marTop w:val="0"/>
      <w:marBottom w:val="0"/>
      <w:divBdr>
        <w:top w:val="none" w:sz="0" w:space="0" w:color="auto"/>
        <w:left w:val="none" w:sz="0" w:space="0" w:color="auto"/>
        <w:bottom w:val="none" w:sz="0" w:space="0" w:color="auto"/>
        <w:right w:val="none" w:sz="0" w:space="0" w:color="auto"/>
      </w:divBdr>
    </w:div>
    <w:div w:id="1430393382">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4978998">
      <w:bodyDiv w:val="1"/>
      <w:marLeft w:val="0"/>
      <w:marRight w:val="0"/>
      <w:marTop w:val="0"/>
      <w:marBottom w:val="0"/>
      <w:divBdr>
        <w:top w:val="none" w:sz="0" w:space="0" w:color="auto"/>
        <w:left w:val="none" w:sz="0" w:space="0" w:color="auto"/>
        <w:bottom w:val="none" w:sz="0" w:space="0" w:color="auto"/>
        <w:right w:val="none" w:sz="0" w:space="0" w:color="auto"/>
      </w:divBdr>
    </w:div>
    <w:div w:id="1505590236">
      <w:bodyDiv w:val="1"/>
      <w:marLeft w:val="0"/>
      <w:marRight w:val="0"/>
      <w:marTop w:val="0"/>
      <w:marBottom w:val="0"/>
      <w:divBdr>
        <w:top w:val="none" w:sz="0" w:space="0" w:color="auto"/>
        <w:left w:val="none" w:sz="0" w:space="0" w:color="auto"/>
        <w:bottom w:val="none" w:sz="0" w:space="0" w:color="auto"/>
        <w:right w:val="none" w:sz="0" w:space="0" w:color="auto"/>
      </w:divBdr>
    </w:div>
    <w:div w:id="1510636528">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6261758">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19201738">
      <w:bodyDiv w:val="1"/>
      <w:marLeft w:val="0"/>
      <w:marRight w:val="0"/>
      <w:marTop w:val="0"/>
      <w:marBottom w:val="0"/>
      <w:divBdr>
        <w:top w:val="none" w:sz="0" w:space="0" w:color="auto"/>
        <w:left w:val="none" w:sz="0" w:space="0" w:color="auto"/>
        <w:bottom w:val="none" w:sz="0" w:space="0" w:color="auto"/>
        <w:right w:val="none" w:sz="0" w:space="0" w:color="auto"/>
      </w:divBdr>
    </w:div>
    <w:div w:id="1540435338">
      <w:bodyDiv w:val="1"/>
      <w:marLeft w:val="0"/>
      <w:marRight w:val="0"/>
      <w:marTop w:val="0"/>
      <w:marBottom w:val="0"/>
      <w:divBdr>
        <w:top w:val="none" w:sz="0" w:space="0" w:color="auto"/>
        <w:left w:val="none" w:sz="0" w:space="0" w:color="auto"/>
        <w:bottom w:val="none" w:sz="0" w:space="0" w:color="auto"/>
        <w:right w:val="none" w:sz="0" w:space="0" w:color="auto"/>
      </w:divBdr>
    </w:div>
    <w:div w:id="1590381640">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77033193">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89137456">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15351246">
      <w:bodyDiv w:val="1"/>
      <w:marLeft w:val="0"/>
      <w:marRight w:val="0"/>
      <w:marTop w:val="0"/>
      <w:marBottom w:val="0"/>
      <w:divBdr>
        <w:top w:val="none" w:sz="0" w:space="0" w:color="auto"/>
        <w:left w:val="none" w:sz="0" w:space="0" w:color="auto"/>
        <w:bottom w:val="none" w:sz="0" w:space="0" w:color="auto"/>
        <w:right w:val="none" w:sz="0" w:space="0" w:color="auto"/>
      </w:divBdr>
    </w:div>
    <w:div w:id="1718775872">
      <w:bodyDiv w:val="1"/>
      <w:marLeft w:val="0"/>
      <w:marRight w:val="0"/>
      <w:marTop w:val="0"/>
      <w:marBottom w:val="0"/>
      <w:divBdr>
        <w:top w:val="none" w:sz="0" w:space="0" w:color="auto"/>
        <w:left w:val="none" w:sz="0" w:space="0" w:color="auto"/>
        <w:bottom w:val="none" w:sz="0" w:space="0" w:color="auto"/>
        <w:right w:val="none" w:sz="0" w:space="0" w:color="auto"/>
      </w:divBdr>
    </w:div>
    <w:div w:id="1735548683">
      <w:bodyDiv w:val="1"/>
      <w:marLeft w:val="0"/>
      <w:marRight w:val="0"/>
      <w:marTop w:val="0"/>
      <w:marBottom w:val="0"/>
      <w:divBdr>
        <w:top w:val="none" w:sz="0" w:space="0" w:color="auto"/>
        <w:left w:val="none" w:sz="0" w:space="0" w:color="auto"/>
        <w:bottom w:val="none" w:sz="0" w:space="0" w:color="auto"/>
        <w:right w:val="none" w:sz="0" w:space="0" w:color="auto"/>
      </w:divBdr>
    </w:div>
    <w:div w:id="1743018154">
      <w:bodyDiv w:val="1"/>
      <w:marLeft w:val="0"/>
      <w:marRight w:val="0"/>
      <w:marTop w:val="0"/>
      <w:marBottom w:val="0"/>
      <w:divBdr>
        <w:top w:val="none" w:sz="0" w:space="0" w:color="auto"/>
        <w:left w:val="none" w:sz="0" w:space="0" w:color="auto"/>
        <w:bottom w:val="none" w:sz="0" w:space="0" w:color="auto"/>
        <w:right w:val="none" w:sz="0" w:space="0" w:color="auto"/>
      </w:divBdr>
    </w:div>
    <w:div w:id="1743454786">
      <w:bodyDiv w:val="1"/>
      <w:marLeft w:val="0"/>
      <w:marRight w:val="0"/>
      <w:marTop w:val="0"/>
      <w:marBottom w:val="0"/>
      <w:divBdr>
        <w:top w:val="none" w:sz="0" w:space="0" w:color="auto"/>
        <w:left w:val="none" w:sz="0" w:space="0" w:color="auto"/>
        <w:bottom w:val="none" w:sz="0" w:space="0" w:color="auto"/>
        <w:right w:val="none" w:sz="0" w:space="0" w:color="auto"/>
      </w:divBdr>
    </w:div>
    <w:div w:id="1835686071">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942492487">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45921362">
      <w:bodyDiv w:val="1"/>
      <w:marLeft w:val="0"/>
      <w:marRight w:val="0"/>
      <w:marTop w:val="0"/>
      <w:marBottom w:val="0"/>
      <w:divBdr>
        <w:top w:val="none" w:sz="0" w:space="0" w:color="auto"/>
        <w:left w:val="none" w:sz="0" w:space="0" w:color="auto"/>
        <w:bottom w:val="none" w:sz="0" w:space="0" w:color="auto"/>
        <w:right w:val="none" w:sz="0" w:space="0" w:color="auto"/>
      </w:divBdr>
    </w:div>
    <w:div w:id="2035229573">
      <w:bodyDiv w:val="1"/>
      <w:marLeft w:val="0"/>
      <w:marRight w:val="0"/>
      <w:marTop w:val="0"/>
      <w:marBottom w:val="0"/>
      <w:divBdr>
        <w:top w:val="none" w:sz="0" w:space="0" w:color="auto"/>
        <w:left w:val="none" w:sz="0" w:space="0" w:color="auto"/>
        <w:bottom w:val="none" w:sz="0" w:space="0" w:color="auto"/>
        <w:right w:val="none" w:sz="0" w:space="0" w:color="auto"/>
      </w:divBdr>
    </w:div>
    <w:div w:id="2047832322">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3131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E9784-053E-43CD-B3D2-17645CD39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10</Pages>
  <Words>3302</Words>
  <Characters>18161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PRODUCTO</dc:creator>
  <cp:lastModifiedBy>carlos gonzalez</cp:lastModifiedBy>
  <cp:revision>89</cp:revision>
  <dcterms:created xsi:type="dcterms:W3CDTF">2017-10-24T16:50:00Z</dcterms:created>
  <dcterms:modified xsi:type="dcterms:W3CDTF">2025-03-26T23:49:00Z</dcterms:modified>
</cp:coreProperties>
</file>