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8E90" w14:textId="77777777" w:rsidR="0019132F" w:rsidRPr="0019132F" w:rsidRDefault="0019132F" w:rsidP="0019132F">
      <w:pPr>
        <w:pStyle w:val="Sinespaciado"/>
        <w:jc w:val="center"/>
        <w:rPr>
          <w:rFonts w:cstheme="minorHAnsi"/>
          <w:b/>
          <w:color w:val="002060"/>
          <w:sz w:val="32"/>
          <w:szCs w:val="32"/>
        </w:rPr>
      </w:pPr>
      <w:r w:rsidRPr="0019132F">
        <w:rPr>
          <w:rFonts w:cstheme="minorHAnsi"/>
          <w:b/>
          <w:color w:val="002060"/>
          <w:sz w:val="32"/>
          <w:szCs w:val="32"/>
        </w:rPr>
        <w:t>SOLO SERVICIOS</w:t>
      </w:r>
    </w:p>
    <w:p w14:paraId="7A2A12D2" w14:textId="3BC962F6" w:rsidR="00B226D1" w:rsidRDefault="00224B75" w:rsidP="0019132F">
      <w:pPr>
        <w:pStyle w:val="Sinespaciado"/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COZUMEL</w:t>
      </w:r>
    </w:p>
    <w:p w14:paraId="3B20FB13" w14:textId="4AFFB32F" w:rsidR="00B226D1" w:rsidRPr="0030287A" w:rsidRDefault="00DF16EA" w:rsidP="0019132F">
      <w:pPr>
        <w:pStyle w:val="Sinespaciad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4</w:t>
      </w:r>
      <w:r w:rsidR="006D6982">
        <w:rPr>
          <w:rFonts w:cstheme="minorHAnsi"/>
          <w:b/>
          <w:color w:val="002060"/>
          <w:sz w:val="28"/>
          <w:szCs w:val="28"/>
        </w:rPr>
        <w:t xml:space="preserve"> DIAS / </w:t>
      </w:r>
      <w:r>
        <w:rPr>
          <w:rFonts w:cstheme="minorHAnsi"/>
          <w:b/>
          <w:color w:val="002060"/>
          <w:sz w:val="28"/>
          <w:szCs w:val="28"/>
        </w:rPr>
        <w:t>3</w:t>
      </w:r>
      <w:r w:rsidR="00B226D1" w:rsidRPr="0030287A">
        <w:rPr>
          <w:rFonts w:cstheme="minorHAnsi"/>
          <w:b/>
          <w:color w:val="002060"/>
          <w:sz w:val="28"/>
          <w:szCs w:val="28"/>
        </w:rPr>
        <w:t xml:space="preserve"> NOCHES</w:t>
      </w:r>
    </w:p>
    <w:p w14:paraId="43730D89" w14:textId="00C03DDD" w:rsidR="00A04A2E" w:rsidRPr="0019132F" w:rsidRDefault="004F12F4" w:rsidP="00A04A2E">
      <w:pPr>
        <w:pStyle w:val="Sinespaciado"/>
        <w:jc w:val="center"/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 xml:space="preserve">PARA RESERVAR HASTA EL </w:t>
      </w:r>
      <w:r w:rsidR="00710D92">
        <w:rPr>
          <w:rFonts w:cstheme="minorHAnsi"/>
          <w:sz w:val="18"/>
          <w:szCs w:val="18"/>
        </w:rPr>
        <w:t>4</w:t>
      </w:r>
      <w:r w:rsidR="00AD6F91" w:rsidRPr="0019132F">
        <w:rPr>
          <w:rFonts w:cstheme="minorHAnsi"/>
          <w:sz w:val="18"/>
          <w:szCs w:val="18"/>
        </w:rPr>
        <w:t xml:space="preserve"> </w:t>
      </w:r>
      <w:r w:rsidR="009305EF" w:rsidRPr="0019132F">
        <w:rPr>
          <w:rFonts w:cstheme="minorHAnsi"/>
          <w:sz w:val="18"/>
          <w:szCs w:val="18"/>
        </w:rPr>
        <w:t xml:space="preserve">DE </w:t>
      </w:r>
      <w:r w:rsidR="00710D92">
        <w:rPr>
          <w:rFonts w:cstheme="minorHAnsi"/>
          <w:sz w:val="18"/>
          <w:szCs w:val="18"/>
        </w:rPr>
        <w:t>DICIEMBRE</w:t>
      </w:r>
      <w:r w:rsidR="00F7162B">
        <w:rPr>
          <w:rFonts w:cstheme="minorHAnsi"/>
          <w:sz w:val="18"/>
          <w:szCs w:val="18"/>
        </w:rPr>
        <w:t xml:space="preserve"> </w:t>
      </w:r>
      <w:r w:rsidR="00DF21BE" w:rsidRPr="0019132F">
        <w:rPr>
          <w:rFonts w:cstheme="minorHAnsi"/>
          <w:sz w:val="18"/>
          <w:szCs w:val="18"/>
        </w:rPr>
        <w:t>2</w:t>
      </w:r>
      <w:r w:rsidR="00311090" w:rsidRPr="0019132F">
        <w:rPr>
          <w:rFonts w:cstheme="minorHAnsi"/>
          <w:sz w:val="18"/>
          <w:szCs w:val="18"/>
        </w:rPr>
        <w:t>4</w:t>
      </w:r>
      <w:r w:rsidR="008370F9" w:rsidRPr="0019132F">
        <w:rPr>
          <w:rFonts w:cstheme="minorHAnsi"/>
          <w:sz w:val="18"/>
          <w:szCs w:val="18"/>
        </w:rPr>
        <w:t>´</w:t>
      </w:r>
    </w:p>
    <w:p w14:paraId="001B455D" w14:textId="5715B1EC" w:rsidR="001A751D" w:rsidRPr="0019132F" w:rsidRDefault="001A751D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>Traslados aeropuerto/ hotel</w:t>
      </w:r>
      <w:r w:rsidR="00E12782" w:rsidRPr="0019132F">
        <w:rPr>
          <w:rFonts w:cstheme="minorHAnsi"/>
          <w:sz w:val="18"/>
          <w:szCs w:val="18"/>
        </w:rPr>
        <w:t xml:space="preserve"> </w:t>
      </w:r>
      <w:r w:rsidRPr="0019132F">
        <w:rPr>
          <w:rFonts w:cstheme="minorHAnsi"/>
          <w:sz w:val="18"/>
          <w:szCs w:val="18"/>
        </w:rPr>
        <w:t>/ aeropuerto en regular</w:t>
      </w:r>
    </w:p>
    <w:p w14:paraId="3140C0B3" w14:textId="77777777" w:rsidR="001A751D" w:rsidRPr="0019132F" w:rsidRDefault="001A751D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>Boleto de Ferry Playa Del Carmel – Cozumel - Playa Del Carmel</w:t>
      </w:r>
    </w:p>
    <w:p w14:paraId="1C2D6A8C" w14:textId="1D659396" w:rsidR="001A751D" w:rsidRPr="0019132F" w:rsidRDefault="00DF16EA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</w:t>
      </w:r>
      <w:r w:rsidR="001A751D" w:rsidRPr="0019132F">
        <w:rPr>
          <w:rFonts w:cstheme="minorHAnsi"/>
          <w:sz w:val="18"/>
          <w:szCs w:val="18"/>
        </w:rPr>
        <w:t xml:space="preserve"> noches de alojamiento en hotel seleccionado </w:t>
      </w:r>
    </w:p>
    <w:p w14:paraId="155D44B8" w14:textId="77777777" w:rsidR="001A751D" w:rsidRPr="0019132F" w:rsidRDefault="001A751D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>Sistema Todo incluido: Todas las comidas, snacks, bebidas alcohólicas y no alcohólicas ilimitadas, actividades de playa, shows y más.</w:t>
      </w:r>
    </w:p>
    <w:p w14:paraId="332BC6BF" w14:textId="78476F05" w:rsidR="00C47AE1" w:rsidRDefault="001A751D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>Tarjeta de asistencia</w:t>
      </w:r>
    </w:p>
    <w:p w14:paraId="677B00BC" w14:textId="358C1EA3" w:rsidR="00282BDF" w:rsidRPr="0019132F" w:rsidRDefault="00282BDF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>1er niño gratis en el alojamiento (según fecha)</w:t>
      </w:r>
    </w:p>
    <w:p w14:paraId="10538F26" w14:textId="70A7568E" w:rsidR="003D46E3" w:rsidRPr="0019132F" w:rsidRDefault="003D46E3" w:rsidP="001A751D">
      <w:pPr>
        <w:pStyle w:val="Sinespaciado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19132F">
        <w:rPr>
          <w:rFonts w:cstheme="minorHAnsi"/>
          <w:sz w:val="18"/>
          <w:szCs w:val="18"/>
        </w:rPr>
        <w:t xml:space="preserve">Resort </w:t>
      </w:r>
      <w:proofErr w:type="spellStart"/>
      <w:r w:rsidRPr="0019132F">
        <w:rPr>
          <w:rFonts w:cstheme="minorHAnsi"/>
          <w:sz w:val="18"/>
          <w:szCs w:val="18"/>
        </w:rPr>
        <w:t>Credit</w:t>
      </w:r>
      <w:proofErr w:type="spellEnd"/>
    </w:p>
    <w:p w14:paraId="5758C862" w14:textId="5ECD9C04" w:rsidR="00EB4B94" w:rsidRPr="0030287A" w:rsidRDefault="000A35F6" w:rsidP="000A3879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SIN AEREO</w:t>
      </w:r>
    </w:p>
    <w:tbl>
      <w:tblPr>
        <w:tblW w:w="10636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567"/>
        <w:gridCol w:w="588"/>
        <w:gridCol w:w="567"/>
        <w:gridCol w:w="567"/>
        <w:gridCol w:w="567"/>
        <w:gridCol w:w="567"/>
        <w:gridCol w:w="567"/>
        <w:gridCol w:w="561"/>
        <w:gridCol w:w="1255"/>
        <w:gridCol w:w="1134"/>
        <w:gridCol w:w="1276"/>
      </w:tblGrid>
      <w:tr w:rsidR="000A35F6" w:rsidRPr="00AA6C24" w14:paraId="6AB2B18D" w14:textId="77777777" w:rsidTr="003870DD">
        <w:trPr>
          <w:trHeight w:val="227"/>
          <w:jc w:val="center"/>
        </w:trPr>
        <w:tc>
          <w:tcPr>
            <w:tcW w:w="242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40C35F1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37E05F6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588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74B79D09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31046F9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627F9D17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4BA6501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DC1B58D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B5EA20F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561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587C105C" w14:textId="77777777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255" w:type="dxa"/>
            <w:tcBorders>
              <w:bottom w:val="single" w:sz="4" w:space="0" w:color="006600"/>
            </w:tcBorders>
            <w:shd w:val="clear" w:color="auto" w:fill="006600"/>
          </w:tcPr>
          <w:p w14:paraId="3424F70A" w14:textId="7929EC93" w:rsidR="000A35F6" w:rsidRPr="00AA6C24" w:rsidRDefault="003870DD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RESERVAR</w:t>
            </w:r>
          </w:p>
        </w:tc>
        <w:tc>
          <w:tcPr>
            <w:tcW w:w="2410" w:type="dxa"/>
            <w:gridSpan w:val="2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A8C7D61" w14:textId="7A309083" w:rsidR="000A35F6" w:rsidRPr="00AA6C24" w:rsidRDefault="000A35F6" w:rsidP="005C24A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AA6C24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PE" w:eastAsia="es-PE"/>
              </w:rPr>
              <w:t>VIGENCIA</w:t>
            </w:r>
          </w:p>
        </w:tc>
      </w:tr>
      <w:tr w:rsidR="00710D92" w:rsidRPr="00AA6C24" w14:paraId="66F2D19C" w14:textId="77777777" w:rsidTr="003870DD">
        <w:trPr>
          <w:trHeight w:val="227"/>
          <w:jc w:val="center"/>
        </w:trPr>
        <w:tc>
          <w:tcPr>
            <w:tcW w:w="2420" w:type="dxa"/>
            <w:vMerge w:val="restart"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D22313" w14:textId="7F02C71B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Meliá Cozumel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98451B" w14:textId="074C327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9FCEEF" w14:textId="4680232F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D29486" w14:textId="40A2221A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  <w:r w:rsidR="00380CD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988929" w14:textId="6624A442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2D2B161" w14:textId="70D693C1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7EB94A8" w14:textId="628CF9E6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B2B045" w14:textId="3DC85780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212C99" w14:textId="0A40549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8B8A1DA" w14:textId="0838C0A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2611D8" w14:textId="2D555C3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01/11/2024</w:t>
            </w: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8769CD" w14:textId="6CF043ED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30/11/2024</w:t>
            </w:r>
          </w:p>
        </w:tc>
      </w:tr>
      <w:tr w:rsidR="00710D92" w:rsidRPr="00AA6C24" w14:paraId="41A6411F" w14:textId="77777777" w:rsidTr="003870DD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67488E8" w14:textId="7777777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FB4FE2E" w14:textId="11FF5DAD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D87F2A4" w14:textId="42E1A61B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7465CD" w14:textId="39C05BCB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  <w:r w:rsidR="00380CD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725CB6" w14:textId="04D58A2E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5B9A0A" w14:textId="3FA453C3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316F5E" w14:textId="6B3A1E7B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18A14AF" w14:textId="1731A2C5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9484582" w14:textId="76480059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49F4E18" w14:textId="5F75202D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E83953B" w14:textId="2A184468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01/12/2024</w:t>
            </w: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00E036" w14:textId="5D9C5A4E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22/12/2024</w:t>
            </w:r>
          </w:p>
        </w:tc>
      </w:tr>
      <w:tr w:rsidR="00710D92" w:rsidRPr="00AA6C24" w14:paraId="7BA571B4" w14:textId="77777777" w:rsidTr="003870DD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89A5D8" w14:textId="7777777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C288E" w14:textId="304BD4BB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59CCEA9" w14:textId="19F4D99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B12BFF" w14:textId="22CC18A5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  <w:r w:rsidR="00380CD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6F1A030" w14:textId="7A857C10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E9B4760" w14:textId="7D65C6B6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0E041F" w14:textId="4603F639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2C0CF5C" w14:textId="10FA49B2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9DFDBCF" w14:textId="6439458D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C005072" w14:textId="7683089E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1ADA64" w14:textId="2ABA4906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23/12/2024</w:t>
            </w: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838F1EA" w14:textId="7F8D3DD8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02/01/2025</w:t>
            </w:r>
          </w:p>
        </w:tc>
      </w:tr>
      <w:tr w:rsidR="00710D92" w:rsidRPr="00AA6C24" w14:paraId="116D401E" w14:textId="77777777" w:rsidTr="003870DD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B2DBA5F" w14:textId="7777777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453CC64" w14:textId="2735AFC8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D4F82A" w14:textId="4C34645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4122F2" w14:textId="715E0310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="00380CD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3E686E5" w14:textId="4B93E236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DD19EA9" w14:textId="33141B0B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09E53" w14:textId="2DC6DC22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186A354" w14:textId="7BBB6185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534AACD" w14:textId="32A09C3D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08959C8" w14:textId="6A44535B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46294A" w14:textId="31E5CBE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03/01/2025</w:t>
            </w: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EAB01B4" w14:textId="6DD14EED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31/01/2025</w:t>
            </w:r>
          </w:p>
        </w:tc>
      </w:tr>
      <w:tr w:rsidR="00710D92" w:rsidRPr="00AA6C24" w14:paraId="348D399A" w14:textId="77777777" w:rsidTr="003870DD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7417DB1" w14:textId="7777777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7FAB06" w14:textId="1CC1A13F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AD0AFBD" w14:textId="6744A633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2F2C617" w14:textId="5D2A9E4E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380CD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6A657CA" w14:textId="5442546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682CEE8" w14:textId="75BAF295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3484AB0" w14:textId="35FECA0A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7660273" w14:textId="4729FD96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F78DEAE" w14:textId="56FFA4DF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B037813" w14:textId="402D9160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F2259F4" w14:textId="364A3D55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01/02/2025</w:t>
            </w: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3E1B297" w14:textId="32EDDD4D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28/02/2025</w:t>
            </w:r>
          </w:p>
        </w:tc>
      </w:tr>
      <w:tr w:rsidR="00710D92" w:rsidRPr="00AA6C24" w14:paraId="6A91AE15" w14:textId="77777777" w:rsidTr="003870DD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547EF6F" w14:textId="7777777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3B950BD" w14:textId="6A4F99B4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75B2D37" w14:textId="0AC87A3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FE2668F" w14:textId="1819CE90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  <w:r w:rsidR="00380CD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B852BAD" w14:textId="0F2A37F6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EE980BC" w14:textId="61B18D6A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FC93ED" w14:textId="738B0C6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AC3A697" w14:textId="3868812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EDAD13D" w14:textId="1C304B3B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B99D798" w14:textId="03C2CC89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7F0B22A" w14:textId="632D5CCA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01/03/2025</w:t>
            </w: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7EFEE32" w14:textId="5E4D93FD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12/04/2025</w:t>
            </w:r>
          </w:p>
        </w:tc>
      </w:tr>
      <w:tr w:rsidR="00710D92" w:rsidRPr="00AA6C24" w14:paraId="3E283A97" w14:textId="77777777" w:rsidTr="003870DD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1D04520" w14:textId="7777777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DF8D33C" w14:textId="61332C3F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CC9351" w14:textId="033556D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C3C6132" w14:textId="3B4D5FDA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  <w:r w:rsidR="00380CDA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3697BAD" w14:textId="33C95569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0BA84C0" w14:textId="4DDE5FD5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E83789D" w14:textId="670F3B2E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B70815" w14:textId="4E5E3485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2CBE00CC" w14:textId="0F119FDF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10314CA2" w14:textId="322EE16A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559102" w14:textId="4B8A6A36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13/04/2025</w:t>
            </w: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3A8CF5F" w14:textId="18197721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19/04/2025</w:t>
            </w:r>
          </w:p>
        </w:tc>
      </w:tr>
      <w:tr w:rsidR="00710D92" w:rsidRPr="00AA6C24" w14:paraId="7EED05A0" w14:textId="77777777" w:rsidTr="003870DD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5C8CD9" w14:textId="7777777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1941A15" w14:textId="23FBFAD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B9426A" w14:textId="14D2D962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335AB7C" w14:textId="77EA3ED1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D008441" w14:textId="7078DD4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DEAFCC" w14:textId="67CE92B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550AD417" w14:textId="7AE02650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B774BED" w14:textId="042ABA1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4AA88735" w14:textId="76327F23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57DA5D" w14:textId="0A44600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B610105" w14:textId="7C25696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20/04/2025</w:t>
            </w: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370F17C" w14:textId="424A55D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01/07/2025</w:t>
            </w:r>
          </w:p>
        </w:tc>
      </w:tr>
      <w:tr w:rsidR="00710D92" w:rsidRPr="00AA6C24" w14:paraId="060D5042" w14:textId="77777777" w:rsidTr="003870DD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507F31D" w14:textId="7777777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066896" w14:textId="2157247A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E74684" w14:textId="7184EA8D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88911E4" w14:textId="4D99A309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  <w:r w:rsidR="00380CD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802CCC" w14:textId="144330C3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9436733" w14:textId="04EE483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9DAE83F" w14:textId="0F28F5E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0C6EC2" w14:textId="73A8D85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3E01F952" w14:textId="6C96DB42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6CC6878B" w14:textId="5E5DA90B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74AC7A6" w14:textId="6A1B3D1A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02/07/2025</w:t>
            </w: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AD9F15D" w14:textId="5F0F1ADB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11/08/2025</w:t>
            </w:r>
          </w:p>
        </w:tc>
      </w:tr>
      <w:tr w:rsidR="00710D92" w:rsidRPr="00AA6C24" w14:paraId="46DFAB83" w14:textId="77777777" w:rsidTr="003870DD">
        <w:trPr>
          <w:trHeight w:val="227"/>
          <w:jc w:val="center"/>
        </w:trPr>
        <w:tc>
          <w:tcPr>
            <w:tcW w:w="2420" w:type="dxa"/>
            <w:vMerge/>
            <w:tcBorders>
              <w:left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1E6680" w14:textId="77777777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24EF43F" w14:textId="74FF773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588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9FCF420" w14:textId="7661446A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82E1DEE" w14:textId="0178F4B8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  <w:r w:rsidR="00380CDA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C3F170B" w14:textId="29B445B1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63C3D6" w14:textId="1E60C32E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D5C9D1F" w14:textId="21397009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35046077" w14:textId="127BAC92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561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03F58389" w14:textId="41C4EB43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vAlign w:val="center"/>
          </w:tcPr>
          <w:p w14:paraId="7CC3CB20" w14:textId="3236FED5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04/12/2024</w:t>
            </w:r>
          </w:p>
        </w:tc>
        <w:tc>
          <w:tcPr>
            <w:tcW w:w="1134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E5478D7" w14:textId="290DAC39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12/08/2025</w:t>
            </w:r>
          </w:p>
        </w:tc>
        <w:tc>
          <w:tcPr>
            <w:tcW w:w="1276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9ACD7CE" w14:textId="44A5987C" w:rsidR="00710D92" w:rsidRDefault="00710D92" w:rsidP="00710D9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22/12/2025</w:t>
            </w:r>
          </w:p>
        </w:tc>
      </w:tr>
    </w:tbl>
    <w:p w14:paraId="7180DA41" w14:textId="6C023AEC" w:rsidR="00C47AE1" w:rsidRPr="0030287A" w:rsidRDefault="00B83B74" w:rsidP="0083330C">
      <w:pPr>
        <w:pStyle w:val="Sinespaciado"/>
        <w:ind w:left="142" w:firstLine="1"/>
        <w:jc w:val="center"/>
        <w:rPr>
          <w:rFonts w:cstheme="minorHAnsi"/>
          <w:sz w:val="18"/>
          <w:szCs w:val="18"/>
        </w:rPr>
      </w:pPr>
      <w:r w:rsidRPr="0030287A">
        <w:rPr>
          <w:rFonts w:cstheme="minorHAnsi"/>
          <w:sz w:val="18"/>
          <w:szCs w:val="18"/>
        </w:rPr>
        <w:t>COMISION</w:t>
      </w:r>
      <w:r w:rsidR="000A35F6">
        <w:rPr>
          <w:rFonts w:cstheme="minorHAnsi"/>
          <w:sz w:val="18"/>
          <w:szCs w:val="18"/>
        </w:rPr>
        <w:t>ABLE AL 1</w:t>
      </w:r>
      <w:r w:rsidR="000B384E">
        <w:rPr>
          <w:rFonts w:cstheme="minorHAnsi"/>
          <w:sz w:val="18"/>
          <w:szCs w:val="18"/>
        </w:rPr>
        <w:t>0</w:t>
      </w:r>
      <w:r w:rsidR="000A35F6">
        <w:rPr>
          <w:rFonts w:cstheme="minorHAnsi"/>
          <w:sz w:val="18"/>
          <w:szCs w:val="18"/>
        </w:rPr>
        <w:t xml:space="preserve">% </w:t>
      </w:r>
      <w:r w:rsidR="000A35F6">
        <w:rPr>
          <w:rFonts w:cstheme="minorHAnsi"/>
          <w:sz w:val="18"/>
          <w:szCs w:val="18"/>
        </w:rPr>
        <w:tab/>
      </w:r>
      <w:r w:rsidR="003D4ED1" w:rsidRPr="0030287A">
        <w:rPr>
          <w:rFonts w:cstheme="minorHAnsi"/>
          <w:sz w:val="18"/>
          <w:szCs w:val="18"/>
        </w:rPr>
        <w:tab/>
      </w:r>
      <w:r w:rsidR="000A3879" w:rsidRPr="0030287A">
        <w:rPr>
          <w:rFonts w:cstheme="minorHAnsi"/>
          <w:sz w:val="18"/>
          <w:szCs w:val="18"/>
        </w:rPr>
        <w:t>INCENTIVO US $</w:t>
      </w:r>
      <w:r w:rsidR="00F91494">
        <w:rPr>
          <w:rFonts w:cstheme="minorHAnsi"/>
          <w:sz w:val="18"/>
          <w:szCs w:val="18"/>
        </w:rPr>
        <w:t>10</w:t>
      </w:r>
      <w:r w:rsidR="00EC6D03" w:rsidRPr="0030287A">
        <w:rPr>
          <w:rFonts w:cstheme="minorHAnsi"/>
          <w:sz w:val="18"/>
          <w:szCs w:val="18"/>
        </w:rPr>
        <w:t xml:space="preserve"> P/PAX</w:t>
      </w:r>
    </w:p>
    <w:p w14:paraId="35FEE918" w14:textId="2C9B70C3" w:rsidR="00771E1E" w:rsidRDefault="00771E1E" w:rsidP="00771E1E">
      <w:pPr>
        <w:pStyle w:val="Sinespaciado"/>
        <w:rPr>
          <w:rFonts w:cstheme="minorHAnsi"/>
          <w:b/>
          <w:sz w:val="18"/>
          <w:szCs w:val="18"/>
        </w:rPr>
      </w:pPr>
      <w:r w:rsidRPr="0019132F">
        <w:rPr>
          <w:rFonts w:cstheme="minorHAnsi"/>
          <w:b/>
          <w:sz w:val="18"/>
          <w:szCs w:val="18"/>
        </w:rPr>
        <w:t xml:space="preserve">Condiciones Generales: </w:t>
      </w:r>
    </w:p>
    <w:p w14:paraId="05BCDAC8" w14:textId="6EBDEDCA" w:rsidR="007B03AC" w:rsidRPr="00DF16EA" w:rsidRDefault="007B03AC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F16EA">
        <w:rPr>
          <w:rFonts w:asciiTheme="minorHAnsi" w:hAnsiTheme="minorHAnsi" w:cstheme="minorHAnsi"/>
          <w:b/>
          <w:bCs/>
          <w:color w:val="000000"/>
          <w:sz w:val="18"/>
          <w:szCs w:val="18"/>
        </w:rPr>
        <w:t>Tarifas dinámicas.</w:t>
      </w:r>
    </w:p>
    <w:p w14:paraId="0F40FEAF" w14:textId="3114CB02" w:rsidR="00771E1E" w:rsidRPr="0019132F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color w:val="000000"/>
          <w:sz w:val="18"/>
          <w:szCs w:val="18"/>
        </w:rPr>
        <w:t>Para viajar según vigencia de cada hotel (Ver Cuadro)</w:t>
      </w:r>
    </w:p>
    <w:p w14:paraId="4B77458F" w14:textId="77777777" w:rsidR="00771E1E" w:rsidRPr="0019132F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No valido para navidad, año nuevo, carnavales, semana santa, fiestas patrias, feriados y feriados en destino. </w:t>
      </w:r>
    </w:p>
    <w:p w14:paraId="39B44B74" w14:textId="59FEA8B6" w:rsidR="00771E1E" w:rsidRPr="0019132F" w:rsidRDefault="00771E1E" w:rsidP="00DF21BE">
      <w:pPr>
        <w:pStyle w:val="Normal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color w:val="000000"/>
          <w:sz w:val="18"/>
          <w:szCs w:val="18"/>
        </w:rPr>
        <w:t xml:space="preserve">Al momento de recibir la liquidación por favor verificar que algunos hoteles cobran resort fee, además de tasas locales, las cuales deberán pagar directamente los pasajeros al momento de hacer el </w:t>
      </w:r>
      <w:proofErr w:type="spellStart"/>
      <w:r w:rsidRPr="0019132F">
        <w:rPr>
          <w:rFonts w:asciiTheme="minorHAnsi" w:hAnsiTheme="minorHAnsi" w:cstheme="minorHAnsi"/>
          <w:color w:val="000000"/>
          <w:sz w:val="18"/>
          <w:szCs w:val="18"/>
        </w:rPr>
        <w:t>check</w:t>
      </w:r>
      <w:proofErr w:type="spellEnd"/>
      <w:r w:rsidRPr="0019132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proofErr w:type="spellStart"/>
      <w:r w:rsidRPr="0019132F">
        <w:rPr>
          <w:rFonts w:asciiTheme="minorHAnsi" w:hAnsiTheme="minorHAnsi" w:cstheme="minorHAnsi"/>
          <w:color w:val="000000"/>
          <w:sz w:val="18"/>
          <w:szCs w:val="18"/>
        </w:rPr>
        <w:t>out</w:t>
      </w:r>
      <w:proofErr w:type="spellEnd"/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14:paraId="72CE375A" w14:textId="77777777" w:rsidR="00224B75" w:rsidRPr="0019132F" w:rsidRDefault="00224B75" w:rsidP="00224B75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>CONDICIONES DEL TRASLADO A COZUMEL</w:t>
      </w:r>
    </w:p>
    <w:p w14:paraId="46BE4F4F" w14:textId="2A836CC6" w:rsidR="000A35F6" w:rsidRPr="0019132F" w:rsidRDefault="000A35F6" w:rsidP="000A35F6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>Equipaje: 1 maleta + 1 maleta de mano, por persona</w:t>
      </w:r>
    </w:p>
    <w:p w14:paraId="0DF5669D" w14:textId="3A9BB646" w:rsidR="000A35F6" w:rsidRPr="0019132F" w:rsidRDefault="000A35F6" w:rsidP="000A35F6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>En Cozumel los vehículos pertenecen al sindicato de taxistas, son los únicos para otorgar el servicio; en trasporte del Apto a la Isla el boleto de ferry está incluido (viaje redondo)</w:t>
      </w:r>
    </w:p>
    <w:p w14:paraId="1A6E5181" w14:textId="153F8EB7" w:rsidR="000A35F6" w:rsidRPr="0019132F" w:rsidRDefault="000A35F6" w:rsidP="000A35F6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En caso pasajero requiera de una silla de ruedas, solicitar tarifa de trasporte adaptada. </w:t>
      </w:r>
    </w:p>
    <w:p w14:paraId="7D40F084" w14:textId="6A45AE34" w:rsidR="000A35F6" w:rsidRPr="0019132F" w:rsidRDefault="000A35F6" w:rsidP="000A35F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Todos los pasajeros viajando con infantes de 02 años aplica misma tarifa de adulto, se ofrece el servicio con silla de Bebe y es de vital importancia hacer </w:t>
      </w:r>
      <w:r w:rsidR="00224B75" w:rsidRPr="0019132F">
        <w:rPr>
          <w:rFonts w:asciiTheme="minorHAnsi" w:hAnsiTheme="minorHAnsi" w:cstheme="minorHAnsi"/>
          <w:b/>
          <w:color w:val="000000"/>
          <w:sz w:val="18"/>
          <w:szCs w:val="18"/>
        </w:rPr>
        <w:t>la solicitud</w:t>
      </w:r>
      <w:r w:rsidRPr="0019132F">
        <w:rPr>
          <w:rFonts w:asciiTheme="minorHAnsi" w:hAnsiTheme="minorHAnsi" w:cstheme="minorHAnsi"/>
          <w:b/>
          <w:color w:val="000000"/>
          <w:sz w:val="18"/>
          <w:szCs w:val="18"/>
        </w:rPr>
        <w:t>, de no hacerlo tendrá un costo suplementario de $50 USD viaje redondo.</w:t>
      </w:r>
    </w:p>
    <w:p w14:paraId="0E38E78C" w14:textId="3817937E" w:rsidR="00B411C8" w:rsidRPr="0019132F" w:rsidRDefault="00B411C8" w:rsidP="000A35F6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Tarjeta de asistencia: Las tarifas tienen un recargo del 50% para pasajeros mayores a 69 años y un 100% para pasajeros mayores de 74 años.</w:t>
      </w:r>
    </w:p>
    <w:p w14:paraId="32593DDB" w14:textId="77777777" w:rsidR="003D46E3" w:rsidRPr="0019132F" w:rsidRDefault="0030287A" w:rsidP="003D46E3">
      <w:pPr>
        <w:pStyle w:val="Sinespaciado"/>
        <w:rPr>
          <w:rFonts w:cstheme="minorHAnsi"/>
          <w:b/>
          <w:sz w:val="18"/>
          <w:szCs w:val="18"/>
        </w:rPr>
      </w:pPr>
      <w:r w:rsidRPr="0019132F">
        <w:rPr>
          <w:rFonts w:cstheme="minorHAnsi"/>
          <w:b/>
          <w:color w:val="000000"/>
          <w:sz w:val="18"/>
          <w:szCs w:val="18"/>
          <w:lang w:val="es-ES_tradnl" w:eastAsia="es-PE"/>
        </w:rPr>
        <w:t xml:space="preserve"> </w:t>
      </w:r>
      <w:r w:rsidR="003D46E3" w:rsidRPr="0019132F">
        <w:rPr>
          <w:rFonts w:cstheme="minorHAnsi"/>
          <w:b/>
          <w:sz w:val="18"/>
          <w:szCs w:val="18"/>
        </w:rPr>
        <w:t>RESORT CREDIT 2024</w:t>
      </w:r>
    </w:p>
    <w:p w14:paraId="24A6CD35" w14:textId="77777777" w:rsidR="003D46E3" w:rsidRPr="0019132F" w:rsidRDefault="003D46E3" w:rsidP="003D46E3">
      <w:pPr>
        <w:pStyle w:val="Sinespaciado"/>
        <w:rPr>
          <w:rFonts w:cstheme="minorHAnsi"/>
          <w:b/>
          <w:sz w:val="18"/>
          <w:szCs w:val="18"/>
        </w:rPr>
      </w:pPr>
      <w:r w:rsidRPr="0019132F">
        <w:rPr>
          <w:rFonts w:cstheme="minorHAnsi"/>
          <w:b/>
          <w:sz w:val="18"/>
          <w:szCs w:val="18"/>
        </w:rPr>
        <w:t xml:space="preserve">Recibe hasta USD$150 en Resort </w:t>
      </w:r>
      <w:proofErr w:type="spellStart"/>
      <w:r w:rsidRPr="0019132F">
        <w:rPr>
          <w:rFonts w:cstheme="minorHAnsi"/>
          <w:b/>
          <w:sz w:val="18"/>
          <w:szCs w:val="18"/>
        </w:rPr>
        <w:t>Credit</w:t>
      </w:r>
      <w:proofErr w:type="spellEnd"/>
      <w:r w:rsidRPr="0019132F">
        <w:rPr>
          <w:rFonts w:cstheme="minorHAnsi"/>
          <w:b/>
          <w:sz w:val="18"/>
          <w:szCs w:val="18"/>
        </w:rPr>
        <w:t xml:space="preserve"> para ser usados dentro de la propiedad en tratamientos en YHI Spa, productos/marcas premium en Alimentos &amp; Bebidas, y </w:t>
      </w:r>
      <w:proofErr w:type="spellStart"/>
      <w:r w:rsidRPr="0019132F">
        <w:rPr>
          <w:rFonts w:cstheme="minorHAnsi"/>
          <w:b/>
          <w:sz w:val="18"/>
          <w:szCs w:val="18"/>
        </w:rPr>
        <w:t>Upgrade</w:t>
      </w:r>
      <w:proofErr w:type="spellEnd"/>
      <w:r w:rsidRPr="0019132F">
        <w:rPr>
          <w:rFonts w:cstheme="minorHAnsi"/>
          <w:b/>
          <w:sz w:val="18"/>
          <w:szCs w:val="18"/>
        </w:rPr>
        <w:t xml:space="preserve"> de habitación.</w:t>
      </w:r>
    </w:p>
    <w:p w14:paraId="2E1B2B25" w14:textId="77777777" w:rsidR="003D46E3" w:rsidRPr="0019132F" w:rsidRDefault="003D46E3" w:rsidP="003D46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proofErr w:type="spellStart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Terms</w:t>
      </w:r>
      <w:proofErr w:type="spellEnd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Conditions</w:t>
      </w:r>
      <w:proofErr w:type="spellEnd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:</w:t>
      </w:r>
    </w:p>
    <w:p w14:paraId="6352E974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Aplica para todas las categorías de habitación.</w:t>
      </w:r>
    </w:p>
    <w:p w14:paraId="7ED2FE20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Esta oferta no es combinable con otras promociones disponibles al momento de la compra en el hotel.</w:t>
      </w:r>
    </w:p>
    <w:p w14:paraId="7F6BFC8B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Esta oferta es combinable con otras promociones al momento de realizar la reserva, como menores gratis y tarifas promocionales.</w:t>
      </w:r>
    </w:p>
    <w:p w14:paraId="6CC4687D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Mínimo de estancia es de 3 (tres) noches.</w:t>
      </w:r>
    </w:p>
    <w:p w14:paraId="45E97753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No aplica para compra de productos.</w:t>
      </w:r>
    </w:p>
    <w:p w14:paraId="289384FE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son válidos por habitación por estancia (únicamente durante la estancia), no son acumulables y no son reembolsables. No aplica para ser usado en cualquier otra propiedad de MHI.</w:t>
      </w:r>
    </w:p>
    <w:p w14:paraId="3E61D5F2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Resort </w:t>
      </w:r>
      <w:proofErr w:type="spellStart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puede intercambiar por dinero en efectivo.</w:t>
      </w:r>
    </w:p>
    <w:p w14:paraId="4A597E4E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Únicamente un cupón por servicio puede ser utilizado y deberá ser presentado al momento de solicitar el servicio.</w:t>
      </w:r>
    </w:p>
    <w:p w14:paraId="664F448F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Los cupones del YHI Spa aplican únicamente en servicios mínimo de 50 minutos.</w:t>
      </w:r>
    </w:p>
    <w:p w14:paraId="0A061412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Último día para poder usar el Resort </w:t>
      </w:r>
      <w:proofErr w:type="spellStart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es </w:t>
      </w:r>
      <w:proofErr w:type="gramStart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Diciembre</w:t>
      </w:r>
      <w:proofErr w:type="gramEnd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22, 2024.</w:t>
      </w:r>
    </w:p>
    <w:p w14:paraId="263C9C28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Esta oferta está sujeta a disponibilidad. El hotel se reserve el derecho de descontinuar la promoción en cualquier momento.</w:t>
      </w:r>
    </w:p>
    <w:p w14:paraId="7E3F650C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lastRenderedPageBreak/>
        <w:t xml:space="preserve">Esta oferta aplica para Reservaciones individuales, </w:t>
      </w:r>
      <w:proofErr w:type="spellStart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leisure</w:t>
      </w:r>
      <w:proofErr w:type="spellEnd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</w:t>
      </w:r>
      <w:proofErr w:type="spellStart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groups</w:t>
      </w:r>
      <w:proofErr w:type="spellEnd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&amp; </w:t>
      </w:r>
      <w:proofErr w:type="spellStart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weddings</w:t>
      </w:r>
      <w:proofErr w:type="spellEnd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.</w:t>
      </w:r>
    </w:p>
    <w:p w14:paraId="7A0614B0" w14:textId="77777777" w:rsidR="003D46E3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En caso que el Resort </w:t>
      </w:r>
      <w:proofErr w:type="spellStart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>Credit</w:t>
      </w:r>
      <w:proofErr w:type="spellEnd"/>
      <w:r w:rsidRPr="0019132F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no se use, tampoco se podrá usar para pagar cualquier otro servicio extra ni para pagar como tarifa.</w:t>
      </w:r>
    </w:p>
    <w:p w14:paraId="56D440DB" w14:textId="60500CC0" w:rsidR="00C9748B" w:rsidRPr="0019132F" w:rsidRDefault="003D46E3" w:rsidP="003D46E3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19132F">
        <w:rPr>
          <w:rFonts w:cstheme="minorHAnsi"/>
          <w:bCs/>
          <w:color w:val="000000"/>
          <w:sz w:val="18"/>
          <w:szCs w:val="18"/>
        </w:rPr>
        <w:t>Para el uso de algunos cupones, se necesita previa reservación.</w:t>
      </w:r>
    </w:p>
    <w:sectPr w:rsidR="00C9748B" w:rsidRPr="0019132F" w:rsidSect="000A5129">
      <w:headerReference w:type="default" r:id="rId8"/>
      <w:footerReference w:type="default" r:id="rId9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7521" w14:textId="77777777" w:rsidR="00175164" w:rsidRDefault="00175164" w:rsidP="00EB2E6A">
      <w:r>
        <w:separator/>
      </w:r>
    </w:p>
  </w:endnote>
  <w:endnote w:type="continuationSeparator" w:id="0">
    <w:p w14:paraId="74CAAE07" w14:textId="77777777" w:rsidR="00175164" w:rsidRDefault="00175164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2353" w14:textId="77777777" w:rsidR="003317C8" w:rsidRPr="00AD636C" w:rsidRDefault="003317C8" w:rsidP="00D35040">
    <w:pPr>
      <w:pStyle w:val="Piedepgina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 xml:space="preserve">Mayor Información: Lima: </w:t>
    </w:r>
    <w:r>
      <w:rPr>
        <w:rFonts w:ascii="Arial" w:hAnsi="Arial" w:cs="Arial"/>
        <w:b/>
        <w:sz w:val="14"/>
        <w:szCs w:val="16"/>
      </w:rPr>
      <w:t xml:space="preserve">(01) </w:t>
    </w:r>
    <w:r w:rsidRPr="00AD636C">
      <w:rPr>
        <w:rFonts w:ascii="Arial" w:hAnsi="Arial" w:cs="Arial"/>
        <w:b/>
        <w:sz w:val="14"/>
        <w:szCs w:val="16"/>
      </w:rPr>
      <w:t xml:space="preserve">719 – 5025 Dirección: Av. </w:t>
    </w:r>
    <w:r>
      <w:rPr>
        <w:rFonts w:ascii="Arial" w:hAnsi="Arial" w:cs="Arial"/>
        <w:b/>
        <w:sz w:val="14"/>
        <w:szCs w:val="16"/>
      </w:rPr>
      <w:t>Petit Thouars 4655</w:t>
    </w:r>
    <w:r w:rsidRPr="00AD636C">
      <w:rPr>
        <w:rFonts w:ascii="Arial" w:hAnsi="Arial" w:cs="Arial"/>
        <w:b/>
        <w:sz w:val="14"/>
        <w:szCs w:val="16"/>
      </w:rPr>
      <w:t xml:space="preserve"> </w:t>
    </w:r>
    <w:proofErr w:type="spellStart"/>
    <w:proofErr w:type="gramStart"/>
    <w:r>
      <w:rPr>
        <w:rFonts w:ascii="Arial" w:hAnsi="Arial" w:cs="Arial"/>
        <w:b/>
        <w:sz w:val="14"/>
        <w:szCs w:val="16"/>
      </w:rPr>
      <w:t>Int</w:t>
    </w:r>
    <w:proofErr w:type="spellEnd"/>
    <w:r>
      <w:rPr>
        <w:rFonts w:ascii="Arial" w:hAnsi="Arial" w:cs="Arial"/>
        <w:b/>
        <w:sz w:val="14"/>
        <w:szCs w:val="16"/>
      </w:rPr>
      <w:t>..</w:t>
    </w:r>
    <w:proofErr w:type="gramEnd"/>
    <w:r w:rsidRPr="00AD636C">
      <w:rPr>
        <w:rFonts w:ascii="Arial" w:hAnsi="Arial" w:cs="Arial"/>
        <w:b/>
        <w:sz w:val="14"/>
        <w:szCs w:val="16"/>
      </w:rPr>
      <w:t xml:space="preserve"> </w:t>
    </w:r>
    <w:r>
      <w:rPr>
        <w:rFonts w:ascii="Arial" w:hAnsi="Arial" w:cs="Arial"/>
        <w:b/>
        <w:sz w:val="14"/>
        <w:szCs w:val="16"/>
      </w:rPr>
      <w:t>304 Miraflores</w:t>
    </w:r>
  </w:p>
  <w:p w14:paraId="3D29FD8C" w14:textId="77777777" w:rsidR="003317C8" w:rsidRDefault="003317C8" w:rsidP="00286B40">
    <w:pPr>
      <w:pStyle w:val="Piedepgina"/>
      <w:jc w:val="center"/>
      <w:rPr>
        <w:rStyle w:val="Hipervnculo"/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</w:t>
    </w:r>
    <w:r>
      <w:rPr>
        <w:rFonts w:ascii="Arial" w:hAnsi="Arial" w:cs="Arial"/>
        <w:b/>
        <w:sz w:val="14"/>
        <w:szCs w:val="16"/>
      </w:rPr>
      <w:t xml:space="preserve"> </w:t>
    </w:r>
    <w:r w:rsidRPr="00AD636C">
      <w:rPr>
        <w:rFonts w:ascii="Arial" w:hAnsi="Arial" w:cs="Arial"/>
        <w:b/>
        <w:sz w:val="14"/>
        <w:szCs w:val="16"/>
      </w:rPr>
      <w:t>Movistar</w:t>
    </w:r>
    <w:r>
      <w:rPr>
        <w:rFonts w:ascii="Arial" w:hAnsi="Arial" w:cs="Arial"/>
        <w:b/>
        <w:sz w:val="14"/>
        <w:szCs w:val="16"/>
      </w:rPr>
      <w:t>: 981-183-450 Emergencia</w:t>
    </w:r>
    <w:r w:rsidRPr="00AD636C">
      <w:rPr>
        <w:rFonts w:ascii="Arial" w:hAnsi="Arial" w:cs="Arial"/>
        <w:b/>
        <w:sz w:val="14"/>
        <w:szCs w:val="16"/>
      </w:rPr>
      <w:t xml:space="preserve"> 24 horas </w:t>
    </w:r>
    <w:r>
      <w:rPr>
        <w:rFonts w:ascii="Arial" w:hAnsi="Arial" w:cs="Arial"/>
        <w:b/>
        <w:sz w:val="14"/>
        <w:szCs w:val="16"/>
      </w:rPr>
      <w:t>Movistar</w:t>
    </w:r>
    <w:r w:rsidRPr="00AD636C">
      <w:rPr>
        <w:rFonts w:ascii="Arial" w:hAnsi="Arial" w:cs="Arial"/>
        <w:b/>
        <w:sz w:val="14"/>
        <w:szCs w:val="16"/>
      </w:rPr>
      <w:t>: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 xml:space="preserve">@vidatur.net / Web: </w:t>
    </w:r>
    <w:hyperlink r:id="rId1" w:history="1">
      <w:r w:rsidRPr="00F11364">
        <w:rPr>
          <w:rStyle w:val="Hipervnculo"/>
          <w:rFonts w:ascii="Arial" w:hAnsi="Arial" w:cs="Arial"/>
          <w:b/>
          <w:sz w:val="14"/>
          <w:szCs w:val="16"/>
        </w:rPr>
        <w:t>www.vidatur.net</w:t>
      </w:r>
    </w:hyperlink>
  </w:p>
  <w:p w14:paraId="0EF0A7E6" w14:textId="77777777" w:rsidR="003317C8" w:rsidRPr="00C4312B" w:rsidRDefault="003317C8" w:rsidP="00286B40">
    <w:pPr>
      <w:pStyle w:val="Piedepgina"/>
      <w:jc w:val="center"/>
      <w:rPr>
        <w:rFonts w:ascii="Arial" w:hAnsi="Arial" w:cs="Arial"/>
        <w:b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9A6B" w14:textId="77777777" w:rsidR="00175164" w:rsidRDefault="00175164" w:rsidP="00EB2E6A">
      <w:r>
        <w:separator/>
      </w:r>
    </w:p>
  </w:footnote>
  <w:footnote w:type="continuationSeparator" w:id="0">
    <w:p w14:paraId="026B9926" w14:textId="77777777" w:rsidR="00175164" w:rsidRDefault="00175164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75BB3" w14:textId="77777777" w:rsidR="003317C8" w:rsidRPr="0004653C" w:rsidRDefault="003317C8" w:rsidP="002663B8">
    <w:pPr>
      <w:pStyle w:val="Encabezado"/>
    </w:pPr>
    <w:r>
      <w:rPr>
        <w:noProof/>
        <w:lang w:val="es-PE" w:eastAsia="es-PE"/>
      </w:rPr>
      <w:drawing>
        <wp:inline distT="0" distB="0" distL="0" distR="0" wp14:anchorId="33DE9D18" wp14:editId="7E3D6287">
          <wp:extent cx="1190625" cy="428643"/>
          <wp:effectExtent l="0" t="0" r="0" b="952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214025" cy="4370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2C67B3A"/>
    <w:multiLevelType w:val="hybridMultilevel"/>
    <w:tmpl w:val="68C48E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3779A"/>
    <w:multiLevelType w:val="hybridMultilevel"/>
    <w:tmpl w:val="D1D442F8"/>
    <w:lvl w:ilvl="0" w:tplc="EA3EF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158"/>
    <w:multiLevelType w:val="hybridMultilevel"/>
    <w:tmpl w:val="3398A9B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0C80"/>
    <w:multiLevelType w:val="hybridMultilevel"/>
    <w:tmpl w:val="976A28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E4C62"/>
    <w:multiLevelType w:val="hybridMultilevel"/>
    <w:tmpl w:val="365E4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F75BA"/>
    <w:multiLevelType w:val="hybridMultilevel"/>
    <w:tmpl w:val="4DC281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1624"/>
    <w:multiLevelType w:val="hybridMultilevel"/>
    <w:tmpl w:val="2A80B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E32C9"/>
    <w:multiLevelType w:val="hybridMultilevel"/>
    <w:tmpl w:val="EDECFF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0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36CD9"/>
    <w:multiLevelType w:val="hybridMultilevel"/>
    <w:tmpl w:val="D21858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22A0E"/>
    <w:multiLevelType w:val="hybridMultilevel"/>
    <w:tmpl w:val="253A92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207"/>
    <w:multiLevelType w:val="hybridMultilevel"/>
    <w:tmpl w:val="807693B4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F84BB7"/>
    <w:multiLevelType w:val="hybridMultilevel"/>
    <w:tmpl w:val="C4B4D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7"/>
  </w:num>
  <w:num w:numId="5">
    <w:abstractNumId w:val="11"/>
  </w:num>
  <w:num w:numId="6">
    <w:abstractNumId w:val="28"/>
  </w:num>
  <w:num w:numId="7">
    <w:abstractNumId w:val="20"/>
  </w:num>
  <w:num w:numId="8">
    <w:abstractNumId w:val="3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4"/>
  </w:num>
  <w:num w:numId="12">
    <w:abstractNumId w:val="26"/>
  </w:num>
  <w:num w:numId="13">
    <w:abstractNumId w:val="17"/>
  </w:num>
  <w:num w:numId="14">
    <w:abstractNumId w:val="27"/>
  </w:num>
  <w:num w:numId="15">
    <w:abstractNumId w:val="31"/>
  </w:num>
  <w:num w:numId="16">
    <w:abstractNumId w:val="10"/>
  </w:num>
  <w:num w:numId="17">
    <w:abstractNumId w:val="6"/>
  </w:num>
  <w:num w:numId="18">
    <w:abstractNumId w:val="2"/>
  </w:num>
  <w:num w:numId="19">
    <w:abstractNumId w:val="0"/>
  </w:num>
  <w:num w:numId="20">
    <w:abstractNumId w:val="18"/>
  </w:num>
  <w:num w:numId="21">
    <w:abstractNumId w:val="9"/>
  </w:num>
  <w:num w:numId="22">
    <w:abstractNumId w:val="21"/>
  </w:num>
  <w:num w:numId="23">
    <w:abstractNumId w:val="22"/>
  </w:num>
  <w:num w:numId="24">
    <w:abstractNumId w:val="12"/>
  </w:num>
  <w:num w:numId="25">
    <w:abstractNumId w:val="4"/>
  </w:num>
  <w:num w:numId="26">
    <w:abstractNumId w:val="29"/>
  </w:num>
  <w:num w:numId="27">
    <w:abstractNumId w:val="14"/>
  </w:num>
  <w:num w:numId="28">
    <w:abstractNumId w:val="1"/>
  </w:num>
  <w:num w:numId="29">
    <w:abstractNumId w:val="23"/>
  </w:num>
  <w:num w:numId="30">
    <w:abstractNumId w:val="29"/>
  </w:num>
  <w:num w:numId="31">
    <w:abstractNumId w:val="13"/>
  </w:num>
  <w:num w:numId="32">
    <w:abstractNumId w:val="25"/>
  </w:num>
  <w:num w:numId="33">
    <w:abstractNumId w:val="15"/>
  </w:num>
  <w:num w:numId="34">
    <w:abstractNumId w:val="17"/>
  </w:num>
  <w:num w:numId="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361B"/>
    <w:rsid w:val="00004EBB"/>
    <w:rsid w:val="0000668C"/>
    <w:rsid w:val="000124B6"/>
    <w:rsid w:val="0001382D"/>
    <w:rsid w:val="00013D61"/>
    <w:rsid w:val="00016A6F"/>
    <w:rsid w:val="00017C39"/>
    <w:rsid w:val="000210BA"/>
    <w:rsid w:val="000217B9"/>
    <w:rsid w:val="000245A7"/>
    <w:rsid w:val="00024606"/>
    <w:rsid w:val="00025598"/>
    <w:rsid w:val="00035CC4"/>
    <w:rsid w:val="000371CC"/>
    <w:rsid w:val="00040987"/>
    <w:rsid w:val="0004451C"/>
    <w:rsid w:val="0004551E"/>
    <w:rsid w:val="00051E4B"/>
    <w:rsid w:val="00055D09"/>
    <w:rsid w:val="00070F6C"/>
    <w:rsid w:val="00072A26"/>
    <w:rsid w:val="00074BC2"/>
    <w:rsid w:val="0007692A"/>
    <w:rsid w:val="00085566"/>
    <w:rsid w:val="000A18B5"/>
    <w:rsid w:val="000A1B9F"/>
    <w:rsid w:val="000A2F1D"/>
    <w:rsid w:val="000A3340"/>
    <w:rsid w:val="000A35F6"/>
    <w:rsid w:val="000A3879"/>
    <w:rsid w:val="000A50BE"/>
    <w:rsid w:val="000A5129"/>
    <w:rsid w:val="000A66CD"/>
    <w:rsid w:val="000B1460"/>
    <w:rsid w:val="000B220D"/>
    <w:rsid w:val="000B384E"/>
    <w:rsid w:val="000B495E"/>
    <w:rsid w:val="000B66CB"/>
    <w:rsid w:val="000C3F67"/>
    <w:rsid w:val="000C7788"/>
    <w:rsid w:val="000D2E98"/>
    <w:rsid w:val="000D34F5"/>
    <w:rsid w:val="000D7C17"/>
    <w:rsid w:val="000E0BF4"/>
    <w:rsid w:val="000E48D7"/>
    <w:rsid w:val="000F459F"/>
    <w:rsid w:val="000F7839"/>
    <w:rsid w:val="000F79A6"/>
    <w:rsid w:val="00100436"/>
    <w:rsid w:val="00100971"/>
    <w:rsid w:val="00101179"/>
    <w:rsid w:val="00106A3D"/>
    <w:rsid w:val="001075F4"/>
    <w:rsid w:val="00107B08"/>
    <w:rsid w:val="0011211B"/>
    <w:rsid w:val="00117147"/>
    <w:rsid w:val="0012076C"/>
    <w:rsid w:val="0012081E"/>
    <w:rsid w:val="001232FB"/>
    <w:rsid w:val="00124096"/>
    <w:rsid w:val="00125CAB"/>
    <w:rsid w:val="00141AB6"/>
    <w:rsid w:val="00143817"/>
    <w:rsid w:val="001513F7"/>
    <w:rsid w:val="00152501"/>
    <w:rsid w:val="001612B4"/>
    <w:rsid w:val="0016389E"/>
    <w:rsid w:val="00166EBE"/>
    <w:rsid w:val="0016702D"/>
    <w:rsid w:val="00167142"/>
    <w:rsid w:val="00175164"/>
    <w:rsid w:val="00186D49"/>
    <w:rsid w:val="00187A3B"/>
    <w:rsid w:val="0019132F"/>
    <w:rsid w:val="00191E97"/>
    <w:rsid w:val="00193A6E"/>
    <w:rsid w:val="0019484F"/>
    <w:rsid w:val="00195F8F"/>
    <w:rsid w:val="0019611A"/>
    <w:rsid w:val="00197FF5"/>
    <w:rsid w:val="001A72CA"/>
    <w:rsid w:val="001A751D"/>
    <w:rsid w:val="001B0FDF"/>
    <w:rsid w:val="001B192E"/>
    <w:rsid w:val="001B2B18"/>
    <w:rsid w:val="001B31DD"/>
    <w:rsid w:val="001C2BEB"/>
    <w:rsid w:val="001C44FA"/>
    <w:rsid w:val="001C62A5"/>
    <w:rsid w:val="001C7A9D"/>
    <w:rsid w:val="001C7DA1"/>
    <w:rsid w:val="001D0F31"/>
    <w:rsid w:val="001D37F0"/>
    <w:rsid w:val="001D44E2"/>
    <w:rsid w:val="001D4B6E"/>
    <w:rsid w:val="001D7E0C"/>
    <w:rsid w:val="001E01F5"/>
    <w:rsid w:val="001E24B6"/>
    <w:rsid w:val="001E65C3"/>
    <w:rsid w:val="001E7DA8"/>
    <w:rsid w:val="001F1E6D"/>
    <w:rsid w:val="001F340C"/>
    <w:rsid w:val="0020333A"/>
    <w:rsid w:val="002068D0"/>
    <w:rsid w:val="00210377"/>
    <w:rsid w:val="00212F55"/>
    <w:rsid w:val="002143DB"/>
    <w:rsid w:val="0021746D"/>
    <w:rsid w:val="002213F9"/>
    <w:rsid w:val="002217BB"/>
    <w:rsid w:val="00221E7B"/>
    <w:rsid w:val="00224B75"/>
    <w:rsid w:val="00227EBE"/>
    <w:rsid w:val="00234412"/>
    <w:rsid w:val="002356CE"/>
    <w:rsid w:val="002420D0"/>
    <w:rsid w:val="002512DF"/>
    <w:rsid w:val="00252932"/>
    <w:rsid w:val="002543A5"/>
    <w:rsid w:val="00255003"/>
    <w:rsid w:val="002561D6"/>
    <w:rsid w:val="0026455F"/>
    <w:rsid w:val="002663B8"/>
    <w:rsid w:val="00267ECC"/>
    <w:rsid w:val="002702F3"/>
    <w:rsid w:val="00271FED"/>
    <w:rsid w:val="00272008"/>
    <w:rsid w:val="00272F8A"/>
    <w:rsid w:val="00280746"/>
    <w:rsid w:val="00282BDF"/>
    <w:rsid w:val="0028593F"/>
    <w:rsid w:val="00285C1C"/>
    <w:rsid w:val="00286B40"/>
    <w:rsid w:val="002918AA"/>
    <w:rsid w:val="00297434"/>
    <w:rsid w:val="002A27CB"/>
    <w:rsid w:val="002A2E5A"/>
    <w:rsid w:val="002B329D"/>
    <w:rsid w:val="002C525F"/>
    <w:rsid w:val="002D522B"/>
    <w:rsid w:val="002D5D17"/>
    <w:rsid w:val="002E1FF2"/>
    <w:rsid w:val="002F1C33"/>
    <w:rsid w:val="002F66DF"/>
    <w:rsid w:val="002F7DAB"/>
    <w:rsid w:val="00300E6A"/>
    <w:rsid w:val="0030287A"/>
    <w:rsid w:val="00310464"/>
    <w:rsid w:val="00311090"/>
    <w:rsid w:val="00325803"/>
    <w:rsid w:val="003259D5"/>
    <w:rsid w:val="003277BD"/>
    <w:rsid w:val="003317C8"/>
    <w:rsid w:val="003335B1"/>
    <w:rsid w:val="00335FC6"/>
    <w:rsid w:val="00341722"/>
    <w:rsid w:val="00341D80"/>
    <w:rsid w:val="00343A2C"/>
    <w:rsid w:val="0035337F"/>
    <w:rsid w:val="00365A7F"/>
    <w:rsid w:val="00375279"/>
    <w:rsid w:val="00380CDA"/>
    <w:rsid w:val="00382ABF"/>
    <w:rsid w:val="00384357"/>
    <w:rsid w:val="003870DD"/>
    <w:rsid w:val="00387AD7"/>
    <w:rsid w:val="003924DB"/>
    <w:rsid w:val="003A0E47"/>
    <w:rsid w:val="003A2A72"/>
    <w:rsid w:val="003A358E"/>
    <w:rsid w:val="003A60C9"/>
    <w:rsid w:val="003B227F"/>
    <w:rsid w:val="003B3567"/>
    <w:rsid w:val="003B4214"/>
    <w:rsid w:val="003B519D"/>
    <w:rsid w:val="003B6136"/>
    <w:rsid w:val="003C2078"/>
    <w:rsid w:val="003C368C"/>
    <w:rsid w:val="003C3D01"/>
    <w:rsid w:val="003C3D29"/>
    <w:rsid w:val="003C4A85"/>
    <w:rsid w:val="003C5841"/>
    <w:rsid w:val="003C69B5"/>
    <w:rsid w:val="003C704D"/>
    <w:rsid w:val="003D0CA6"/>
    <w:rsid w:val="003D3707"/>
    <w:rsid w:val="003D46E3"/>
    <w:rsid w:val="003D4ED1"/>
    <w:rsid w:val="003D51BC"/>
    <w:rsid w:val="003D6A03"/>
    <w:rsid w:val="003D6A64"/>
    <w:rsid w:val="003E0248"/>
    <w:rsid w:val="003E02EA"/>
    <w:rsid w:val="003E07C9"/>
    <w:rsid w:val="003E0EB3"/>
    <w:rsid w:val="003E2CF5"/>
    <w:rsid w:val="003E512D"/>
    <w:rsid w:val="003E55A6"/>
    <w:rsid w:val="003F2034"/>
    <w:rsid w:val="003F2D54"/>
    <w:rsid w:val="003F7DF5"/>
    <w:rsid w:val="004036F6"/>
    <w:rsid w:val="00411299"/>
    <w:rsid w:val="00412F13"/>
    <w:rsid w:val="00415D30"/>
    <w:rsid w:val="00420BED"/>
    <w:rsid w:val="00432524"/>
    <w:rsid w:val="004327BD"/>
    <w:rsid w:val="00433BF1"/>
    <w:rsid w:val="004402F6"/>
    <w:rsid w:val="00440535"/>
    <w:rsid w:val="004517E7"/>
    <w:rsid w:val="00451831"/>
    <w:rsid w:val="00451D71"/>
    <w:rsid w:val="00454C9F"/>
    <w:rsid w:val="004559EF"/>
    <w:rsid w:val="00456166"/>
    <w:rsid w:val="00456DA4"/>
    <w:rsid w:val="00457B69"/>
    <w:rsid w:val="004620AD"/>
    <w:rsid w:val="0046370A"/>
    <w:rsid w:val="00470469"/>
    <w:rsid w:val="004762A3"/>
    <w:rsid w:val="004765A2"/>
    <w:rsid w:val="004773B8"/>
    <w:rsid w:val="004870B1"/>
    <w:rsid w:val="00487369"/>
    <w:rsid w:val="00491E45"/>
    <w:rsid w:val="004936E6"/>
    <w:rsid w:val="004A0DEB"/>
    <w:rsid w:val="004A1879"/>
    <w:rsid w:val="004A1BB1"/>
    <w:rsid w:val="004A2D3F"/>
    <w:rsid w:val="004C25D2"/>
    <w:rsid w:val="004C3D01"/>
    <w:rsid w:val="004C7AEB"/>
    <w:rsid w:val="004D2F7A"/>
    <w:rsid w:val="004D3E9F"/>
    <w:rsid w:val="004F063C"/>
    <w:rsid w:val="004F1191"/>
    <w:rsid w:val="004F12F4"/>
    <w:rsid w:val="004F2CBF"/>
    <w:rsid w:val="004F662D"/>
    <w:rsid w:val="004F7089"/>
    <w:rsid w:val="0050253C"/>
    <w:rsid w:val="00510B7D"/>
    <w:rsid w:val="0051391C"/>
    <w:rsid w:val="00514492"/>
    <w:rsid w:val="00522DA0"/>
    <w:rsid w:val="00531576"/>
    <w:rsid w:val="0054098C"/>
    <w:rsid w:val="00551215"/>
    <w:rsid w:val="005549C5"/>
    <w:rsid w:val="00561A95"/>
    <w:rsid w:val="00561D9C"/>
    <w:rsid w:val="00562AEC"/>
    <w:rsid w:val="005661E9"/>
    <w:rsid w:val="00567BF5"/>
    <w:rsid w:val="0057502C"/>
    <w:rsid w:val="00580162"/>
    <w:rsid w:val="00580690"/>
    <w:rsid w:val="00586133"/>
    <w:rsid w:val="00587688"/>
    <w:rsid w:val="00592094"/>
    <w:rsid w:val="0059539C"/>
    <w:rsid w:val="005954D2"/>
    <w:rsid w:val="005A1602"/>
    <w:rsid w:val="005A27F0"/>
    <w:rsid w:val="005A414B"/>
    <w:rsid w:val="005A73EB"/>
    <w:rsid w:val="005B2857"/>
    <w:rsid w:val="005B505F"/>
    <w:rsid w:val="005C24A3"/>
    <w:rsid w:val="005C282D"/>
    <w:rsid w:val="005C412E"/>
    <w:rsid w:val="005C6FB9"/>
    <w:rsid w:val="005D09DB"/>
    <w:rsid w:val="005D170C"/>
    <w:rsid w:val="005D267B"/>
    <w:rsid w:val="005E3D19"/>
    <w:rsid w:val="005E4268"/>
    <w:rsid w:val="005F124C"/>
    <w:rsid w:val="005F1F26"/>
    <w:rsid w:val="00603FBC"/>
    <w:rsid w:val="00610504"/>
    <w:rsid w:val="00613131"/>
    <w:rsid w:val="0061690D"/>
    <w:rsid w:val="006304BD"/>
    <w:rsid w:val="00631D29"/>
    <w:rsid w:val="006339A0"/>
    <w:rsid w:val="00637B25"/>
    <w:rsid w:val="00642582"/>
    <w:rsid w:val="00644BC3"/>
    <w:rsid w:val="00650394"/>
    <w:rsid w:val="00652717"/>
    <w:rsid w:val="0065729A"/>
    <w:rsid w:val="00657B26"/>
    <w:rsid w:val="00666702"/>
    <w:rsid w:val="006728C5"/>
    <w:rsid w:val="006744A0"/>
    <w:rsid w:val="00676B8B"/>
    <w:rsid w:val="0068046F"/>
    <w:rsid w:val="00686C7C"/>
    <w:rsid w:val="006A2B5B"/>
    <w:rsid w:val="006A5537"/>
    <w:rsid w:val="006B4C48"/>
    <w:rsid w:val="006C5757"/>
    <w:rsid w:val="006C6FF3"/>
    <w:rsid w:val="006D3BB5"/>
    <w:rsid w:val="006D5A64"/>
    <w:rsid w:val="006D5F9B"/>
    <w:rsid w:val="006D60E7"/>
    <w:rsid w:val="006D6982"/>
    <w:rsid w:val="006E0563"/>
    <w:rsid w:val="006E45F6"/>
    <w:rsid w:val="006E56E6"/>
    <w:rsid w:val="006E7A37"/>
    <w:rsid w:val="006F0336"/>
    <w:rsid w:val="006F0612"/>
    <w:rsid w:val="006F17B7"/>
    <w:rsid w:val="006F2940"/>
    <w:rsid w:val="006F35CA"/>
    <w:rsid w:val="006F62A2"/>
    <w:rsid w:val="00706160"/>
    <w:rsid w:val="00706580"/>
    <w:rsid w:val="00710A5A"/>
    <w:rsid w:val="00710D92"/>
    <w:rsid w:val="00714603"/>
    <w:rsid w:val="007248E9"/>
    <w:rsid w:val="00727F1C"/>
    <w:rsid w:val="007317BC"/>
    <w:rsid w:val="00735647"/>
    <w:rsid w:val="007471DE"/>
    <w:rsid w:val="00756B92"/>
    <w:rsid w:val="00757CE9"/>
    <w:rsid w:val="00762929"/>
    <w:rsid w:val="007646FB"/>
    <w:rsid w:val="00770E9F"/>
    <w:rsid w:val="00771E1E"/>
    <w:rsid w:val="00772527"/>
    <w:rsid w:val="00772EA2"/>
    <w:rsid w:val="007746BF"/>
    <w:rsid w:val="007824CF"/>
    <w:rsid w:val="0078387C"/>
    <w:rsid w:val="00787342"/>
    <w:rsid w:val="0079092D"/>
    <w:rsid w:val="00793C74"/>
    <w:rsid w:val="0079793B"/>
    <w:rsid w:val="007A1D37"/>
    <w:rsid w:val="007A2582"/>
    <w:rsid w:val="007A69B1"/>
    <w:rsid w:val="007B03AC"/>
    <w:rsid w:val="007B2A91"/>
    <w:rsid w:val="007B3AB4"/>
    <w:rsid w:val="007B4239"/>
    <w:rsid w:val="007B466E"/>
    <w:rsid w:val="007B6A00"/>
    <w:rsid w:val="007C0CF2"/>
    <w:rsid w:val="007C549B"/>
    <w:rsid w:val="007C6128"/>
    <w:rsid w:val="007D0FA2"/>
    <w:rsid w:val="007D1574"/>
    <w:rsid w:val="007D61AD"/>
    <w:rsid w:val="007D7552"/>
    <w:rsid w:val="007E0836"/>
    <w:rsid w:val="007E43D9"/>
    <w:rsid w:val="007E775B"/>
    <w:rsid w:val="007F0392"/>
    <w:rsid w:val="007F0480"/>
    <w:rsid w:val="007F3708"/>
    <w:rsid w:val="007F6963"/>
    <w:rsid w:val="007F6EA1"/>
    <w:rsid w:val="008009B4"/>
    <w:rsid w:val="00804CBE"/>
    <w:rsid w:val="00805393"/>
    <w:rsid w:val="00810600"/>
    <w:rsid w:val="00813C6F"/>
    <w:rsid w:val="00830A58"/>
    <w:rsid w:val="00831530"/>
    <w:rsid w:val="00831D29"/>
    <w:rsid w:val="0083330C"/>
    <w:rsid w:val="00834D08"/>
    <w:rsid w:val="008370F9"/>
    <w:rsid w:val="00840F73"/>
    <w:rsid w:val="00845B02"/>
    <w:rsid w:val="00846586"/>
    <w:rsid w:val="00852D96"/>
    <w:rsid w:val="00863462"/>
    <w:rsid w:val="00872709"/>
    <w:rsid w:val="008757B0"/>
    <w:rsid w:val="0088084E"/>
    <w:rsid w:val="00880D8D"/>
    <w:rsid w:val="00884456"/>
    <w:rsid w:val="008854FF"/>
    <w:rsid w:val="00893C1E"/>
    <w:rsid w:val="00897ABB"/>
    <w:rsid w:val="008A14CD"/>
    <w:rsid w:val="008A1654"/>
    <w:rsid w:val="008B0018"/>
    <w:rsid w:val="008B513A"/>
    <w:rsid w:val="008C6D2C"/>
    <w:rsid w:val="008E2AAD"/>
    <w:rsid w:val="008E3828"/>
    <w:rsid w:val="008E5153"/>
    <w:rsid w:val="008E70C1"/>
    <w:rsid w:val="008F0C3A"/>
    <w:rsid w:val="008F5D9E"/>
    <w:rsid w:val="008F66AA"/>
    <w:rsid w:val="008F6FCF"/>
    <w:rsid w:val="00901B71"/>
    <w:rsid w:val="00904E2B"/>
    <w:rsid w:val="0090570F"/>
    <w:rsid w:val="00911B0A"/>
    <w:rsid w:val="009121DD"/>
    <w:rsid w:val="00916926"/>
    <w:rsid w:val="0091694C"/>
    <w:rsid w:val="009305EF"/>
    <w:rsid w:val="00933278"/>
    <w:rsid w:val="0093462A"/>
    <w:rsid w:val="00936831"/>
    <w:rsid w:val="0094181F"/>
    <w:rsid w:val="009459C6"/>
    <w:rsid w:val="009562B5"/>
    <w:rsid w:val="009731AA"/>
    <w:rsid w:val="00973771"/>
    <w:rsid w:val="00981065"/>
    <w:rsid w:val="00981C77"/>
    <w:rsid w:val="0098369B"/>
    <w:rsid w:val="00984A1D"/>
    <w:rsid w:val="00990FA9"/>
    <w:rsid w:val="0099589F"/>
    <w:rsid w:val="009A284B"/>
    <w:rsid w:val="009A312B"/>
    <w:rsid w:val="009A4C33"/>
    <w:rsid w:val="009B02B7"/>
    <w:rsid w:val="009B24DA"/>
    <w:rsid w:val="009B346F"/>
    <w:rsid w:val="009B3860"/>
    <w:rsid w:val="009C2854"/>
    <w:rsid w:val="009C6343"/>
    <w:rsid w:val="009C7208"/>
    <w:rsid w:val="009D105E"/>
    <w:rsid w:val="009D2261"/>
    <w:rsid w:val="009E6EEF"/>
    <w:rsid w:val="009E7531"/>
    <w:rsid w:val="009F1AEF"/>
    <w:rsid w:val="00A01CEC"/>
    <w:rsid w:val="00A0421D"/>
    <w:rsid w:val="00A04A2E"/>
    <w:rsid w:val="00A128C8"/>
    <w:rsid w:val="00A1602F"/>
    <w:rsid w:val="00A20F9E"/>
    <w:rsid w:val="00A24924"/>
    <w:rsid w:val="00A26A06"/>
    <w:rsid w:val="00A31B4D"/>
    <w:rsid w:val="00A344E7"/>
    <w:rsid w:val="00A35DB9"/>
    <w:rsid w:val="00A36528"/>
    <w:rsid w:val="00A37C8E"/>
    <w:rsid w:val="00A415A9"/>
    <w:rsid w:val="00A5010F"/>
    <w:rsid w:val="00A525E0"/>
    <w:rsid w:val="00A60E6B"/>
    <w:rsid w:val="00A62131"/>
    <w:rsid w:val="00A63554"/>
    <w:rsid w:val="00A66546"/>
    <w:rsid w:val="00A81816"/>
    <w:rsid w:val="00A86E0D"/>
    <w:rsid w:val="00A91FCA"/>
    <w:rsid w:val="00A97F34"/>
    <w:rsid w:val="00AA0398"/>
    <w:rsid w:val="00AA17A5"/>
    <w:rsid w:val="00AA32E8"/>
    <w:rsid w:val="00AA45A8"/>
    <w:rsid w:val="00AA6C24"/>
    <w:rsid w:val="00AB05D3"/>
    <w:rsid w:val="00AB6975"/>
    <w:rsid w:val="00AB7998"/>
    <w:rsid w:val="00AC73E0"/>
    <w:rsid w:val="00AD6F91"/>
    <w:rsid w:val="00AE01E8"/>
    <w:rsid w:val="00AE2A6B"/>
    <w:rsid w:val="00AE70FB"/>
    <w:rsid w:val="00B0004D"/>
    <w:rsid w:val="00B17448"/>
    <w:rsid w:val="00B226D1"/>
    <w:rsid w:val="00B32056"/>
    <w:rsid w:val="00B329AA"/>
    <w:rsid w:val="00B32D9C"/>
    <w:rsid w:val="00B34752"/>
    <w:rsid w:val="00B411C8"/>
    <w:rsid w:val="00B4231C"/>
    <w:rsid w:val="00B42D87"/>
    <w:rsid w:val="00B4779F"/>
    <w:rsid w:val="00B5496C"/>
    <w:rsid w:val="00B66A6F"/>
    <w:rsid w:val="00B739B9"/>
    <w:rsid w:val="00B77AB0"/>
    <w:rsid w:val="00B80B08"/>
    <w:rsid w:val="00B833BE"/>
    <w:rsid w:val="00B83B74"/>
    <w:rsid w:val="00B83E75"/>
    <w:rsid w:val="00B84347"/>
    <w:rsid w:val="00B8621E"/>
    <w:rsid w:val="00B86F0C"/>
    <w:rsid w:val="00BA62F7"/>
    <w:rsid w:val="00BB05E7"/>
    <w:rsid w:val="00BB2884"/>
    <w:rsid w:val="00BB2903"/>
    <w:rsid w:val="00BB2C44"/>
    <w:rsid w:val="00BB4ACD"/>
    <w:rsid w:val="00BB6948"/>
    <w:rsid w:val="00BD7D30"/>
    <w:rsid w:val="00BE0F8A"/>
    <w:rsid w:val="00BE1DA5"/>
    <w:rsid w:val="00BE2A88"/>
    <w:rsid w:val="00BE2D65"/>
    <w:rsid w:val="00BE419C"/>
    <w:rsid w:val="00BF188F"/>
    <w:rsid w:val="00BF4B3E"/>
    <w:rsid w:val="00BF6403"/>
    <w:rsid w:val="00BF7B38"/>
    <w:rsid w:val="00C04473"/>
    <w:rsid w:val="00C06160"/>
    <w:rsid w:val="00C06EA7"/>
    <w:rsid w:val="00C10582"/>
    <w:rsid w:val="00C23E4D"/>
    <w:rsid w:val="00C270AB"/>
    <w:rsid w:val="00C2728E"/>
    <w:rsid w:val="00C2732C"/>
    <w:rsid w:val="00C3204F"/>
    <w:rsid w:val="00C335CB"/>
    <w:rsid w:val="00C35846"/>
    <w:rsid w:val="00C374AA"/>
    <w:rsid w:val="00C406EC"/>
    <w:rsid w:val="00C47AE1"/>
    <w:rsid w:val="00C5263F"/>
    <w:rsid w:val="00C530EC"/>
    <w:rsid w:val="00C5482F"/>
    <w:rsid w:val="00C7014F"/>
    <w:rsid w:val="00C7100D"/>
    <w:rsid w:val="00C7214A"/>
    <w:rsid w:val="00C758E3"/>
    <w:rsid w:val="00C77641"/>
    <w:rsid w:val="00C86CBC"/>
    <w:rsid w:val="00C8798C"/>
    <w:rsid w:val="00C9181A"/>
    <w:rsid w:val="00C9577A"/>
    <w:rsid w:val="00C95AD2"/>
    <w:rsid w:val="00C96A58"/>
    <w:rsid w:val="00C9748B"/>
    <w:rsid w:val="00C97866"/>
    <w:rsid w:val="00C97E18"/>
    <w:rsid w:val="00CA30A6"/>
    <w:rsid w:val="00CA42F2"/>
    <w:rsid w:val="00CA6078"/>
    <w:rsid w:val="00CB32E4"/>
    <w:rsid w:val="00CB4C8C"/>
    <w:rsid w:val="00CC1538"/>
    <w:rsid w:val="00CC2DEC"/>
    <w:rsid w:val="00CC45D8"/>
    <w:rsid w:val="00CD20EF"/>
    <w:rsid w:val="00CD371F"/>
    <w:rsid w:val="00CD3EBE"/>
    <w:rsid w:val="00CD3EC9"/>
    <w:rsid w:val="00CD7359"/>
    <w:rsid w:val="00CE1400"/>
    <w:rsid w:val="00CE4BEE"/>
    <w:rsid w:val="00CE74C2"/>
    <w:rsid w:val="00CF3B1D"/>
    <w:rsid w:val="00D022E7"/>
    <w:rsid w:val="00D024E1"/>
    <w:rsid w:val="00D035B9"/>
    <w:rsid w:val="00D04034"/>
    <w:rsid w:val="00D04E31"/>
    <w:rsid w:val="00D04FE5"/>
    <w:rsid w:val="00D0506A"/>
    <w:rsid w:val="00D06E89"/>
    <w:rsid w:val="00D2454F"/>
    <w:rsid w:val="00D2485E"/>
    <w:rsid w:val="00D31B19"/>
    <w:rsid w:val="00D35040"/>
    <w:rsid w:val="00D4568C"/>
    <w:rsid w:val="00D502D1"/>
    <w:rsid w:val="00D55CBC"/>
    <w:rsid w:val="00D615F0"/>
    <w:rsid w:val="00D659CD"/>
    <w:rsid w:val="00D672D5"/>
    <w:rsid w:val="00D7036E"/>
    <w:rsid w:val="00D73FBD"/>
    <w:rsid w:val="00D75AC2"/>
    <w:rsid w:val="00D82537"/>
    <w:rsid w:val="00D8441D"/>
    <w:rsid w:val="00D8511F"/>
    <w:rsid w:val="00D918BC"/>
    <w:rsid w:val="00D9510C"/>
    <w:rsid w:val="00DA3EAE"/>
    <w:rsid w:val="00DB688D"/>
    <w:rsid w:val="00DC035F"/>
    <w:rsid w:val="00DC0DC3"/>
    <w:rsid w:val="00DD1649"/>
    <w:rsid w:val="00DD781F"/>
    <w:rsid w:val="00DD7CFF"/>
    <w:rsid w:val="00DE74B9"/>
    <w:rsid w:val="00DF16EA"/>
    <w:rsid w:val="00DF1EA5"/>
    <w:rsid w:val="00DF21BE"/>
    <w:rsid w:val="00E04A1B"/>
    <w:rsid w:val="00E05603"/>
    <w:rsid w:val="00E05918"/>
    <w:rsid w:val="00E0709C"/>
    <w:rsid w:val="00E12782"/>
    <w:rsid w:val="00E15D58"/>
    <w:rsid w:val="00E161E5"/>
    <w:rsid w:val="00E16B8F"/>
    <w:rsid w:val="00E22F54"/>
    <w:rsid w:val="00E23248"/>
    <w:rsid w:val="00E261F4"/>
    <w:rsid w:val="00E26EC6"/>
    <w:rsid w:val="00E272BC"/>
    <w:rsid w:val="00E31761"/>
    <w:rsid w:val="00E357EC"/>
    <w:rsid w:val="00E35E59"/>
    <w:rsid w:val="00E35FD7"/>
    <w:rsid w:val="00E40062"/>
    <w:rsid w:val="00E44466"/>
    <w:rsid w:val="00E4522A"/>
    <w:rsid w:val="00E50A04"/>
    <w:rsid w:val="00E53EEE"/>
    <w:rsid w:val="00E5536B"/>
    <w:rsid w:val="00E55D3A"/>
    <w:rsid w:val="00E57763"/>
    <w:rsid w:val="00E57F30"/>
    <w:rsid w:val="00E62BD6"/>
    <w:rsid w:val="00E65078"/>
    <w:rsid w:val="00E70899"/>
    <w:rsid w:val="00E749EF"/>
    <w:rsid w:val="00E80B20"/>
    <w:rsid w:val="00E83BF7"/>
    <w:rsid w:val="00E86168"/>
    <w:rsid w:val="00E979AC"/>
    <w:rsid w:val="00E97FC6"/>
    <w:rsid w:val="00EA3221"/>
    <w:rsid w:val="00EA3CFD"/>
    <w:rsid w:val="00EA4806"/>
    <w:rsid w:val="00EB2C35"/>
    <w:rsid w:val="00EB2E6A"/>
    <w:rsid w:val="00EB4B94"/>
    <w:rsid w:val="00EB55F0"/>
    <w:rsid w:val="00EC4547"/>
    <w:rsid w:val="00EC6D03"/>
    <w:rsid w:val="00ED26A8"/>
    <w:rsid w:val="00ED3AA5"/>
    <w:rsid w:val="00EE005F"/>
    <w:rsid w:val="00EE13D9"/>
    <w:rsid w:val="00EE14F0"/>
    <w:rsid w:val="00EE1B89"/>
    <w:rsid w:val="00EE5E5C"/>
    <w:rsid w:val="00EE6498"/>
    <w:rsid w:val="00EE682A"/>
    <w:rsid w:val="00EE715B"/>
    <w:rsid w:val="00EF0BD0"/>
    <w:rsid w:val="00EF10EA"/>
    <w:rsid w:val="00EF4583"/>
    <w:rsid w:val="00EF5A92"/>
    <w:rsid w:val="00EF5F57"/>
    <w:rsid w:val="00EF6355"/>
    <w:rsid w:val="00EF67D5"/>
    <w:rsid w:val="00F03929"/>
    <w:rsid w:val="00F04F90"/>
    <w:rsid w:val="00F10CCA"/>
    <w:rsid w:val="00F112D7"/>
    <w:rsid w:val="00F169F7"/>
    <w:rsid w:val="00F17D77"/>
    <w:rsid w:val="00F217E8"/>
    <w:rsid w:val="00F24183"/>
    <w:rsid w:val="00F25B3C"/>
    <w:rsid w:val="00F30B99"/>
    <w:rsid w:val="00F31D69"/>
    <w:rsid w:val="00F3506A"/>
    <w:rsid w:val="00F36EA6"/>
    <w:rsid w:val="00F43913"/>
    <w:rsid w:val="00F44B77"/>
    <w:rsid w:val="00F454B7"/>
    <w:rsid w:val="00F45BD7"/>
    <w:rsid w:val="00F54089"/>
    <w:rsid w:val="00F54933"/>
    <w:rsid w:val="00F54C40"/>
    <w:rsid w:val="00F57091"/>
    <w:rsid w:val="00F606A9"/>
    <w:rsid w:val="00F6492A"/>
    <w:rsid w:val="00F673C2"/>
    <w:rsid w:val="00F7162B"/>
    <w:rsid w:val="00F81B99"/>
    <w:rsid w:val="00F81BA6"/>
    <w:rsid w:val="00F82969"/>
    <w:rsid w:val="00F91494"/>
    <w:rsid w:val="00F97257"/>
    <w:rsid w:val="00FA0170"/>
    <w:rsid w:val="00FA64FE"/>
    <w:rsid w:val="00FB161C"/>
    <w:rsid w:val="00FB3D6E"/>
    <w:rsid w:val="00FB5EA9"/>
    <w:rsid w:val="00FB6A9B"/>
    <w:rsid w:val="00FC31FB"/>
    <w:rsid w:val="00FC7152"/>
    <w:rsid w:val="00FE189B"/>
    <w:rsid w:val="00FE227D"/>
    <w:rsid w:val="00FE2671"/>
    <w:rsid w:val="00FE4F1B"/>
    <w:rsid w:val="00FE5721"/>
    <w:rsid w:val="00FE7B49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5FBAB"/>
  <w15:docId w15:val="{14E515C6-6257-4C16-9D84-01EA517F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350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0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06A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50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506A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AppData\Local\Microsoft\Windows\INetCache\Content.Outlook\BNO8WJQO\www.vidatu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F4B7-9264-4BD4-8DEE-C00B10A5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2</Pages>
  <Words>596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carlos gonzalez</cp:lastModifiedBy>
  <cp:revision>118</cp:revision>
  <cp:lastPrinted>2017-03-16T22:31:00Z</cp:lastPrinted>
  <dcterms:created xsi:type="dcterms:W3CDTF">2018-11-15T23:07:00Z</dcterms:created>
  <dcterms:modified xsi:type="dcterms:W3CDTF">2024-11-08T21:17:00Z</dcterms:modified>
</cp:coreProperties>
</file>