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A09A04" w14:textId="77777777" w:rsidR="00B226D1" w:rsidRPr="00714603" w:rsidRDefault="002B329D" w:rsidP="00B226D1">
      <w:pPr>
        <w:pStyle w:val="Sinespaciado"/>
        <w:jc w:val="center"/>
        <w:rPr>
          <w:rFonts w:cstheme="minorHAnsi"/>
          <w:b/>
          <w:color w:val="002060"/>
          <w:sz w:val="40"/>
          <w:szCs w:val="40"/>
        </w:rPr>
      </w:pPr>
      <w:r>
        <w:rPr>
          <w:rFonts w:cstheme="minorHAnsi"/>
          <w:b/>
          <w:color w:val="002060"/>
          <w:sz w:val="40"/>
          <w:szCs w:val="40"/>
        </w:rPr>
        <w:t>CANCUN</w:t>
      </w:r>
    </w:p>
    <w:p w14:paraId="1C4152F0" w14:textId="2022438A" w:rsidR="00B226D1" w:rsidRPr="00714603" w:rsidRDefault="0023171C" w:rsidP="00B226D1">
      <w:pPr>
        <w:pStyle w:val="Sinespaciado"/>
        <w:jc w:val="center"/>
        <w:rPr>
          <w:rFonts w:cstheme="minorHAnsi"/>
          <w:b/>
          <w:color w:val="002060"/>
          <w:sz w:val="32"/>
          <w:szCs w:val="32"/>
        </w:rPr>
      </w:pPr>
      <w:r>
        <w:rPr>
          <w:rFonts w:cstheme="minorHAnsi"/>
          <w:b/>
          <w:color w:val="002060"/>
          <w:sz w:val="32"/>
          <w:szCs w:val="32"/>
        </w:rPr>
        <w:t>4</w:t>
      </w:r>
      <w:r w:rsidR="00C338E5">
        <w:rPr>
          <w:rFonts w:cstheme="minorHAnsi"/>
          <w:b/>
          <w:color w:val="002060"/>
          <w:sz w:val="32"/>
          <w:szCs w:val="32"/>
        </w:rPr>
        <w:t xml:space="preserve"> DIAS / </w:t>
      </w:r>
      <w:r>
        <w:rPr>
          <w:rFonts w:cstheme="minorHAnsi"/>
          <w:b/>
          <w:color w:val="002060"/>
          <w:sz w:val="32"/>
          <w:szCs w:val="32"/>
        </w:rPr>
        <w:t>3</w:t>
      </w:r>
      <w:r w:rsidR="00B226D1" w:rsidRPr="00714603">
        <w:rPr>
          <w:rFonts w:cstheme="minorHAnsi"/>
          <w:b/>
          <w:color w:val="002060"/>
          <w:sz w:val="32"/>
          <w:szCs w:val="32"/>
        </w:rPr>
        <w:t xml:space="preserve"> NOCHES</w:t>
      </w:r>
    </w:p>
    <w:p w14:paraId="11177F9B" w14:textId="0F5899DF" w:rsidR="00B226D1" w:rsidRDefault="004F12F4" w:rsidP="00CA1A93">
      <w:pPr>
        <w:pStyle w:val="Sinespaciado"/>
        <w:jc w:val="center"/>
        <w:rPr>
          <w:rFonts w:cstheme="minorHAnsi"/>
          <w:sz w:val="18"/>
          <w:szCs w:val="18"/>
        </w:rPr>
      </w:pPr>
      <w:r w:rsidRPr="00714603">
        <w:rPr>
          <w:rFonts w:cstheme="minorHAnsi"/>
          <w:sz w:val="18"/>
          <w:szCs w:val="18"/>
        </w:rPr>
        <w:t>PARA RESERVAR HASTA EL</w:t>
      </w:r>
      <w:r w:rsidR="0084465F">
        <w:rPr>
          <w:rFonts w:cstheme="minorHAnsi"/>
          <w:sz w:val="18"/>
          <w:szCs w:val="18"/>
        </w:rPr>
        <w:t xml:space="preserve"> </w:t>
      </w:r>
      <w:r w:rsidR="00AE5751">
        <w:rPr>
          <w:rFonts w:cstheme="minorHAnsi"/>
          <w:sz w:val="18"/>
          <w:szCs w:val="18"/>
        </w:rPr>
        <w:t>3</w:t>
      </w:r>
      <w:r w:rsidR="008F2363">
        <w:rPr>
          <w:rFonts w:cstheme="minorHAnsi"/>
          <w:sz w:val="18"/>
          <w:szCs w:val="18"/>
        </w:rPr>
        <w:t>1</w:t>
      </w:r>
      <w:r w:rsidR="00E21328">
        <w:rPr>
          <w:rFonts w:cstheme="minorHAnsi"/>
          <w:sz w:val="18"/>
          <w:szCs w:val="18"/>
        </w:rPr>
        <w:t xml:space="preserve"> </w:t>
      </w:r>
      <w:r w:rsidR="00CC1EDA">
        <w:rPr>
          <w:rFonts w:cstheme="minorHAnsi"/>
          <w:sz w:val="18"/>
          <w:szCs w:val="18"/>
        </w:rPr>
        <w:t xml:space="preserve">DE </w:t>
      </w:r>
      <w:r w:rsidR="008F2363">
        <w:rPr>
          <w:rFonts w:cstheme="minorHAnsi"/>
          <w:sz w:val="18"/>
          <w:szCs w:val="18"/>
        </w:rPr>
        <w:t>MAYO</w:t>
      </w:r>
      <w:r w:rsidR="0023171C">
        <w:rPr>
          <w:rFonts w:cstheme="minorHAnsi"/>
          <w:sz w:val="18"/>
          <w:szCs w:val="18"/>
        </w:rPr>
        <w:t xml:space="preserve"> </w:t>
      </w:r>
      <w:r w:rsidR="00CC1EDA">
        <w:rPr>
          <w:rFonts w:cstheme="minorHAnsi"/>
          <w:sz w:val="18"/>
          <w:szCs w:val="18"/>
        </w:rPr>
        <w:t>2</w:t>
      </w:r>
      <w:r w:rsidR="00AE5751">
        <w:rPr>
          <w:rFonts w:cstheme="minorHAnsi"/>
          <w:sz w:val="18"/>
          <w:szCs w:val="18"/>
        </w:rPr>
        <w:t>4</w:t>
      </w:r>
      <w:r w:rsidR="008370F9" w:rsidRPr="00714603">
        <w:rPr>
          <w:rFonts w:cstheme="minorHAnsi"/>
          <w:sz w:val="18"/>
          <w:szCs w:val="18"/>
        </w:rPr>
        <w:t>´</w:t>
      </w:r>
    </w:p>
    <w:p w14:paraId="535F0C63" w14:textId="77777777" w:rsidR="00652339" w:rsidRDefault="00652339" w:rsidP="004F12F4">
      <w:pPr>
        <w:pStyle w:val="Sinespaciado"/>
        <w:jc w:val="center"/>
        <w:rPr>
          <w:rFonts w:cstheme="minorHAnsi"/>
          <w:sz w:val="18"/>
          <w:szCs w:val="18"/>
        </w:rPr>
      </w:pPr>
    </w:p>
    <w:p w14:paraId="006B1087" w14:textId="2B587FAD" w:rsidR="00B226D1" w:rsidRPr="00714603" w:rsidRDefault="00B226D1" w:rsidP="00990FA9">
      <w:pPr>
        <w:pStyle w:val="Sinespaciado"/>
        <w:numPr>
          <w:ilvl w:val="0"/>
          <w:numId w:val="13"/>
        </w:numPr>
        <w:rPr>
          <w:rFonts w:cstheme="minorHAnsi"/>
          <w:sz w:val="20"/>
        </w:rPr>
      </w:pPr>
      <w:r w:rsidRPr="00714603">
        <w:rPr>
          <w:rFonts w:cstheme="minorHAnsi"/>
          <w:sz w:val="20"/>
        </w:rPr>
        <w:t>Pasajes aéreos</w:t>
      </w:r>
      <w:r w:rsidR="00990FA9">
        <w:rPr>
          <w:rFonts w:cstheme="minorHAnsi"/>
          <w:sz w:val="20"/>
        </w:rPr>
        <w:t xml:space="preserve"> </w:t>
      </w:r>
      <w:r w:rsidR="00D8511F">
        <w:rPr>
          <w:rFonts w:cstheme="minorHAnsi"/>
          <w:sz w:val="20"/>
        </w:rPr>
        <w:t>Perú</w:t>
      </w:r>
      <w:r w:rsidRPr="00714603">
        <w:rPr>
          <w:rFonts w:cstheme="minorHAnsi"/>
          <w:sz w:val="20"/>
        </w:rPr>
        <w:t xml:space="preserve"> / </w:t>
      </w:r>
      <w:r w:rsidR="00291156" w:rsidRPr="00714603">
        <w:rPr>
          <w:rFonts w:cstheme="minorHAnsi"/>
          <w:sz w:val="20"/>
        </w:rPr>
        <w:t>Cancún</w:t>
      </w:r>
      <w:r w:rsidR="00714603" w:rsidRPr="00714603">
        <w:rPr>
          <w:rFonts w:cstheme="minorHAnsi"/>
          <w:sz w:val="20"/>
        </w:rPr>
        <w:t xml:space="preserve"> </w:t>
      </w:r>
      <w:r w:rsidRPr="00714603">
        <w:rPr>
          <w:rFonts w:cstheme="minorHAnsi"/>
          <w:sz w:val="20"/>
        </w:rPr>
        <w:t>/</w:t>
      </w:r>
      <w:r w:rsidR="00D8511F">
        <w:rPr>
          <w:rFonts w:cstheme="minorHAnsi"/>
          <w:sz w:val="20"/>
        </w:rPr>
        <w:t xml:space="preserve"> Perú</w:t>
      </w:r>
    </w:p>
    <w:p w14:paraId="2665C75D" w14:textId="77777777" w:rsidR="00B226D1" w:rsidRPr="00714603" w:rsidRDefault="00B226D1" w:rsidP="00B226D1">
      <w:pPr>
        <w:pStyle w:val="Sinespaciado"/>
        <w:numPr>
          <w:ilvl w:val="0"/>
          <w:numId w:val="13"/>
        </w:numPr>
        <w:rPr>
          <w:rFonts w:cstheme="minorHAnsi"/>
          <w:sz w:val="20"/>
        </w:rPr>
      </w:pPr>
      <w:r w:rsidRPr="00714603">
        <w:rPr>
          <w:rFonts w:cstheme="minorHAnsi"/>
          <w:sz w:val="20"/>
        </w:rPr>
        <w:t>Traslados aeropuerto/ hotel/ aeropuerto en regular</w:t>
      </w:r>
    </w:p>
    <w:p w14:paraId="299DF6BB" w14:textId="6F586999" w:rsidR="00B226D1" w:rsidRPr="00714603" w:rsidRDefault="0023171C" w:rsidP="00B226D1">
      <w:pPr>
        <w:pStyle w:val="Sinespaciado"/>
        <w:numPr>
          <w:ilvl w:val="0"/>
          <w:numId w:val="13"/>
        </w:numPr>
        <w:rPr>
          <w:rFonts w:cstheme="minorHAnsi"/>
          <w:sz w:val="20"/>
        </w:rPr>
      </w:pPr>
      <w:r>
        <w:rPr>
          <w:rFonts w:cstheme="minorHAnsi"/>
          <w:sz w:val="20"/>
        </w:rPr>
        <w:t>3</w:t>
      </w:r>
      <w:r w:rsidR="00B226D1" w:rsidRPr="00714603">
        <w:rPr>
          <w:rFonts w:cstheme="minorHAnsi"/>
          <w:sz w:val="20"/>
        </w:rPr>
        <w:t xml:space="preserve"> noches de alojamiento en hotel seleccionado</w:t>
      </w:r>
    </w:p>
    <w:p w14:paraId="2C0F2EE7" w14:textId="77777777" w:rsidR="00B226D1" w:rsidRDefault="00B226D1" w:rsidP="00B226D1">
      <w:pPr>
        <w:pStyle w:val="Sinespaciado"/>
        <w:numPr>
          <w:ilvl w:val="0"/>
          <w:numId w:val="13"/>
        </w:numPr>
        <w:rPr>
          <w:rFonts w:cstheme="minorHAnsi"/>
          <w:sz w:val="20"/>
        </w:rPr>
      </w:pPr>
      <w:r w:rsidRPr="00714603">
        <w:rPr>
          <w:rFonts w:cstheme="minorHAnsi"/>
          <w:sz w:val="20"/>
        </w:rPr>
        <w:t>Sistema Todo incluido: Todas las comidas, snacks, bebidas alcohólicas y no alcohólicas ilimitadas, actividades de playa, shows y más.</w:t>
      </w:r>
    </w:p>
    <w:p w14:paraId="5D871045" w14:textId="77777777" w:rsidR="00C47AE1" w:rsidRPr="00522DA0" w:rsidRDefault="00EB2C35" w:rsidP="00522DA0">
      <w:pPr>
        <w:pStyle w:val="Sinespaciado"/>
        <w:numPr>
          <w:ilvl w:val="0"/>
          <w:numId w:val="13"/>
        </w:numPr>
        <w:rPr>
          <w:rFonts w:cstheme="minorHAnsi"/>
          <w:sz w:val="20"/>
        </w:rPr>
      </w:pPr>
      <w:r>
        <w:rPr>
          <w:rFonts w:cstheme="minorHAnsi"/>
          <w:sz w:val="20"/>
        </w:rPr>
        <w:t>Tarjeta de asistencia</w:t>
      </w:r>
    </w:p>
    <w:p w14:paraId="2188200A" w14:textId="77777777" w:rsidR="00D8511F" w:rsidRDefault="00D8511F" w:rsidP="00D8511F">
      <w:pPr>
        <w:pStyle w:val="Sinespaciado"/>
        <w:rPr>
          <w:rFonts w:cstheme="minorHAnsi"/>
          <w:sz w:val="20"/>
          <w:szCs w:val="20"/>
        </w:rPr>
      </w:pPr>
    </w:p>
    <w:p w14:paraId="7E41F041" w14:textId="77777777" w:rsidR="00652339" w:rsidRPr="00D8511F" w:rsidRDefault="00652339" w:rsidP="00D8511F">
      <w:pPr>
        <w:pStyle w:val="Sinespaciado"/>
        <w:rPr>
          <w:rFonts w:cstheme="minorHAnsi"/>
          <w:sz w:val="20"/>
          <w:szCs w:val="20"/>
        </w:rPr>
      </w:pPr>
    </w:p>
    <w:p w14:paraId="42AAD889" w14:textId="77777777" w:rsidR="00EB4B94" w:rsidRPr="00B42D87" w:rsidRDefault="000A18B5" w:rsidP="000A3879">
      <w:pPr>
        <w:pStyle w:val="Sinespaciado"/>
        <w:jc w:val="center"/>
        <w:rPr>
          <w:rFonts w:cstheme="minorHAnsi"/>
          <w:sz w:val="20"/>
          <w:szCs w:val="20"/>
        </w:rPr>
      </w:pPr>
      <w:r>
        <w:rPr>
          <w:rFonts w:cstheme="minorHAnsi"/>
          <w:b/>
          <w:sz w:val="20"/>
          <w:szCs w:val="20"/>
        </w:rPr>
        <w:t>COPA AIRLINES</w:t>
      </w:r>
    </w:p>
    <w:tbl>
      <w:tblPr>
        <w:tblW w:w="10642" w:type="dxa"/>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CellMar>
          <w:left w:w="70" w:type="dxa"/>
          <w:right w:w="70" w:type="dxa"/>
        </w:tblCellMar>
        <w:tblLook w:val="04A0" w:firstRow="1" w:lastRow="0" w:firstColumn="1" w:lastColumn="0" w:noHBand="0" w:noVBand="1"/>
      </w:tblPr>
      <w:tblGrid>
        <w:gridCol w:w="3858"/>
        <w:gridCol w:w="553"/>
        <w:gridCol w:w="567"/>
        <w:gridCol w:w="567"/>
        <w:gridCol w:w="567"/>
        <w:gridCol w:w="567"/>
        <w:gridCol w:w="567"/>
        <w:gridCol w:w="567"/>
        <w:gridCol w:w="561"/>
        <w:gridCol w:w="1134"/>
        <w:gridCol w:w="1134"/>
      </w:tblGrid>
      <w:tr w:rsidR="0026455F" w:rsidRPr="001C7DA1" w14:paraId="65B0C875" w14:textId="77777777" w:rsidTr="00E86168">
        <w:trPr>
          <w:trHeight w:val="227"/>
          <w:jc w:val="center"/>
        </w:trPr>
        <w:tc>
          <w:tcPr>
            <w:tcW w:w="3858" w:type="dxa"/>
            <w:tcBorders>
              <w:bottom w:val="single" w:sz="4" w:space="0" w:color="006600"/>
            </w:tcBorders>
            <w:shd w:val="clear" w:color="auto" w:fill="006600"/>
            <w:noWrap/>
            <w:vAlign w:val="center"/>
            <w:hideMark/>
          </w:tcPr>
          <w:p w14:paraId="2F41E167" w14:textId="77777777" w:rsidR="0026455F" w:rsidRPr="0079793B" w:rsidRDefault="0026455F" w:rsidP="005C24A3">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HOTELES</w:t>
            </w:r>
          </w:p>
        </w:tc>
        <w:tc>
          <w:tcPr>
            <w:tcW w:w="553" w:type="dxa"/>
            <w:tcBorders>
              <w:bottom w:val="single" w:sz="4" w:space="0" w:color="006600"/>
            </w:tcBorders>
            <w:shd w:val="clear" w:color="auto" w:fill="006600"/>
            <w:noWrap/>
            <w:vAlign w:val="center"/>
            <w:hideMark/>
          </w:tcPr>
          <w:p w14:paraId="0D70F9E6" w14:textId="77777777" w:rsidR="0026455F" w:rsidRPr="0079793B" w:rsidRDefault="0026455F" w:rsidP="005C24A3">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SGL</w:t>
            </w:r>
          </w:p>
        </w:tc>
        <w:tc>
          <w:tcPr>
            <w:tcW w:w="567" w:type="dxa"/>
            <w:tcBorders>
              <w:bottom w:val="single" w:sz="4" w:space="0" w:color="006600"/>
            </w:tcBorders>
            <w:shd w:val="clear" w:color="auto" w:fill="006600"/>
            <w:noWrap/>
            <w:vAlign w:val="center"/>
            <w:hideMark/>
          </w:tcPr>
          <w:p w14:paraId="422F98FD" w14:textId="77777777" w:rsidR="0026455F" w:rsidRPr="0079793B" w:rsidRDefault="0026455F" w:rsidP="005C24A3">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NA</w:t>
            </w:r>
          </w:p>
        </w:tc>
        <w:tc>
          <w:tcPr>
            <w:tcW w:w="567" w:type="dxa"/>
            <w:tcBorders>
              <w:bottom w:val="single" w:sz="4" w:space="0" w:color="006600"/>
            </w:tcBorders>
            <w:shd w:val="clear" w:color="auto" w:fill="006600"/>
            <w:noWrap/>
            <w:vAlign w:val="center"/>
            <w:hideMark/>
          </w:tcPr>
          <w:p w14:paraId="370CF0BC" w14:textId="77777777" w:rsidR="0026455F" w:rsidRPr="0079793B" w:rsidRDefault="0026455F" w:rsidP="005C24A3">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DBL</w:t>
            </w:r>
          </w:p>
        </w:tc>
        <w:tc>
          <w:tcPr>
            <w:tcW w:w="567" w:type="dxa"/>
            <w:tcBorders>
              <w:bottom w:val="single" w:sz="4" w:space="0" w:color="006600"/>
            </w:tcBorders>
            <w:shd w:val="clear" w:color="auto" w:fill="006600"/>
            <w:noWrap/>
            <w:vAlign w:val="center"/>
            <w:hideMark/>
          </w:tcPr>
          <w:p w14:paraId="067C3970" w14:textId="77777777" w:rsidR="0026455F" w:rsidRPr="0079793B" w:rsidRDefault="0026455F" w:rsidP="005C24A3">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NA</w:t>
            </w:r>
          </w:p>
        </w:tc>
        <w:tc>
          <w:tcPr>
            <w:tcW w:w="567" w:type="dxa"/>
            <w:tcBorders>
              <w:bottom w:val="single" w:sz="4" w:space="0" w:color="006600"/>
            </w:tcBorders>
            <w:shd w:val="clear" w:color="auto" w:fill="006600"/>
            <w:noWrap/>
            <w:vAlign w:val="center"/>
            <w:hideMark/>
          </w:tcPr>
          <w:p w14:paraId="66B428B2" w14:textId="77777777" w:rsidR="0026455F" w:rsidRPr="0079793B" w:rsidRDefault="0026455F" w:rsidP="005C24A3">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TPL</w:t>
            </w:r>
          </w:p>
        </w:tc>
        <w:tc>
          <w:tcPr>
            <w:tcW w:w="567" w:type="dxa"/>
            <w:tcBorders>
              <w:bottom w:val="single" w:sz="4" w:space="0" w:color="006600"/>
            </w:tcBorders>
            <w:shd w:val="clear" w:color="auto" w:fill="006600"/>
            <w:noWrap/>
            <w:vAlign w:val="center"/>
            <w:hideMark/>
          </w:tcPr>
          <w:p w14:paraId="288A188C" w14:textId="77777777" w:rsidR="0026455F" w:rsidRPr="0079793B" w:rsidRDefault="0026455F" w:rsidP="005C24A3">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NA</w:t>
            </w:r>
          </w:p>
        </w:tc>
        <w:tc>
          <w:tcPr>
            <w:tcW w:w="567" w:type="dxa"/>
            <w:tcBorders>
              <w:bottom w:val="single" w:sz="4" w:space="0" w:color="006600"/>
            </w:tcBorders>
            <w:shd w:val="clear" w:color="auto" w:fill="006600"/>
            <w:noWrap/>
            <w:vAlign w:val="center"/>
            <w:hideMark/>
          </w:tcPr>
          <w:p w14:paraId="54DC6B34" w14:textId="77777777" w:rsidR="0026455F" w:rsidRPr="0079793B" w:rsidRDefault="0026455F" w:rsidP="005C24A3">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CHD</w:t>
            </w:r>
          </w:p>
        </w:tc>
        <w:tc>
          <w:tcPr>
            <w:tcW w:w="561" w:type="dxa"/>
            <w:tcBorders>
              <w:bottom w:val="single" w:sz="4" w:space="0" w:color="006600"/>
            </w:tcBorders>
            <w:shd w:val="clear" w:color="auto" w:fill="006600"/>
            <w:vAlign w:val="center"/>
          </w:tcPr>
          <w:p w14:paraId="27099A82" w14:textId="77777777" w:rsidR="0026455F" w:rsidRPr="0079793B" w:rsidRDefault="0026455F" w:rsidP="005C24A3">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NA</w:t>
            </w:r>
          </w:p>
        </w:tc>
        <w:tc>
          <w:tcPr>
            <w:tcW w:w="2268" w:type="dxa"/>
            <w:gridSpan w:val="2"/>
            <w:tcBorders>
              <w:bottom w:val="single" w:sz="4" w:space="0" w:color="006600"/>
            </w:tcBorders>
            <w:shd w:val="clear" w:color="auto" w:fill="006600"/>
            <w:noWrap/>
            <w:vAlign w:val="center"/>
            <w:hideMark/>
          </w:tcPr>
          <w:p w14:paraId="3679474B" w14:textId="77777777" w:rsidR="0026455F" w:rsidRPr="0079793B" w:rsidRDefault="0026455F" w:rsidP="005C24A3">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VIGENCIA</w:t>
            </w:r>
          </w:p>
        </w:tc>
      </w:tr>
      <w:tr w:rsidR="008E6608" w:rsidRPr="00E7534C" w14:paraId="646BAFCF" w14:textId="77777777" w:rsidTr="00E86168">
        <w:trPr>
          <w:trHeight w:val="227"/>
          <w:jc w:val="center"/>
        </w:trPr>
        <w:tc>
          <w:tcPr>
            <w:tcW w:w="3858" w:type="dxa"/>
            <w:vMerge w:val="restart"/>
            <w:tcBorders>
              <w:left w:val="single" w:sz="4" w:space="0" w:color="006600"/>
              <w:right w:val="single" w:sz="4" w:space="0" w:color="006600"/>
            </w:tcBorders>
            <w:shd w:val="clear" w:color="auto" w:fill="auto"/>
            <w:noWrap/>
            <w:vAlign w:val="center"/>
          </w:tcPr>
          <w:p w14:paraId="18D24D4F" w14:textId="36D75485" w:rsidR="008E6608" w:rsidRPr="00AA1F80" w:rsidRDefault="008E6608" w:rsidP="008E6608">
            <w:pPr>
              <w:jc w:val="center"/>
              <w:rPr>
                <w:rFonts w:asciiTheme="minorHAnsi" w:hAnsiTheme="minorHAnsi" w:cstheme="minorHAnsi"/>
                <w:color w:val="000000"/>
                <w:sz w:val="20"/>
                <w:szCs w:val="20"/>
                <w:lang w:val="es-PE" w:eastAsia="es-PE"/>
              </w:rPr>
            </w:pPr>
            <w:r>
              <w:rPr>
                <w:rFonts w:ascii="Calibri" w:hAnsi="Calibri" w:cs="Calibri"/>
                <w:color w:val="000000"/>
                <w:sz w:val="20"/>
                <w:szCs w:val="20"/>
              </w:rPr>
              <w:t>Crown Paradise Cancun</w:t>
            </w:r>
          </w:p>
        </w:tc>
        <w:tc>
          <w:tcPr>
            <w:tcW w:w="553" w:type="dxa"/>
            <w:tcBorders>
              <w:top w:val="single" w:sz="4" w:space="0" w:color="006600"/>
              <w:left w:val="nil"/>
              <w:bottom w:val="single" w:sz="4" w:space="0" w:color="006600"/>
              <w:right w:val="single" w:sz="4" w:space="0" w:color="006600"/>
            </w:tcBorders>
            <w:shd w:val="clear" w:color="auto" w:fill="auto"/>
            <w:noWrap/>
            <w:vAlign w:val="center"/>
          </w:tcPr>
          <w:p w14:paraId="56EC95AE" w14:textId="19F88630"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1355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D372713" w14:textId="42617DDD"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263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7E2EF33" w14:textId="28FE5393"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1095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7FF5590" w14:textId="00AE6BC6"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171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9824D94" w14:textId="65BCF6C4"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1084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6E6FF8D" w14:textId="2AF5F13F"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171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6E6CDCB" w14:textId="5D28390B"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664</w:t>
            </w:r>
          </w:p>
        </w:tc>
        <w:tc>
          <w:tcPr>
            <w:tcW w:w="561" w:type="dxa"/>
            <w:tcBorders>
              <w:top w:val="single" w:sz="4" w:space="0" w:color="006600"/>
              <w:left w:val="single" w:sz="4" w:space="0" w:color="006600"/>
              <w:bottom w:val="single" w:sz="4" w:space="0" w:color="006600"/>
              <w:right w:val="single" w:sz="4" w:space="0" w:color="006600"/>
            </w:tcBorders>
            <w:vAlign w:val="center"/>
          </w:tcPr>
          <w:p w14:paraId="2F71AB1B" w14:textId="7789BE28"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0</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6BDF3CA" w14:textId="0F974469"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10/06/2024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303E6313" w14:textId="7B8148DB"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30/06/2024</w:t>
            </w:r>
          </w:p>
        </w:tc>
      </w:tr>
      <w:tr w:rsidR="008E6608" w:rsidRPr="00E7534C" w14:paraId="2DFFDE4C" w14:textId="77777777" w:rsidTr="00E86168">
        <w:trPr>
          <w:trHeight w:val="227"/>
          <w:jc w:val="center"/>
        </w:trPr>
        <w:tc>
          <w:tcPr>
            <w:tcW w:w="3858" w:type="dxa"/>
            <w:vMerge/>
            <w:tcBorders>
              <w:left w:val="single" w:sz="4" w:space="0" w:color="006600"/>
              <w:right w:val="single" w:sz="4" w:space="0" w:color="006600"/>
            </w:tcBorders>
            <w:shd w:val="clear" w:color="auto" w:fill="auto"/>
            <w:noWrap/>
            <w:vAlign w:val="center"/>
          </w:tcPr>
          <w:p w14:paraId="51337594" w14:textId="77777777" w:rsidR="008E6608" w:rsidRDefault="008E6608" w:rsidP="008E6608">
            <w:pPr>
              <w:jc w:val="center"/>
              <w:rPr>
                <w:rFonts w:ascii="Calibri" w:hAnsi="Calibri" w:cs="Calibri"/>
                <w:color w:val="000000"/>
                <w:sz w:val="20"/>
                <w:szCs w:val="20"/>
              </w:rPr>
            </w:pPr>
          </w:p>
        </w:tc>
        <w:tc>
          <w:tcPr>
            <w:tcW w:w="553" w:type="dxa"/>
            <w:tcBorders>
              <w:top w:val="single" w:sz="4" w:space="0" w:color="006600"/>
              <w:left w:val="nil"/>
              <w:bottom w:val="single" w:sz="4" w:space="0" w:color="006600"/>
              <w:right w:val="single" w:sz="4" w:space="0" w:color="006600"/>
            </w:tcBorders>
            <w:shd w:val="clear" w:color="auto" w:fill="auto"/>
            <w:noWrap/>
            <w:vAlign w:val="center"/>
          </w:tcPr>
          <w:p w14:paraId="3E329AAA" w14:textId="62DEE62C"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1286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66434D0" w14:textId="1C311EFF"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233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D4AED39" w14:textId="1ADC6B73"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1049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E7B7F7E" w14:textId="5505430F"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152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2D6F22B" w14:textId="45EA6712"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1038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B153CF3" w14:textId="4C810876"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152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8D0349C" w14:textId="0D2E786D"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664</w:t>
            </w:r>
          </w:p>
        </w:tc>
        <w:tc>
          <w:tcPr>
            <w:tcW w:w="561" w:type="dxa"/>
            <w:tcBorders>
              <w:top w:val="single" w:sz="4" w:space="0" w:color="006600"/>
              <w:left w:val="single" w:sz="4" w:space="0" w:color="006600"/>
              <w:bottom w:val="single" w:sz="4" w:space="0" w:color="006600"/>
              <w:right w:val="single" w:sz="4" w:space="0" w:color="006600"/>
            </w:tcBorders>
            <w:vAlign w:val="center"/>
          </w:tcPr>
          <w:p w14:paraId="567F01BD" w14:textId="4ACEB41B"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0</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1728AEC" w14:textId="1A5FD5EB"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16/08/2024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024862B8" w14:textId="699E47E0"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31/08/2024</w:t>
            </w:r>
          </w:p>
        </w:tc>
      </w:tr>
      <w:tr w:rsidR="008E6608" w:rsidRPr="00E7534C" w14:paraId="76C47AA0" w14:textId="77777777" w:rsidTr="00E86168">
        <w:trPr>
          <w:trHeight w:val="227"/>
          <w:jc w:val="center"/>
        </w:trPr>
        <w:tc>
          <w:tcPr>
            <w:tcW w:w="3858" w:type="dxa"/>
            <w:vMerge/>
            <w:tcBorders>
              <w:left w:val="single" w:sz="4" w:space="0" w:color="006600"/>
              <w:right w:val="single" w:sz="4" w:space="0" w:color="006600"/>
            </w:tcBorders>
            <w:shd w:val="clear" w:color="auto" w:fill="auto"/>
            <w:noWrap/>
            <w:vAlign w:val="center"/>
          </w:tcPr>
          <w:p w14:paraId="688A9EB3" w14:textId="77777777" w:rsidR="008E6608" w:rsidRDefault="008E6608" w:rsidP="008E6608">
            <w:pPr>
              <w:jc w:val="center"/>
              <w:rPr>
                <w:rFonts w:ascii="Calibri" w:hAnsi="Calibri" w:cs="Calibri"/>
                <w:color w:val="000000"/>
                <w:sz w:val="20"/>
                <w:szCs w:val="20"/>
              </w:rPr>
            </w:pPr>
          </w:p>
        </w:tc>
        <w:tc>
          <w:tcPr>
            <w:tcW w:w="553" w:type="dxa"/>
            <w:tcBorders>
              <w:top w:val="single" w:sz="4" w:space="0" w:color="006600"/>
              <w:left w:val="nil"/>
              <w:bottom w:val="single" w:sz="4" w:space="0" w:color="006600"/>
              <w:right w:val="single" w:sz="4" w:space="0" w:color="006600"/>
            </w:tcBorders>
            <w:shd w:val="clear" w:color="auto" w:fill="auto"/>
            <w:noWrap/>
            <w:vAlign w:val="center"/>
          </w:tcPr>
          <w:p w14:paraId="28F71BDC" w14:textId="15061C06"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1232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AF490CE" w14:textId="5D4D03CE"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211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363E610" w14:textId="115958EE"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1015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A7DA245" w14:textId="13135CEE"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137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0C6FC39" w14:textId="1692611E"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1002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CC6D14D" w14:textId="26491372"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137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2585276" w14:textId="151995D3"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664</w:t>
            </w:r>
          </w:p>
        </w:tc>
        <w:tc>
          <w:tcPr>
            <w:tcW w:w="561" w:type="dxa"/>
            <w:tcBorders>
              <w:top w:val="single" w:sz="4" w:space="0" w:color="006600"/>
              <w:left w:val="single" w:sz="4" w:space="0" w:color="006600"/>
              <w:bottom w:val="single" w:sz="4" w:space="0" w:color="006600"/>
              <w:right w:val="single" w:sz="4" w:space="0" w:color="006600"/>
            </w:tcBorders>
            <w:vAlign w:val="center"/>
          </w:tcPr>
          <w:p w14:paraId="21604A64" w14:textId="2DE1857D"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0</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612A9C9" w14:textId="2070630D"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01/09/2024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15083420" w14:textId="6B67F34D"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30/11/2024</w:t>
            </w:r>
          </w:p>
        </w:tc>
      </w:tr>
    </w:tbl>
    <w:p w14:paraId="65DFE82F" w14:textId="43A901DF" w:rsidR="00C47AE1" w:rsidRPr="00D8511F" w:rsidRDefault="00B83B74" w:rsidP="0083330C">
      <w:pPr>
        <w:pStyle w:val="Sinespaciado"/>
        <w:ind w:left="142" w:firstLine="1"/>
        <w:jc w:val="center"/>
        <w:rPr>
          <w:rFonts w:cstheme="minorHAnsi"/>
          <w:sz w:val="20"/>
          <w:szCs w:val="20"/>
        </w:rPr>
      </w:pPr>
      <w:r w:rsidRPr="00D8511F">
        <w:rPr>
          <w:rFonts w:cstheme="minorHAnsi"/>
          <w:sz w:val="20"/>
          <w:szCs w:val="20"/>
        </w:rPr>
        <w:t>COMISION FIJA</w:t>
      </w:r>
      <w:r w:rsidR="0051391C" w:rsidRPr="00D8511F">
        <w:rPr>
          <w:rFonts w:cstheme="minorHAnsi"/>
          <w:sz w:val="20"/>
          <w:szCs w:val="20"/>
        </w:rPr>
        <w:t xml:space="preserve"> POR P</w:t>
      </w:r>
      <w:r w:rsidR="00B42D87">
        <w:rPr>
          <w:rFonts w:cstheme="minorHAnsi"/>
          <w:sz w:val="20"/>
          <w:szCs w:val="20"/>
        </w:rPr>
        <w:t>AX US $</w:t>
      </w:r>
      <w:r w:rsidR="007E15DF">
        <w:rPr>
          <w:rFonts w:cstheme="minorHAnsi"/>
          <w:sz w:val="20"/>
          <w:szCs w:val="20"/>
        </w:rPr>
        <w:t>3</w:t>
      </w:r>
      <w:r w:rsidR="003D4ED1" w:rsidRPr="00D8511F">
        <w:rPr>
          <w:rFonts w:cstheme="minorHAnsi"/>
          <w:sz w:val="20"/>
          <w:szCs w:val="20"/>
        </w:rPr>
        <w:t>0</w:t>
      </w:r>
      <w:r w:rsidR="003D4ED1" w:rsidRPr="00D8511F">
        <w:rPr>
          <w:rFonts w:cstheme="minorHAnsi"/>
          <w:sz w:val="20"/>
          <w:szCs w:val="20"/>
        </w:rPr>
        <w:tab/>
      </w:r>
      <w:r w:rsidR="000A3879" w:rsidRPr="00D8511F">
        <w:rPr>
          <w:rFonts w:cstheme="minorHAnsi"/>
          <w:sz w:val="20"/>
          <w:szCs w:val="20"/>
        </w:rPr>
        <w:t>INCENTIVO US $</w:t>
      </w:r>
      <w:r w:rsidR="005F55A8">
        <w:rPr>
          <w:rFonts w:cstheme="minorHAnsi"/>
          <w:sz w:val="20"/>
          <w:szCs w:val="20"/>
        </w:rPr>
        <w:t>10</w:t>
      </w:r>
      <w:r w:rsidR="00EC6D03" w:rsidRPr="00D8511F">
        <w:rPr>
          <w:rFonts w:cstheme="minorHAnsi"/>
          <w:sz w:val="20"/>
          <w:szCs w:val="20"/>
        </w:rPr>
        <w:t xml:space="preserve"> P/PAX</w:t>
      </w:r>
    </w:p>
    <w:p w14:paraId="59DB5214" w14:textId="77777777" w:rsidR="00B42D87" w:rsidRDefault="00B42D87" w:rsidP="00771E1E">
      <w:pPr>
        <w:pStyle w:val="Sinespaciado"/>
        <w:rPr>
          <w:rFonts w:cstheme="minorHAnsi"/>
          <w:b/>
          <w:sz w:val="18"/>
          <w:szCs w:val="18"/>
        </w:rPr>
      </w:pPr>
    </w:p>
    <w:p w14:paraId="4DE89E89" w14:textId="77777777" w:rsidR="00771E1E" w:rsidRDefault="00771E1E" w:rsidP="00771E1E">
      <w:pPr>
        <w:pStyle w:val="Sinespaciado"/>
        <w:rPr>
          <w:rFonts w:cstheme="minorHAnsi"/>
          <w:b/>
          <w:sz w:val="20"/>
          <w:szCs w:val="20"/>
        </w:rPr>
      </w:pPr>
      <w:r w:rsidRPr="00B42D87">
        <w:rPr>
          <w:rFonts w:cstheme="minorHAnsi"/>
          <w:b/>
          <w:sz w:val="20"/>
          <w:szCs w:val="20"/>
        </w:rPr>
        <w:t xml:space="preserve">Condiciones Generales: </w:t>
      </w:r>
    </w:p>
    <w:p w14:paraId="32258838" w14:textId="26D87214" w:rsidR="00AE5751" w:rsidRDefault="00AE5751" w:rsidP="00771E1E">
      <w:pPr>
        <w:pStyle w:val="Sinespaciado"/>
        <w:rPr>
          <w:rFonts w:cstheme="minorHAnsi"/>
          <w:b/>
          <w:sz w:val="20"/>
          <w:szCs w:val="20"/>
        </w:rPr>
      </w:pPr>
      <w:r>
        <w:rPr>
          <w:rFonts w:cstheme="minorHAnsi"/>
          <w:b/>
          <w:sz w:val="20"/>
          <w:szCs w:val="20"/>
        </w:rPr>
        <w:t xml:space="preserve">TARIFA DINAMICA Y REFERENCIALES, VARÍA SEGÚN DISPONIBILIDAD A LA HORA DE COTIZAR. </w:t>
      </w:r>
    </w:p>
    <w:p w14:paraId="4A3D833B" w14:textId="34E05CCE" w:rsidR="007E15DF" w:rsidRPr="00B42D87" w:rsidRDefault="007E15DF" w:rsidP="00771E1E">
      <w:pPr>
        <w:pStyle w:val="Sinespaciado"/>
        <w:rPr>
          <w:rFonts w:cstheme="minorHAnsi"/>
          <w:b/>
          <w:sz w:val="20"/>
          <w:szCs w:val="20"/>
        </w:rPr>
      </w:pPr>
      <w:r>
        <w:rPr>
          <w:rFonts w:cstheme="minorHAnsi"/>
          <w:b/>
          <w:sz w:val="20"/>
          <w:szCs w:val="20"/>
        </w:rPr>
        <w:t>VALIDO PARA PAGO EN EFECTIVO</w:t>
      </w:r>
    </w:p>
    <w:p w14:paraId="7016BC5E" w14:textId="77777777" w:rsidR="00771E1E" w:rsidRPr="00B42D87" w:rsidRDefault="00771E1E" w:rsidP="00771E1E">
      <w:pPr>
        <w:pStyle w:val="Sinespaciado"/>
        <w:rPr>
          <w:rFonts w:cstheme="minorHAnsi"/>
          <w:b/>
          <w:sz w:val="20"/>
          <w:szCs w:val="20"/>
        </w:rPr>
      </w:pPr>
      <w:r w:rsidRPr="00B42D87">
        <w:rPr>
          <w:rFonts w:cstheme="minorHAnsi"/>
          <w:b/>
          <w:sz w:val="20"/>
          <w:szCs w:val="20"/>
        </w:rPr>
        <w:t>Referente al paquete:</w:t>
      </w:r>
    </w:p>
    <w:p w14:paraId="334550BE" w14:textId="77777777" w:rsidR="00771E1E" w:rsidRPr="00B42D87" w:rsidRDefault="00771E1E" w:rsidP="00771E1E">
      <w:pPr>
        <w:pStyle w:val="NormalWeb"/>
        <w:numPr>
          <w:ilvl w:val="0"/>
          <w:numId w:val="16"/>
        </w:numPr>
        <w:spacing w:before="0" w:beforeAutospacing="0" w:after="0" w:afterAutospacing="0"/>
        <w:ind w:left="426"/>
        <w:rPr>
          <w:rFonts w:asciiTheme="minorHAnsi" w:hAnsiTheme="minorHAnsi" w:cstheme="minorHAnsi"/>
          <w:color w:val="000000"/>
          <w:sz w:val="20"/>
          <w:szCs w:val="20"/>
        </w:rPr>
      </w:pPr>
      <w:r w:rsidRPr="00B42D87">
        <w:rPr>
          <w:rFonts w:asciiTheme="minorHAnsi" w:hAnsiTheme="minorHAnsi" w:cstheme="minorHAnsi"/>
          <w:color w:val="000000"/>
          <w:sz w:val="20"/>
          <w:szCs w:val="20"/>
        </w:rPr>
        <w:t>Para viajar según vigencia de cada hotel (Ver Cuadro)</w:t>
      </w:r>
    </w:p>
    <w:p w14:paraId="053766C3" w14:textId="77777777" w:rsidR="00771E1E" w:rsidRPr="00B42D87" w:rsidRDefault="00771E1E" w:rsidP="00771E1E">
      <w:pPr>
        <w:pStyle w:val="NormalWeb"/>
        <w:numPr>
          <w:ilvl w:val="0"/>
          <w:numId w:val="16"/>
        </w:numPr>
        <w:spacing w:before="0" w:beforeAutospacing="0" w:after="0" w:afterAutospacing="0"/>
        <w:ind w:left="426"/>
        <w:rPr>
          <w:rFonts w:asciiTheme="minorHAnsi" w:hAnsiTheme="minorHAnsi" w:cstheme="minorHAnsi"/>
          <w:b/>
          <w:color w:val="000000"/>
          <w:sz w:val="20"/>
          <w:szCs w:val="20"/>
        </w:rPr>
      </w:pPr>
      <w:r w:rsidRPr="00B42D87">
        <w:rPr>
          <w:rFonts w:asciiTheme="minorHAnsi" w:hAnsiTheme="minorHAnsi" w:cstheme="minorHAnsi"/>
          <w:b/>
          <w:color w:val="000000"/>
          <w:sz w:val="20"/>
          <w:szCs w:val="20"/>
        </w:rPr>
        <w:t xml:space="preserve">No valido para navidad, año nuevo, carnavales, semana santa, fiestas patrias, feriados y feriados en destino. </w:t>
      </w:r>
    </w:p>
    <w:p w14:paraId="396E033C" w14:textId="3391FE14" w:rsidR="00771E1E" w:rsidRDefault="00771E1E" w:rsidP="00771E1E">
      <w:pPr>
        <w:pStyle w:val="NormalWeb"/>
        <w:numPr>
          <w:ilvl w:val="0"/>
          <w:numId w:val="16"/>
        </w:numPr>
        <w:spacing w:before="0" w:beforeAutospacing="0" w:after="0" w:afterAutospacing="0"/>
        <w:ind w:left="426"/>
        <w:jc w:val="both"/>
        <w:rPr>
          <w:rFonts w:asciiTheme="minorHAnsi" w:hAnsiTheme="minorHAnsi" w:cstheme="minorHAnsi"/>
          <w:b/>
          <w:color w:val="000000"/>
          <w:sz w:val="20"/>
          <w:szCs w:val="20"/>
        </w:rPr>
      </w:pPr>
      <w:r w:rsidRPr="00B42D87">
        <w:rPr>
          <w:rFonts w:asciiTheme="minorHAnsi" w:hAnsiTheme="minorHAnsi" w:cstheme="minorHAnsi"/>
          <w:color w:val="000000"/>
          <w:sz w:val="20"/>
          <w:szCs w:val="20"/>
        </w:rPr>
        <w:t>Al momento de recibir la liquidación por favor verificar que algunos hoteles cobran resort fee, además de tasas locales, las cuales deberán pagar directamente los pasajeros al momento de hacer el check out</w:t>
      </w:r>
      <w:r w:rsidRPr="00B42D87">
        <w:rPr>
          <w:rFonts w:asciiTheme="minorHAnsi" w:hAnsiTheme="minorHAnsi" w:cstheme="minorHAnsi"/>
          <w:b/>
          <w:color w:val="000000"/>
          <w:sz w:val="20"/>
          <w:szCs w:val="20"/>
        </w:rPr>
        <w:t>.</w:t>
      </w:r>
    </w:p>
    <w:p w14:paraId="02CD14EB" w14:textId="4B326A8E" w:rsidR="00CF7518" w:rsidRPr="00B42D87" w:rsidRDefault="00CF7518" w:rsidP="00771E1E">
      <w:pPr>
        <w:pStyle w:val="NormalWeb"/>
        <w:numPr>
          <w:ilvl w:val="0"/>
          <w:numId w:val="16"/>
        </w:numPr>
        <w:spacing w:before="0" w:beforeAutospacing="0" w:after="0" w:afterAutospacing="0"/>
        <w:ind w:left="426"/>
        <w:jc w:val="both"/>
        <w:rPr>
          <w:rFonts w:asciiTheme="minorHAnsi" w:hAnsiTheme="minorHAnsi" w:cstheme="minorHAnsi"/>
          <w:b/>
          <w:color w:val="000000"/>
          <w:sz w:val="20"/>
          <w:szCs w:val="20"/>
        </w:rPr>
      </w:pPr>
      <w:r w:rsidRPr="00CF7518">
        <w:rPr>
          <w:rFonts w:asciiTheme="minorHAnsi" w:hAnsiTheme="minorHAnsi" w:cstheme="minorHAnsi"/>
          <w:b/>
          <w:color w:val="000000"/>
          <w:sz w:val="20"/>
          <w:szCs w:val="20"/>
        </w:rPr>
        <w:t>Tarjeta de asistencia: Las tarifas tienen un recargo del 50% para pasajeros mayores a 69 años y un 100% para pasajeros mayores de 74 años.</w:t>
      </w:r>
    </w:p>
    <w:p w14:paraId="4C7ED7B5" w14:textId="77777777" w:rsidR="00103B72" w:rsidRDefault="00103B72" w:rsidP="00531576">
      <w:pPr>
        <w:pStyle w:val="NormalWeb"/>
        <w:spacing w:before="0" w:beforeAutospacing="0" w:after="0" w:afterAutospacing="0"/>
        <w:ind w:left="426"/>
        <w:rPr>
          <w:rFonts w:asciiTheme="minorHAnsi" w:hAnsiTheme="minorHAnsi" w:cstheme="minorHAnsi"/>
          <w:b/>
          <w:color w:val="000000"/>
          <w:sz w:val="20"/>
          <w:szCs w:val="20"/>
        </w:rPr>
      </w:pPr>
    </w:p>
    <w:p w14:paraId="39261C76" w14:textId="77777777" w:rsidR="008F6FA1" w:rsidRPr="00B42D87" w:rsidRDefault="008F6FA1" w:rsidP="008F6FA1">
      <w:pPr>
        <w:pStyle w:val="NormalWeb"/>
        <w:spacing w:before="0" w:beforeAutospacing="0" w:after="0" w:afterAutospacing="0"/>
        <w:ind w:left="426"/>
        <w:rPr>
          <w:rFonts w:asciiTheme="minorHAnsi" w:hAnsiTheme="minorHAnsi" w:cstheme="minorHAnsi"/>
          <w:b/>
          <w:color w:val="000000"/>
          <w:sz w:val="20"/>
          <w:szCs w:val="20"/>
        </w:rPr>
      </w:pPr>
      <w:r w:rsidRPr="00B42D87">
        <w:rPr>
          <w:rFonts w:asciiTheme="minorHAnsi" w:hAnsiTheme="minorHAnsi" w:cstheme="minorHAnsi"/>
          <w:b/>
          <w:color w:val="000000"/>
          <w:sz w:val="20"/>
          <w:szCs w:val="20"/>
        </w:rPr>
        <w:t>Referente a TKT:</w:t>
      </w:r>
    </w:p>
    <w:p w14:paraId="061EAF51" w14:textId="1F478C7B" w:rsidR="008F6FA1" w:rsidRPr="00B42D87" w:rsidRDefault="008F6FA1" w:rsidP="008F6FA1">
      <w:pPr>
        <w:pStyle w:val="NormalWeb"/>
        <w:numPr>
          <w:ilvl w:val="0"/>
          <w:numId w:val="22"/>
        </w:numPr>
        <w:spacing w:before="0" w:beforeAutospacing="0" w:after="0" w:afterAutospacing="0"/>
        <w:ind w:left="284" w:hanging="284"/>
        <w:rPr>
          <w:rFonts w:asciiTheme="minorHAnsi" w:hAnsiTheme="minorHAnsi" w:cstheme="minorHAnsi"/>
          <w:color w:val="000000"/>
          <w:sz w:val="20"/>
          <w:szCs w:val="20"/>
          <w:lang w:val="es-ES_tradnl"/>
        </w:rPr>
      </w:pPr>
      <w:r w:rsidRPr="00B42D87">
        <w:rPr>
          <w:rFonts w:asciiTheme="minorHAnsi" w:hAnsiTheme="minorHAnsi" w:cstheme="minorHAnsi"/>
          <w:b/>
          <w:color w:val="000000"/>
          <w:sz w:val="20"/>
          <w:szCs w:val="20"/>
        </w:rPr>
        <w:t>CLASE “</w:t>
      </w:r>
      <w:r w:rsidR="00AE5751">
        <w:rPr>
          <w:rFonts w:asciiTheme="minorHAnsi" w:hAnsiTheme="minorHAnsi" w:cstheme="minorHAnsi"/>
          <w:b/>
          <w:color w:val="000000"/>
          <w:sz w:val="20"/>
          <w:szCs w:val="20"/>
        </w:rPr>
        <w:t>L</w:t>
      </w:r>
      <w:r w:rsidRPr="00B42D87">
        <w:rPr>
          <w:rFonts w:asciiTheme="minorHAnsi" w:hAnsiTheme="minorHAnsi" w:cstheme="minorHAnsi"/>
          <w:b/>
          <w:color w:val="000000"/>
          <w:sz w:val="20"/>
          <w:szCs w:val="20"/>
        </w:rPr>
        <w:t>”</w:t>
      </w:r>
    </w:p>
    <w:p w14:paraId="62385EBC" w14:textId="77777777" w:rsidR="008F6FA1" w:rsidRPr="00B42D87" w:rsidRDefault="00940E34" w:rsidP="008F6FA1">
      <w:pPr>
        <w:pStyle w:val="Sinespaciado"/>
        <w:numPr>
          <w:ilvl w:val="0"/>
          <w:numId w:val="22"/>
        </w:numPr>
        <w:ind w:left="284" w:hanging="284"/>
        <w:rPr>
          <w:rFonts w:cstheme="minorHAnsi"/>
          <w:color w:val="000000"/>
          <w:sz w:val="20"/>
          <w:szCs w:val="20"/>
          <w:lang w:val="es-ES_tradnl" w:eastAsia="es-PE"/>
        </w:rPr>
      </w:pPr>
      <w:r>
        <w:rPr>
          <w:rFonts w:cstheme="minorHAnsi"/>
          <w:color w:val="000000"/>
          <w:sz w:val="20"/>
          <w:szCs w:val="20"/>
          <w:lang w:val="es-ES_tradnl" w:eastAsia="es-PE"/>
        </w:rPr>
        <w:t>14</w:t>
      </w:r>
      <w:r w:rsidR="008F6FA1" w:rsidRPr="00B42D87">
        <w:rPr>
          <w:rFonts w:cstheme="minorHAnsi"/>
          <w:color w:val="000000"/>
          <w:sz w:val="20"/>
          <w:szCs w:val="20"/>
          <w:lang w:val="es-ES_tradnl" w:eastAsia="es-PE"/>
        </w:rPr>
        <w:t xml:space="preserve"> DIAS DE PRECOMPRA</w:t>
      </w:r>
    </w:p>
    <w:p w14:paraId="279747DC" w14:textId="77777777" w:rsidR="008F6FA1" w:rsidRPr="00B42D87" w:rsidRDefault="008F6FA1" w:rsidP="008F6FA1">
      <w:pPr>
        <w:pStyle w:val="Sinespaciado"/>
        <w:numPr>
          <w:ilvl w:val="0"/>
          <w:numId w:val="22"/>
        </w:numPr>
        <w:ind w:left="284" w:hanging="284"/>
        <w:rPr>
          <w:rFonts w:cstheme="minorHAnsi"/>
          <w:color w:val="000000"/>
          <w:sz w:val="20"/>
          <w:szCs w:val="20"/>
          <w:lang w:val="es-ES_tradnl" w:eastAsia="es-PE"/>
        </w:rPr>
      </w:pPr>
      <w:r w:rsidRPr="00B42D87">
        <w:rPr>
          <w:rFonts w:cstheme="minorHAnsi"/>
          <w:color w:val="000000"/>
          <w:sz w:val="20"/>
          <w:szCs w:val="20"/>
          <w:lang w:val="es-ES_tradnl" w:eastAsia="es-PE"/>
        </w:rPr>
        <w:t xml:space="preserve">SIN BLACKOUT DATES   </w:t>
      </w:r>
    </w:p>
    <w:p w14:paraId="71AC9C89" w14:textId="77777777" w:rsidR="008F6FA1" w:rsidRPr="00B42D87" w:rsidRDefault="008F6FA1" w:rsidP="008F6FA1">
      <w:pPr>
        <w:pStyle w:val="Sinespaciado"/>
        <w:numPr>
          <w:ilvl w:val="0"/>
          <w:numId w:val="22"/>
        </w:numPr>
        <w:ind w:left="284" w:hanging="284"/>
        <w:rPr>
          <w:rFonts w:cstheme="minorHAnsi"/>
          <w:color w:val="000000"/>
          <w:sz w:val="20"/>
          <w:szCs w:val="20"/>
          <w:lang w:eastAsia="es-PE"/>
        </w:rPr>
      </w:pPr>
      <w:r>
        <w:rPr>
          <w:rFonts w:cstheme="minorHAnsi"/>
          <w:color w:val="000000"/>
          <w:sz w:val="20"/>
          <w:szCs w:val="20"/>
          <w:lang w:eastAsia="es-PE"/>
        </w:rPr>
        <w:t xml:space="preserve">SIN </w:t>
      </w:r>
      <w:r w:rsidRPr="00B42D87">
        <w:rPr>
          <w:rFonts w:cstheme="minorHAnsi"/>
          <w:color w:val="000000"/>
          <w:sz w:val="20"/>
          <w:szCs w:val="20"/>
          <w:lang w:eastAsia="es-PE"/>
        </w:rPr>
        <w:t xml:space="preserve">SEASONALITY  </w:t>
      </w:r>
    </w:p>
    <w:p w14:paraId="05FE16E7" w14:textId="77777777" w:rsidR="008F6FA1" w:rsidRDefault="008F6FA1" w:rsidP="008F6FA1">
      <w:pPr>
        <w:pStyle w:val="Sinespaciado"/>
        <w:numPr>
          <w:ilvl w:val="0"/>
          <w:numId w:val="22"/>
        </w:numPr>
        <w:ind w:left="284" w:hanging="284"/>
        <w:rPr>
          <w:rFonts w:cstheme="minorHAnsi"/>
          <w:color w:val="000000"/>
          <w:sz w:val="20"/>
          <w:szCs w:val="20"/>
          <w:lang w:val="es-ES_tradnl" w:eastAsia="es-PE"/>
        </w:rPr>
      </w:pPr>
      <w:r w:rsidRPr="00B42D87">
        <w:rPr>
          <w:rFonts w:cstheme="minorHAnsi"/>
          <w:color w:val="000000"/>
          <w:sz w:val="20"/>
          <w:szCs w:val="20"/>
          <w:lang w:val="es-ES_tradnl" w:eastAsia="es-PE"/>
        </w:rPr>
        <w:t xml:space="preserve">TARIFAS DE AÉREAS SUJETO A VARIACIÓN SIN PREVIO AVISO. </w:t>
      </w:r>
    </w:p>
    <w:p w14:paraId="7FC15B61" w14:textId="77777777" w:rsidR="008F6FA1" w:rsidRPr="00036A1A" w:rsidRDefault="008F6FA1" w:rsidP="008F6FA1">
      <w:pPr>
        <w:pStyle w:val="Sinespaciado"/>
        <w:numPr>
          <w:ilvl w:val="0"/>
          <w:numId w:val="22"/>
        </w:numPr>
        <w:ind w:left="284" w:hanging="284"/>
        <w:rPr>
          <w:rFonts w:cstheme="minorHAnsi"/>
          <w:b/>
          <w:color w:val="000000"/>
          <w:sz w:val="20"/>
          <w:szCs w:val="20"/>
          <w:lang w:val="es-ES_tradnl" w:eastAsia="es-PE"/>
        </w:rPr>
      </w:pPr>
      <w:r w:rsidRPr="00036A1A">
        <w:rPr>
          <w:rFonts w:cstheme="minorHAnsi"/>
          <w:b/>
          <w:color w:val="000000"/>
          <w:sz w:val="20"/>
          <w:szCs w:val="20"/>
          <w:lang w:val="es-ES_tradnl" w:eastAsia="es-PE"/>
        </w:rPr>
        <w:t>INCLUYE EQUIPAJE DE MANO Y ARTICULO PERSONAL</w:t>
      </w:r>
    </w:p>
    <w:p w14:paraId="37DB92AC" w14:textId="77777777" w:rsidR="008F6FA1" w:rsidRPr="00036A1A" w:rsidRDefault="008F6FA1" w:rsidP="008F6FA1">
      <w:pPr>
        <w:pStyle w:val="Sinespaciado"/>
        <w:numPr>
          <w:ilvl w:val="0"/>
          <w:numId w:val="22"/>
        </w:numPr>
        <w:ind w:left="284" w:hanging="284"/>
        <w:rPr>
          <w:rFonts w:cstheme="minorHAnsi"/>
          <w:b/>
          <w:color w:val="000000"/>
          <w:sz w:val="20"/>
          <w:szCs w:val="20"/>
          <w:lang w:val="es-ES_tradnl" w:eastAsia="es-PE"/>
        </w:rPr>
      </w:pPr>
      <w:r w:rsidRPr="00036A1A">
        <w:rPr>
          <w:rFonts w:cstheme="minorHAnsi"/>
          <w:b/>
          <w:color w:val="000000"/>
          <w:sz w:val="20"/>
          <w:szCs w:val="20"/>
          <w:lang w:val="es-ES_tradnl" w:eastAsia="es-PE"/>
        </w:rPr>
        <w:t>NO INCLUYE EQUIPAJE EN BODEGA</w:t>
      </w:r>
    </w:p>
    <w:p w14:paraId="7D96A2D4" w14:textId="77777777" w:rsidR="00E86168" w:rsidRDefault="00E86168" w:rsidP="00E86168">
      <w:pPr>
        <w:pStyle w:val="Sinespaciado"/>
        <w:rPr>
          <w:rFonts w:cstheme="minorHAnsi"/>
          <w:color w:val="000000"/>
          <w:sz w:val="20"/>
          <w:szCs w:val="20"/>
          <w:lang w:val="es-ES_tradnl" w:eastAsia="es-PE"/>
        </w:rPr>
      </w:pPr>
    </w:p>
    <w:p w14:paraId="16F190C2" w14:textId="77777777" w:rsidR="00E86168" w:rsidRDefault="00E86168" w:rsidP="00E86168">
      <w:pPr>
        <w:pStyle w:val="Sinespaciado"/>
        <w:rPr>
          <w:rFonts w:cstheme="minorHAnsi"/>
          <w:color w:val="000000"/>
          <w:sz w:val="20"/>
          <w:szCs w:val="20"/>
          <w:lang w:val="es-ES_tradnl" w:eastAsia="es-PE"/>
        </w:rPr>
      </w:pPr>
    </w:p>
    <w:p w14:paraId="4C4B3220" w14:textId="77777777" w:rsidR="00E86168" w:rsidRDefault="00E86168">
      <w:pPr>
        <w:spacing w:after="200" w:line="276" w:lineRule="auto"/>
        <w:rPr>
          <w:rFonts w:asciiTheme="minorHAnsi" w:eastAsiaTheme="minorHAnsi" w:hAnsiTheme="minorHAnsi" w:cstheme="minorHAnsi"/>
          <w:b/>
          <w:color w:val="002060"/>
          <w:sz w:val="36"/>
          <w:szCs w:val="36"/>
          <w:lang w:val="es-PE" w:eastAsia="en-US"/>
        </w:rPr>
      </w:pPr>
      <w:r>
        <w:rPr>
          <w:rFonts w:cstheme="minorHAnsi"/>
          <w:b/>
          <w:color w:val="002060"/>
          <w:sz w:val="36"/>
          <w:szCs w:val="36"/>
        </w:rPr>
        <w:br w:type="page"/>
      </w:r>
    </w:p>
    <w:p w14:paraId="7BCED2AF" w14:textId="77777777" w:rsidR="00B226D1" w:rsidRPr="00125CAB" w:rsidRDefault="0061690D" w:rsidP="00B226D1">
      <w:pPr>
        <w:pStyle w:val="Sinespaciado"/>
        <w:jc w:val="center"/>
        <w:rPr>
          <w:rFonts w:cstheme="minorHAnsi"/>
          <w:b/>
          <w:color w:val="002060"/>
          <w:sz w:val="36"/>
          <w:szCs w:val="36"/>
        </w:rPr>
      </w:pPr>
      <w:r w:rsidRPr="00125CAB">
        <w:rPr>
          <w:rFonts w:cstheme="minorHAnsi"/>
          <w:b/>
          <w:color w:val="002060"/>
          <w:sz w:val="36"/>
          <w:szCs w:val="36"/>
        </w:rPr>
        <w:lastRenderedPageBreak/>
        <w:t>CANCUN</w:t>
      </w:r>
      <w:r w:rsidR="007C6128" w:rsidRPr="00125CAB">
        <w:rPr>
          <w:rFonts w:cstheme="minorHAnsi"/>
          <w:b/>
          <w:color w:val="002060"/>
          <w:sz w:val="36"/>
          <w:szCs w:val="36"/>
        </w:rPr>
        <w:t xml:space="preserve"> CON </w:t>
      </w:r>
      <w:r w:rsidR="00167142" w:rsidRPr="00125CAB">
        <w:rPr>
          <w:rFonts w:cstheme="minorHAnsi"/>
          <w:b/>
          <w:color w:val="002060"/>
          <w:sz w:val="36"/>
          <w:szCs w:val="36"/>
        </w:rPr>
        <w:t>XCARET BASICO + XICHEN CLASICO</w:t>
      </w:r>
    </w:p>
    <w:p w14:paraId="48757457" w14:textId="27AD5C1C" w:rsidR="00B226D1" w:rsidRPr="008F6FA1" w:rsidRDefault="0023171C" w:rsidP="00B226D1">
      <w:pPr>
        <w:pStyle w:val="Sinespaciado"/>
        <w:jc w:val="center"/>
        <w:rPr>
          <w:rFonts w:cstheme="minorHAnsi"/>
          <w:b/>
          <w:color w:val="002060"/>
          <w:sz w:val="28"/>
          <w:szCs w:val="28"/>
        </w:rPr>
      </w:pPr>
      <w:r>
        <w:rPr>
          <w:rFonts w:cstheme="minorHAnsi"/>
          <w:b/>
          <w:color w:val="002060"/>
          <w:sz w:val="28"/>
          <w:szCs w:val="28"/>
        </w:rPr>
        <w:t>4</w:t>
      </w:r>
      <w:r w:rsidR="008F6FA1" w:rsidRPr="008F6FA1">
        <w:rPr>
          <w:rFonts w:cstheme="minorHAnsi"/>
          <w:b/>
          <w:color w:val="002060"/>
          <w:sz w:val="28"/>
          <w:szCs w:val="28"/>
        </w:rPr>
        <w:t xml:space="preserve"> DIAS / </w:t>
      </w:r>
      <w:r>
        <w:rPr>
          <w:rFonts w:cstheme="minorHAnsi"/>
          <w:b/>
          <w:color w:val="002060"/>
          <w:sz w:val="28"/>
          <w:szCs w:val="28"/>
        </w:rPr>
        <w:t>3</w:t>
      </w:r>
      <w:r w:rsidR="008F6FA1" w:rsidRPr="008F6FA1">
        <w:rPr>
          <w:rFonts w:cstheme="minorHAnsi"/>
          <w:b/>
          <w:color w:val="002060"/>
          <w:sz w:val="28"/>
          <w:szCs w:val="28"/>
        </w:rPr>
        <w:t xml:space="preserve"> </w:t>
      </w:r>
      <w:r w:rsidR="00B226D1" w:rsidRPr="008F6FA1">
        <w:rPr>
          <w:rFonts w:cstheme="minorHAnsi"/>
          <w:b/>
          <w:color w:val="002060"/>
          <w:sz w:val="28"/>
          <w:szCs w:val="28"/>
        </w:rPr>
        <w:t>NOCHES</w:t>
      </w:r>
    </w:p>
    <w:p w14:paraId="5CFD15AE" w14:textId="44643C78" w:rsidR="009C6343" w:rsidRDefault="004F2CBF" w:rsidP="009C6343">
      <w:pPr>
        <w:pStyle w:val="Sinespaciado"/>
        <w:jc w:val="center"/>
        <w:rPr>
          <w:rFonts w:cstheme="minorHAnsi"/>
          <w:sz w:val="18"/>
          <w:szCs w:val="18"/>
        </w:rPr>
      </w:pPr>
      <w:r w:rsidRPr="00714603">
        <w:rPr>
          <w:rFonts w:cstheme="minorHAnsi"/>
          <w:sz w:val="18"/>
          <w:szCs w:val="18"/>
        </w:rPr>
        <w:t xml:space="preserve">PARA RESERVAR </w:t>
      </w:r>
      <w:r w:rsidR="00103B72" w:rsidRPr="00714603">
        <w:rPr>
          <w:rFonts w:cstheme="minorHAnsi"/>
          <w:sz w:val="18"/>
          <w:szCs w:val="18"/>
        </w:rPr>
        <w:t xml:space="preserve">HASTA EL </w:t>
      </w:r>
      <w:r w:rsidR="008F2363">
        <w:rPr>
          <w:rFonts w:cstheme="minorHAnsi"/>
          <w:sz w:val="18"/>
          <w:szCs w:val="18"/>
        </w:rPr>
        <w:t xml:space="preserve">31 DE MAYO </w:t>
      </w:r>
      <w:r w:rsidR="00BF4438">
        <w:rPr>
          <w:rFonts w:cstheme="minorHAnsi"/>
          <w:sz w:val="18"/>
          <w:szCs w:val="18"/>
        </w:rPr>
        <w:t>2</w:t>
      </w:r>
      <w:r w:rsidR="00AE5751">
        <w:rPr>
          <w:rFonts w:cstheme="minorHAnsi"/>
          <w:sz w:val="18"/>
          <w:szCs w:val="18"/>
        </w:rPr>
        <w:t>4</w:t>
      </w:r>
      <w:r w:rsidR="009C6343" w:rsidRPr="00714603">
        <w:rPr>
          <w:rFonts w:cstheme="minorHAnsi"/>
          <w:sz w:val="18"/>
          <w:szCs w:val="18"/>
        </w:rPr>
        <w:t>´</w:t>
      </w:r>
    </w:p>
    <w:p w14:paraId="74359983" w14:textId="77777777" w:rsidR="00B42D87" w:rsidRDefault="00B42D87" w:rsidP="00B42D87">
      <w:pPr>
        <w:pStyle w:val="Sinespaciado"/>
        <w:rPr>
          <w:rFonts w:cstheme="minorHAnsi"/>
          <w:sz w:val="18"/>
          <w:szCs w:val="18"/>
        </w:rPr>
      </w:pPr>
    </w:p>
    <w:p w14:paraId="474F269C" w14:textId="77777777" w:rsidR="00652339" w:rsidRDefault="00652339" w:rsidP="00B42D87">
      <w:pPr>
        <w:pStyle w:val="Sinespaciado"/>
        <w:rPr>
          <w:rFonts w:cstheme="minorHAnsi"/>
          <w:sz w:val="18"/>
          <w:szCs w:val="18"/>
        </w:rPr>
      </w:pPr>
    </w:p>
    <w:p w14:paraId="4288F76D" w14:textId="375836D9" w:rsidR="002663B8" w:rsidRPr="00B42D87" w:rsidRDefault="002663B8" w:rsidP="002663B8">
      <w:pPr>
        <w:pStyle w:val="Sinespaciado"/>
        <w:numPr>
          <w:ilvl w:val="0"/>
          <w:numId w:val="13"/>
        </w:numPr>
        <w:rPr>
          <w:rFonts w:cstheme="minorHAnsi"/>
          <w:sz w:val="20"/>
          <w:szCs w:val="20"/>
        </w:rPr>
      </w:pPr>
      <w:r w:rsidRPr="00B42D87">
        <w:rPr>
          <w:rFonts w:cstheme="minorHAnsi"/>
          <w:sz w:val="20"/>
          <w:szCs w:val="20"/>
        </w:rPr>
        <w:t xml:space="preserve">Pasajes aéreos </w:t>
      </w:r>
      <w:r w:rsidR="00D8511F" w:rsidRPr="00B42D87">
        <w:rPr>
          <w:rFonts w:cstheme="minorHAnsi"/>
          <w:sz w:val="20"/>
          <w:szCs w:val="20"/>
        </w:rPr>
        <w:t xml:space="preserve">Perú / </w:t>
      </w:r>
      <w:r w:rsidR="005E5EA6" w:rsidRPr="00B42D87">
        <w:rPr>
          <w:rFonts w:cstheme="minorHAnsi"/>
          <w:sz w:val="20"/>
          <w:szCs w:val="20"/>
        </w:rPr>
        <w:t>Cancún</w:t>
      </w:r>
      <w:r w:rsidR="00D8511F" w:rsidRPr="00B42D87">
        <w:rPr>
          <w:rFonts w:cstheme="minorHAnsi"/>
          <w:sz w:val="20"/>
          <w:szCs w:val="20"/>
        </w:rPr>
        <w:t xml:space="preserve"> / Perú</w:t>
      </w:r>
    </w:p>
    <w:p w14:paraId="1B88F8C0" w14:textId="77777777" w:rsidR="00B226D1" w:rsidRPr="00B42D87" w:rsidRDefault="00B226D1" w:rsidP="00B226D1">
      <w:pPr>
        <w:pStyle w:val="Sinespaciado"/>
        <w:numPr>
          <w:ilvl w:val="0"/>
          <w:numId w:val="13"/>
        </w:numPr>
        <w:rPr>
          <w:rFonts w:cstheme="minorHAnsi"/>
          <w:sz w:val="20"/>
          <w:szCs w:val="20"/>
        </w:rPr>
      </w:pPr>
      <w:r w:rsidRPr="00B42D87">
        <w:rPr>
          <w:rFonts w:cstheme="minorHAnsi"/>
          <w:sz w:val="20"/>
          <w:szCs w:val="20"/>
        </w:rPr>
        <w:t>Traslados aeropuerto/ hotel/ aeropuerto en regular</w:t>
      </w:r>
    </w:p>
    <w:p w14:paraId="70BBA3A8" w14:textId="3EDC4A9A" w:rsidR="00B226D1" w:rsidRPr="00B42D87" w:rsidRDefault="0023171C" w:rsidP="00B226D1">
      <w:pPr>
        <w:pStyle w:val="Sinespaciado"/>
        <w:numPr>
          <w:ilvl w:val="0"/>
          <w:numId w:val="13"/>
        </w:numPr>
        <w:rPr>
          <w:rFonts w:cstheme="minorHAnsi"/>
          <w:sz w:val="20"/>
          <w:szCs w:val="20"/>
        </w:rPr>
      </w:pPr>
      <w:r>
        <w:rPr>
          <w:rFonts w:cstheme="minorHAnsi"/>
          <w:sz w:val="20"/>
          <w:szCs w:val="20"/>
        </w:rPr>
        <w:t>3</w:t>
      </w:r>
      <w:r w:rsidR="00B226D1" w:rsidRPr="00B42D87">
        <w:rPr>
          <w:rFonts w:cstheme="minorHAnsi"/>
          <w:sz w:val="20"/>
          <w:szCs w:val="20"/>
        </w:rPr>
        <w:t xml:space="preserve"> noches de alojamiento en hotel seleccionado</w:t>
      </w:r>
    </w:p>
    <w:p w14:paraId="69824FED" w14:textId="77777777" w:rsidR="00B226D1" w:rsidRPr="00B42D87" w:rsidRDefault="00B226D1" w:rsidP="00B226D1">
      <w:pPr>
        <w:pStyle w:val="Sinespaciado"/>
        <w:numPr>
          <w:ilvl w:val="0"/>
          <w:numId w:val="13"/>
        </w:numPr>
        <w:rPr>
          <w:rFonts w:cstheme="minorHAnsi"/>
          <w:sz w:val="20"/>
          <w:szCs w:val="20"/>
        </w:rPr>
      </w:pPr>
      <w:r w:rsidRPr="00B42D87">
        <w:rPr>
          <w:rFonts w:cstheme="minorHAnsi"/>
          <w:sz w:val="20"/>
          <w:szCs w:val="20"/>
        </w:rPr>
        <w:t>Sistema Todo incluido: Todas las comidas, snacks, bebidas alcohólicas y no alcohólicas ilimitadas, actividades de playa, shows y más.</w:t>
      </w:r>
    </w:p>
    <w:p w14:paraId="47412684" w14:textId="77777777" w:rsidR="00EB2C35" w:rsidRPr="00B42D87" w:rsidRDefault="00EB2C35" w:rsidP="00EB2C35">
      <w:pPr>
        <w:pStyle w:val="Sinespaciado"/>
        <w:numPr>
          <w:ilvl w:val="0"/>
          <w:numId w:val="13"/>
        </w:numPr>
        <w:rPr>
          <w:rFonts w:cstheme="minorHAnsi"/>
          <w:sz w:val="20"/>
          <w:szCs w:val="20"/>
        </w:rPr>
      </w:pPr>
      <w:r w:rsidRPr="00B42D87">
        <w:rPr>
          <w:rFonts w:cstheme="minorHAnsi"/>
          <w:sz w:val="20"/>
          <w:szCs w:val="20"/>
        </w:rPr>
        <w:t>Tarjeta de asistencia</w:t>
      </w:r>
    </w:p>
    <w:p w14:paraId="296F739D" w14:textId="77777777" w:rsidR="00B226D1" w:rsidRPr="00B42D87" w:rsidRDefault="00B226D1" w:rsidP="00B226D1">
      <w:pPr>
        <w:pStyle w:val="Sinespaciado"/>
        <w:numPr>
          <w:ilvl w:val="0"/>
          <w:numId w:val="13"/>
        </w:numPr>
        <w:rPr>
          <w:rFonts w:cstheme="minorHAnsi"/>
          <w:sz w:val="20"/>
          <w:szCs w:val="20"/>
        </w:rPr>
      </w:pPr>
      <w:r w:rsidRPr="00B42D87">
        <w:rPr>
          <w:rFonts w:cstheme="minorHAnsi"/>
          <w:sz w:val="20"/>
          <w:szCs w:val="20"/>
        </w:rPr>
        <w:t>Tour a parque XCARET Básico con traslados, guía, entradas y acceso al show Mexico Espectacular</w:t>
      </w:r>
    </w:p>
    <w:p w14:paraId="33B329D3" w14:textId="77777777" w:rsidR="00C47AE1" w:rsidRPr="00B42D87" w:rsidRDefault="00B226D1" w:rsidP="00EC6D03">
      <w:pPr>
        <w:pStyle w:val="Sinespaciado"/>
        <w:numPr>
          <w:ilvl w:val="0"/>
          <w:numId w:val="13"/>
        </w:numPr>
        <w:rPr>
          <w:rFonts w:cstheme="minorHAnsi"/>
          <w:sz w:val="20"/>
          <w:szCs w:val="20"/>
        </w:rPr>
      </w:pPr>
      <w:r w:rsidRPr="00B42D87">
        <w:rPr>
          <w:rFonts w:cstheme="minorHAnsi"/>
          <w:sz w:val="20"/>
          <w:szCs w:val="20"/>
        </w:rPr>
        <w:t xml:space="preserve">Tour a las ruinas Mayas de Chichen Itza </w:t>
      </w:r>
      <w:r w:rsidR="006F2940" w:rsidRPr="00B42D87">
        <w:rPr>
          <w:rFonts w:cstheme="minorHAnsi"/>
          <w:sz w:val="20"/>
          <w:szCs w:val="20"/>
        </w:rPr>
        <w:t>Clásico</w:t>
      </w:r>
      <w:r w:rsidRPr="00B42D87">
        <w:rPr>
          <w:rFonts w:cstheme="minorHAnsi"/>
          <w:sz w:val="20"/>
          <w:szCs w:val="20"/>
        </w:rPr>
        <w:t xml:space="preserve"> con traslados, guía y entradas.</w:t>
      </w:r>
    </w:p>
    <w:p w14:paraId="7B584AAE" w14:textId="77777777" w:rsidR="00652339" w:rsidRDefault="00652339" w:rsidP="00AA1F80">
      <w:pPr>
        <w:pStyle w:val="Sinespaciado"/>
        <w:jc w:val="center"/>
        <w:rPr>
          <w:rFonts w:cstheme="minorHAnsi"/>
          <w:b/>
          <w:sz w:val="20"/>
          <w:szCs w:val="20"/>
        </w:rPr>
      </w:pPr>
    </w:p>
    <w:p w14:paraId="0535FCE9" w14:textId="77777777" w:rsidR="00652339" w:rsidRDefault="00652339" w:rsidP="00AA1F80">
      <w:pPr>
        <w:pStyle w:val="Sinespaciado"/>
        <w:jc w:val="center"/>
        <w:rPr>
          <w:rFonts w:cstheme="minorHAnsi"/>
          <w:b/>
          <w:sz w:val="20"/>
          <w:szCs w:val="20"/>
        </w:rPr>
      </w:pPr>
    </w:p>
    <w:p w14:paraId="03342853" w14:textId="77777777" w:rsidR="00281620" w:rsidRPr="00B42D87" w:rsidRDefault="00281620" w:rsidP="00281620">
      <w:pPr>
        <w:pStyle w:val="Sinespaciado"/>
        <w:jc w:val="center"/>
        <w:rPr>
          <w:rFonts w:cstheme="minorHAnsi"/>
          <w:sz w:val="20"/>
          <w:szCs w:val="20"/>
        </w:rPr>
      </w:pPr>
      <w:r>
        <w:rPr>
          <w:rFonts w:cstheme="minorHAnsi"/>
          <w:b/>
          <w:sz w:val="20"/>
          <w:szCs w:val="20"/>
        </w:rPr>
        <w:t>COPA AIRLINES</w:t>
      </w:r>
    </w:p>
    <w:tbl>
      <w:tblPr>
        <w:tblW w:w="10642" w:type="dxa"/>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CellMar>
          <w:left w:w="70" w:type="dxa"/>
          <w:right w:w="70" w:type="dxa"/>
        </w:tblCellMar>
        <w:tblLook w:val="04A0" w:firstRow="1" w:lastRow="0" w:firstColumn="1" w:lastColumn="0" w:noHBand="0" w:noVBand="1"/>
      </w:tblPr>
      <w:tblGrid>
        <w:gridCol w:w="3858"/>
        <w:gridCol w:w="553"/>
        <w:gridCol w:w="567"/>
        <w:gridCol w:w="567"/>
        <w:gridCol w:w="567"/>
        <w:gridCol w:w="567"/>
        <w:gridCol w:w="567"/>
        <w:gridCol w:w="567"/>
        <w:gridCol w:w="561"/>
        <w:gridCol w:w="1134"/>
        <w:gridCol w:w="1134"/>
      </w:tblGrid>
      <w:tr w:rsidR="008E6608" w:rsidRPr="001C7DA1" w14:paraId="3A538086" w14:textId="77777777" w:rsidTr="00137184">
        <w:trPr>
          <w:trHeight w:val="227"/>
          <w:jc w:val="center"/>
        </w:trPr>
        <w:tc>
          <w:tcPr>
            <w:tcW w:w="3858" w:type="dxa"/>
            <w:tcBorders>
              <w:bottom w:val="single" w:sz="4" w:space="0" w:color="006600"/>
            </w:tcBorders>
            <w:shd w:val="clear" w:color="auto" w:fill="006600"/>
            <w:noWrap/>
            <w:vAlign w:val="center"/>
            <w:hideMark/>
          </w:tcPr>
          <w:p w14:paraId="1EDDE3A8" w14:textId="77777777" w:rsidR="008E6608" w:rsidRPr="0079793B" w:rsidRDefault="008E6608" w:rsidP="00137184">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HOTELES</w:t>
            </w:r>
          </w:p>
        </w:tc>
        <w:tc>
          <w:tcPr>
            <w:tcW w:w="553" w:type="dxa"/>
            <w:tcBorders>
              <w:bottom w:val="single" w:sz="4" w:space="0" w:color="006600"/>
            </w:tcBorders>
            <w:shd w:val="clear" w:color="auto" w:fill="006600"/>
            <w:noWrap/>
            <w:vAlign w:val="center"/>
            <w:hideMark/>
          </w:tcPr>
          <w:p w14:paraId="417358A2" w14:textId="77777777" w:rsidR="008E6608" w:rsidRPr="0079793B" w:rsidRDefault="008E6608" w:rsidP="00137184">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SGL</w:t>
            </w:r>
          </w:p>
        </w:tc>
        <w:tc>
          <w:tcPr>
            <w:tcW w:w="567" w:type="dxa"/>
            <w:tcBorders>
              <w:bottom w:val="single" w:sz="4" w:space="0" w:color="006600"/>
            </w:tcBorders>
            <w:shd w:val="clear" w:color="auto" w:fill="006600"/>
            <w:noWrap/>
            <w:vAlign w:val="center"/>
            <w:hideMark/>
          </w:tcPr>
          <w:p w14:paraId="011C05F6" w14:textId="77777777" w:rsidR="008E6608" w:rsidRPr="0079793B" w:rsidRDefault="008E6608" w:rsidP="00137184">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NA</w:t>
            </w:r>
          </w:p>
        </w:tc>
        <w:tc>
          <w:tcPr>
            <w:tcW w:w="567" w:type="dxa"/>
            <w:tcBorders>
              <w:bottom w:val="single" w:sz="4" w:space="0" w:color="006600"/>
            </w:tcBorders>
            <w:shd w:val="clear" w:color="auto" w:fill="006600"/>
            <w:noWrap/>
            <w:vAlign w:val="center"/>
            <w:hideMark/>
          </w:tcPr>
          <w:p w14:paraId="2B1D704E" w14:textId="77777777" w:rsidR="008E6608" w:rsidRPr="0079793B" w:rsidRDefault="008E6608" w:rsidP="00137184">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DBL</w:t>
            </w:r>
          </w:p>
        </w:tc>
        <w:tc>
          <w:tcPr>
            <w:tcW w:w="567" w:type="dxa"/>
            <w:tcBorders>
              <w:bottom w:val="single" w:sz="4" w:space="0" w:color="006600"/>
            </w:tcBorders>
            <w:shd w:val="clear" w:color="auto" w:fill="006600"/>
            <w:noWrap/>
            <w:vAlign w:val="center"/>
            <w:hideMark/>
          </w:tcPr>
          <w:p w14:paraId="236A342F" w14:textId="77777777" w:rsidR="008E6608" w:rsidRPr="0079793B" w:rsidRDefault="008E6608" w:rsidP="00137184">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NA</w:t>
            </w:r>
          </w:p>
        </w:tc>
        <w:tc>
          <w:tcPr>
            <w:tcW w:w="567" w:type="dxa"/>
            <w:tcBorders>
              <w:bottom w:val="single" w:sz="4" w:space="0" w:color="006600"/>
            </w:tcBorders>
            <w:shd w:val="clear" w:color="auto" w:fill="006600"/>
            <w:noWrap/>
            <w:vAlign w:val="center"/>
            <w:hideMark/>
          </w:tcPr>
          <w:p w14:paraId="3C60B7DE" w14:textId="77777777" w:rsidR="008E6608" w:rsidRPr="0079793B" w:rsidRDefault="008E6608" w:rsidP="00137184">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TPL</w:t>
            </w:r>
          </w:p>
        </w:tc>
        <w:tc>
          <w:tcPr>
            <w:tcW w:w="567" w:type="dxa"/>
            <w:tcBorders>
              <w:bottom w:val="single" w:sz="4" w:space="0" w:color="006600"/>
            </w:tcBorders>
            <w:shd w:val="clear" w:color="auto" w:fill="006600"/>
            <w:noWrap/>
            <w:vAlign w:val="center"/>
            <w:hideMark/>
          </w:tcPr>
          <w:p w14:paraId="657A9819" w14:textId="77777777" w:rsidR="008E6608" w:rsidRPr="0079793B" w:rsidRDefault="008E6608" w:rsidP="00137184">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NA</w:t>
            </w:r>
          </w:p>
        </w:tc>
        <w:tc>
          <w:tcPr>
            <w:tcW w:w="567" w:type="dxa"/>
            <w:tcBorders>
              <w:bottom w:val="single" w:sz="4" w:space="0" w:color="006600"/>
            </w:tcBorders>
            <w:shd w:val="clear" w:color="auto" w:fill="006600"/>
            <w:noWrap/>
            <w:vAlign w:val="center"/>
            <w:hideMark/>
          </w:tcPr>
          <w:p w14:paraId="2B29F483" w14:textId="77777777" w:rsidR="008E6608" w:rsidRPr="0079793B" w:rsidRDefault="008E6608" w:rsidP="00137184">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CHD</w:t>
            </w:r>
          </w:p>
        </w:tc>
        <w:tc>
          <w:tcPr>
            <w:tcW w:w="561" w:type="dxa"/>
            <w:tcBorders>
              <w:bottom w:val="single" w:sz="4" w:space="0" w:color="006600"/>
            </w:tcBorders>
            <w:shd w:val="clear" w:color="auto" w:fill="006600"/>
            <w:vAlign w:val="center"/>
          </w:tcPr>
          <w:p w14:paraId="039621FB" w14:textId="77777777" w:rsidR="008E6608" w:rsidRPr="0079793B" w:rsidRDefault="008E6608" w:rsidP="00137184">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NA</w:t>
            </w:r>
          </w:p>
        </w:tc>
        <w:tc>
          <w:tcPr>
            <w:tcW w:w="2268" w:type="dxa"/>
            <w:gridSpan w:val="2"/>
            <w:tcBorders>
              <w:bottom w:val="single" w:sz="4" w:space="0" w:color="006600"/>
            </w:tcBorders>
            <w:shd w:val="clear" w:color="auto" w:fill="006600"/>
            <w:noWrap/>
            <w:vAlign w:val="center"/>
            <w:hideMark/>
          </w:tcPr>
          <w:p w14:paraId="31A24C3D" w14:textId="77777777" w:rsidR="008E6608" w:rsidRPr="0079793B" w:rsidRDefault="008E6608" w:rsidP="00137184">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VIGENCIA</w:t>
            </w:r>
          </w:p>
        </w:tc>
      </w:tr>
      <w:tr w:rsidR="008E6608" w:rsidRPr="00E7534C" w14:paraId="2B59DF55" w14:textId="77777777" w:rsidTr="00137184">
        <w:trPr>
          <w:trHeight w:val="227"/>
          <w:jc w:val="center"/>
        </w:trPr>
        <w:tc>
          <w:tcPr>
            <w:tcW w:w="3858" w:type="dxa"/>
            <w:vMerge w:val="restart"/>
            <w:tcBorders>
              <w:left w:val="single" w:sz="4" w:space="0" w:color="006600"/>
              <w:right w:val="single" w:sz="4" w:space="0" w:color="006600"/>
            </w:tcBorders>
            <w:shd w:val="clear" w:color="auto" w:fill="auto"/>
            <w:noWrap/>
            <w:vAlign w:val="center"/>
          </w:tcPr>
          <w:p w14:paraId="30766FA5" w14:textId="77777777" w:rsidR="008E6608" w:rsidRPr="00AA1F80" w:rsidRDefault="008E6608" w:rsidP="008E6608">
            <w:pPr>
              <w:jc w:val="center"/>
              <w:rPr>
                <w:rFonts w:asciiTheme="minorHAnsi" w:hAnsiTheme="minorHAnsi" w:cstheme="minorHAnsi"/>
                <w:color w:val="000000"/>
                <w:sz w:val="20"/>
                <w:szCs w:val="20"/>
                <w:lang w:val="es-PE" w:eastAsia="es-PE"/>
              </w:rPr>
            </w:pPr>
            <w:r>
              <w:rPr>
                <w:rFonts w:ascii="Calibri" w:hAnsi="Calibri" w:cs="Calibri"/>
                <w:color w:val="000000"/>
                <w:sz w:val="20"/>
                <w:szCs w:val="20"/>
              </w:rPr>
              <w:t>Crown Paradise Cancun</w:t>
            </w:r>
          </w:p>
        </w:tc>
        <w:tc>
          <w:tcPr>
            <w:tcW w:w="553" w:type="dxa"/>
            <w:tcBorders>
              <w:top w:val="single" w:sz="4" w:space="0" w:color="006600"/>
              <w:left w:val="nil"/>
              <w:bottom w:val="single" w:sz="4" w:space="0" w:color="006600"/>
              <w:right w:val="single" w:sz="4" w:space="0" w:color="006600"/>
            </w:tcBorders>
            <w:shd w:val="clear" w:color="auto" w:fill="auto"/>
            <w:noWrap/>
            <w:vAlign w:val="center"/>
          </w:tcPr>
          <w:p w14:paraId="4AA5D40C" w14:textId="6F5821F7"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1517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6C4B8A9" w14:textId="045CA293"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263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3ECFF3D" w14:textId="38098EF4"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1259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608AAD1" w14:textId="470E0D82"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171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58DDDBB" w14:textId="1C67125F"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1246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E80258D" w14:textId="48A0E595"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171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52D6B29" w14:textId="5831D71A"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786</w:t>
            </w:r>
          </w:p>
        </w:tc>
        <w:tc>
          <w:tcPr>
            <w:tcW w:w="561" w:type="dxa"/>
            <w:tcBorders>
              <w:top w:val="single" w:sz="4" w:space="0" w:color="006600"/>
              <w:left w:val="single" w:sz="4" w:space="0" w:color="006600"/>
              <w:bottom w:val="single" w:sz="4" w:space="0" w:color="006600"/>
              <w:right w:val="single" w:sz="4" w:space="0" w:color="006600"/>
            </w:tcBorders>
            <w:vAlign w:val="center"/>
          </w:tcPr>
          <w:p w14:paraId="4A74F509" w14:textId="647D24FC"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0</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3E93EC1" w14:textId="77777777"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10/06/2024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2619157B" w14:textId="77777777"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30/06/2024</w:t>
            </w:r>
          </w:p>
        </w:tc>
      </w:tr>
      <w:tr w:rsidR="008E6608" w:rsidRPr="00E7534C" w14:paraId="56F24882" w14:textId="77777777" w:rsidTr="00137184">
        <w:trPr>
          <w:trHeight w:val="227"/>
          <w:jc w:val="center"/>
        </w:trPr>
        <w:tc>
          <w:tcPr>
            <w:tcW w:w="3858" w:type="dxa"/>
            <w:vMerge/>
            <w:tcBorders>
              <w:left w:val="single" w:sz="4" w:space="0" w:color="006600"/>
              <w:right w:val="single" w:sz="4" w:space="0" w:color="006600"/>
            </w:tcBorders>
            <w:shd w:val="clear" w:color="auto" w:fill="auto"/>
            <w:noWrap/>
            <w:vAlign w:val="center"/>
          </w:tcPr>
          <w:p w14:paraId="31D99CF1" w14:textId="77777777" w:rsidR="008E6608" w:rsidRDefault="008E6608" w:rsidP="008E6608">
            <w:pPr>
              <w:jc w:val="center"/>
              <w:rPr>
                <w:rFonts w:ascii="Calibri" w:hAnsi="Calibri" w:cs="Calibri"/>
                <w:color w:val="000000"/>
                <w:sz w:val="20"/>
                <w:szCs w:val="20"/>
              </w:rPr>
            </w:pPr>
          </w:p>
        </w:tc>
        <w:tc>
          <w:tcPr>
            <w:tcW w:w="553" w:type="dxa"/>
            <w:tcBorders>
              <w:top w:val="single" w:sz="4" w:space="0" w:color="006600"/>
              <w:left w:val="nil"/>
              <w:bottom w:val="single" w:sz="4" w:space="0" w:color="006600"/>
              <w:right w:val="single" w:sz="4" w:space="0" w:color="006600"/>
            </w:tcBorders>
            <w:shd w:val="clear" w:color="auto" w:fill="auto"/>
            <w:noWrap/>
            <w:vAlign w:val="center"/>
          </w:tcPr>
          <w:p w14:paraId="046693F5" w14:textId="2A1CE10A"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1448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E46DFA3" w14:textId="4D500B70"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233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FFE74EA" w14:textId="5BF12953"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1210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FD802DC" w14:textId="0AAACBD9"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152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CF28133" w14:textId="1FDC6BB5"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1200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E533BBE" w14:textId="77D41D3F"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152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A27ED66" w14:textId="17FCC12C"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786</w:t>
            </w:r>
          </w:p>
        </w:tc>
        <w:tc>
          <w:tcPr>
            <w:tcW w:w="561" w:type="dxa"/>
            <w:tcBorders>
              <w:top w:val="single" w:sz="4" w:space="0" w:color="006600"/>
              <w:left w:val="single" w:sz="4" w:space="0" w:color="006600"/>
              <w:bottom w:val="single" w:sz="4" w:space="0" w:color="006600"/>
              <w:right w:val="single" w:sz="4" w:space="0" w:color="006600"/>
            </w:tcBorders>
            <w:vAlign w:val="center"/>
          </w:tcPr>
          <w:p w14:paraId="38CB21D2" w14:textId="3FF94899"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0</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3DD3EDE" w14:textId="77777777"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16/08/2024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39C1B2B9" w14:textId="77777777"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31/08/2024</w:t>
            </w:r>
          </w:p>
        </w:tc>
      </w:tr>
      <w:tr w:rsidR="008E6608" w:rsidRPr="00E7534C" w14:paraId="5AAFDF76" w14:textId="77777777" w:rsidTr="00137184">
        <w:trPr>
          <w:trHeight w:val="227"/>
          <w:jc w:val="center"/>
        </w:trPr>
        <w:tc>
          <w:tcPr>
            <w:tcW w:w="3858" w:type="dxa"/>
            <w:vMerge/>
            <w:tcBorders>
              <w:left w:val="single" w:sz="4" w:space="0" w:color="006600"/>
              <w:right w:val="single" w:sz="4" w:space="0" w:color="006600"/>
            </w:tcBorders>
            <w:shd w:val="clear" w:color="auto" w:fill="auto"/>
            <w:noWrap/>
            <w:vAlign w:val="center"/>
          </w:tcPr>
          <w:p w14:paraId="27D4933F" w14:textId="77777777" w:rsidR="008E6608" w:rsidRDefault="008E6608" w:rsidP="008E6608">
            <w:pPr>
              <w:jc w:val="center"/>
              <w:rPr>
                <w:rFonts w:ascii="Calibri" w:hAnsi="Calibri" w:cs="Calibri"/>
                <w:color w:val="000000"/>
                <w:sz w:val="20"/>
                <w:szCs w:val="20"/>
              </w:rPr>
            </w:pPr>
          </w:p>
        </w:tc>
        <w:tc>
          <w:tcPr>
            <w:tcW w:w="553" w:type="dxa"/>
            <w:tcBorders>
              <w:top w:val="single" w:sz="4" w:space="0" w:color="006600"/>
              <w:left w:val="nil"/>
              <w:bottom w:val="single" w:sz="4" w:space="0" w:color="006600"/>
              <w:right w:val="single" w:sz="4" w:space="0" w:color="006600"/>
            </w:tcBorders>
            <w:shd w:val="clear" w:color="auto" w:fill="auto"/>
            <w:noWrap/>
            <w:vAlign w:val="center"/>
          </w:tcPr>
          <w:p w14:paraId="2121A092" w14:textId="4065D7FD"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1394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219BBDC" w14:textId="2E00E024"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211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048B0F3" w14:textId="4E39E1FB"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1175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FB945CD" w14:textId="6ADD8F96"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137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1B7960C" w14:textId="66F9D40C"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1164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B043CA1" w14:textId="15E0FF3E"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137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C96A00A" w14:textId="4221DDBB"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786</w:t>
            </w:r>
          </w:p>
        </w:tc>
        <w:tc>
          <w:tcPr>
            <w:tcW w:w="561" w:type="dxa"/>
            <w:tcBorders>
              <w:top w:val="single" w:sz="4" w:space="0" w:color="006600"/>
              <w:left w:val="single" w:sz="4" w:space="0" w:color="006600"/>
              <w:bottom w:val="single" w:sz="4" w:space="0" w:color="006600"/>
              <w:right w:val="single" w:sz="4" w:space="0" w:color="006600"/>
            </w:tcBorders>
            <w:vAlign w:val="center"/>
          </w:tcPr>
          <w:p w14:paraId="79867845" w14:textId="59644B08"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0</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6C0EAB3" w14:textId="77777777"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01/09/2024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21F8A3C7" w14:textId="77777777"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30/11/2024</w:t>
            </w:r>
          </w:p>
        </w:tc>
      </w:tr>
    </w:tbl>
    <w:p w14:paraId="6BDFBCEC" w14:textId="4F755898" w:rsidR="00743B8E" w:rsidRPr="00D8511F" w:rsidRDefault="00743B8E" w:rsidP="00743B8E">
      <w:pPr>
        <w:pStyle w:val="Sinespaciado"/>
        <w:ind w:left="142" w:firstLine="1"/>
        <w:jc w:val="center"/>
        <w:rPr>
          <w:rFonts w:cstheme="minorHAnsi"/>
          <w:sz w:val="20"/>
          <w:szCs w:val="20"/>
        </w:rPr>
      </w:pPr>
      <w:r w:rsidRPr="00D8511F">
        <w:rPr>
          <w:rFonts w:cstheme="minorHAnsi"/>
          <w:sz w:val="20"/>
          <w:szCs w:val="20"/>
        </w:rPr>
        <w:t>COMISION FIJA POR P</w:t>
      </w:r>
      <w:r>
        <w:rPr>
          <w:rFonts w:cstheme="minorHAnsi"/>
          <w:sz w:val="20"/>
          <w:szCs w:val="20"/>
        </w:rPr>
        <w:t>AX US $</w:t>
      </w:r>
      <w:r w:rsidR="007E15DF">
        <w:rPr>
          <w:rFonts w:cstheme="minorHAnsi"/>
          <w:sz w:val="20"/>
          <w:szCs w:val="20"/>
        </w:rPr>
        <w:t>3</w:t>
      </w:r>
      <w:r w:rsidRPr="00D8511F">
        <w:rPr>
          <w:rFonts w:cstheme="minorHAnsi"/>
          <w:sz w:val="20"/>
          <w:szCs w:val="20"/>
        </w:rPr>
        <w:t>0</w:t>
      </w:r>
      <w:r w:rsidRPr="00D8511F">
        <w:rPr>
          <w:rFonts w:cstheme="minorHAnsi"/>
          <w:sz w:val="20"/>
          <w:szCs w:val="20"/>
        </w:rPr>
        <w:tab/>
        <w:t>INCENTIVO US $</w:t>
      </w:r>
      <w:r>
        <w:rPr>
          <w:rFonts w:cstheme="minorHAnsi"/>
          <w:sz w:val="20"/>
          <w:szCs w:val="20"/>
        </w:rPr>
        <w:t>10</w:t>
      </w:r>
      <w:r w:rsidRPr="00D8511F">
        <w:rPr>
          <w:rFonts w:cstheme="minorHAnsi"/>
          <w:sz w:val="20"/>
          <w:szCs w:val="20"/>
        </w:rPr>
        <w:t xml:space="preserve"> P/PAX</w:t>
      </w:r>
    </w:p>
    <w:p w14:paraId="7524986A" w14:textId="77777777" w:rsidR="00281620" w:rsidRDefault="00281620" w:rsidP="00281620">
      <w:pPr>
        <w:pStyle w:val="Sinespaciado"/>
        <w:rPr>
          <w:rFonts w:cstheme="minorHAnsi"/>
          <w:b/>
          <w:sz w:val="18"/>
          <w:szCs w:val="18"/>
        </w:rPr>
      </w:pPr>
    </w:p>
    <w:p w14:paraId="0615E4F7" w14:textId="77777777" w:rsidR="00AE5751" w:rsidRDefault="00AE5751" w:rsidP="00AE5751">
      <w:pPr>
        <w:pStyle w:val="Sinespaciado"/>
        <w:rPr>
          <w:rFonts w:cstheme="minorHAnsi"/>
          <w:b/>
          <w:sz w:val="20"/>
          <w:szCs w:val="20"/>
        </w:rPr>
      </w:pPr>
      <w:r w:rsidRPr="00B42D87">
        <w:rPr>
          <w:rFonts w:cstheme="minorHAnsi"/>
          <w:b/>
          <w:sz w:val="20"/>
          <w:szCs w:val="20"/>
        </w:rPr>
        <w:t xml:space="preserve">Condiciones Generales: </w:t>
      </w:r>
    </w:p>
    <w:p w14:paraId="10FD98FF" w14:textId="77777777" w:rsidR="00AE5751" w:rsidRDefault="00AE5751" w:rsidP="00AE5751">
      <w:pPr>
        <w:pStyle w:val="Sinespaciado"/>
        <w:rPr>
          <w:rFonts w:cstheme="minorHAnsi"/>
          <w:b/>
          <w:sz w:val="20"/>
          <w:szCs w:val="20"/>
        </w:rPr>
      </w:pPr>
      <w:r>
        <w:rPr>
          <w:rFonts w:cstheme="minorHAnsi"/>
          <w:b/>
          <w:sz w:val="20"/>
          <w:szCs w:val="20"/>
        </w:rPr>
        <w:t xml:space="preserve">TARIFA DINAMICA Y REFERENCIALES, VARÍA SEGÚN DISPONIBILIDAD A LA HORA DE COTIZAR. </w:t>
      </w:r>
    </w:p>
    <w:p w14:paraId="6BE32A21" w14:textId="77777777" w:rsidR="00AE5751" w:rsidRPr="00B42D87" w:rsidRDefault="00AE5751" w:rsidP="00AE5751">
      <w:pPr>
        <w:pStyle w:val="Sinespaciado"/>
        <w:rPr>
          <w:rFonts w:cstheme="minorHAnsi"/>
          <w:b/>
          <w:sz w:val="20"/>
          <w:szCs w:val="20"/>
        </w:rPr>
      </w:pPr>
      <w:r>
        <w:rPr>
          <w:rFonts w:cstheme="minorHAnsi"/>
          <w:b/>
          <w:sz w:val="20"/>
          <w:szCs w:val="20"/>
        </w:rPr>
        <w:t>VALIDO PARA PAGO EN EFECTIVO</w:t>
      </w:r>
    </w:p>
    <w:p w14:paraId="04D41660" w14:textId="77777777" w:rsidR="00AE5751" w:rsidRPr="00B42D87" w:rsidRDefault="00AE5751" w:rsidP="00AE5751">
      <w:pPr>
        <w:pStyle w:val="Sinespaciado"/>
        <w:rPr>
          <w:rFonts w:cstheme="minorHAnsi"/>
          <w:b/>
          <w:sz w:val="20"/>
          <w:szCs w:val="20"/>
        </w:rPr>
      </w:pPr>
      <w:r w:rsidRPr="00B42D87">
        <w:rPr>
          <w:rFonts w:cstheme="minorHAnsi"/>
          <w:b/>
          <w:sz w:val="20"/>
          <w:szCs w:val="20"/>
        </w:rPr>
        <w:t>Referente al paquete:</w:t>
      </w:r>
    </w:p>
    <w:p w14:paraId="576B0105" w14:textId="77777777" w:rsidR="00AE5751" w:rsidRPr="00B42D87" w:rsidRDefault="00AE5751" w:rsidP="00AE5751">
      <w:pPr>
        <w:pStyle w:val="NormalWeb"/>
        <w:numPr>
          <w:ilvl w:val="0"/>
          <w:numId w:val="16"/>
        </w:numPr>
        <w:spacing w:before="0" w:beforeAutospacing="0" w:after="0" w:afterAutospacing="0"/>
        <w:ind w:left="426"/>
        <w:rPr>
          <w:rFonts w:asciiTheme="minorHAnsi" w:hAnsiTheme="minorHAnsi" w:cstheme="minorHAnsi"/>
          <w:color w:val="000000"/>
          <w:sz w:val="20"/>
          <w:szCs w:val="20"/>
        </w:rPr>
      </w:pPr>
      <w:r w:rsidRPr="00B42D87">
        <w:rPr>
          <w:rFonts w:asciiTheme="minorHAnsi" w:hAnsiTheme="minorHAnsi" w:cstheme="minorHAnsi"/>
          <w:color w:val="000000"/>
          <w:sz w:val="20"/>
          <w:szCs w:val="20"/>
        </w:rPr>
        <w:t>Para viajar según vigencia de cada hotel (Ver Cuadro)</w:t>
      </w:r>
    </w:p>
    <w:p w14:paraId="3F12F3BC" w14:textId="77777777" w:rsidR="00AE5751" w:rsidRPr="00B42D87" w:rsidRDefault="00AE5751" w:rsidP="00AE5751">
      <w:pPr>
        <w:pStyle w:val="NormalWeb"/>
        <w:numPr>
          <w:ilvl w:val="0"/>
          <w:numId w:val="16"/>
        </w:numPr>
        <w:spacing w:before="0" w:beforeAutospacing="0" w:after="0" w:afterAutospacing="0"/>
        <w:ind w:left="426"/>
        <w:rPr>
          <w:rFonts w:asciiTheme="minorHAnsi" w:hAnsiTheme="minorHAnsi" w:cstheme="minorHAnsi"/>
          <w:b/>
          <w:color w:val="000000"/>
          <w:sz w:val="20"/>
          <w:szCs w:val="20"/>
        </w:rPr>
      </w:pPr>
      <w:r w:rsidRPr="00B42D87">
        <w:rPr>
          <w:rFonts w:asciiTheme="minorHAnsi" w:hAnsiTheme="minorHAnsi" w:cstheme="minorHAnsi"/>
          <w:b/>
          <w:color w:val="000000"/>
          <w:sz w:val="20"/>
          <w:szCs w:val="20"/>
        </w:rPr>
        <w:t xml:space="preserve">No valido para navidad, año nuevo, carnavales, semana santa, fiestas patrias, feriados y feriados en destino. </w:t>
      </w:r>
    </w:p>
    <w:p w14:paraId="551D41BF" w14:textId="77777777" w:rsidR="00AE5751" w:rsidRDefault="00AE5751" w:rsidP="00AE5751">
      <w:pPr>
        <w:pStyle w:val="NormalWeb"/>
        <w:numPr>
          <w:ilvl w:val="0"/>
          <w:numId w:val="16"/>
        </w:numPr>
        <w:spacing w:before="0" w:beforeAutospacing="0" w:after="0" w:afterAutospacing="0"/>
        <w:ind w:left="426"/>
        <w:jc w:val="both"/>
        <w:rPr>
          <w:rFonts w:asciiTheme="minorHAnsi" w:hAnsiTheme="minorHAnsi" w:cstheme="minorHAnsi"/>
          <w:b/>
          <w:color w:val="000000"/>
          <w:sz w:val="20"/>
          <w:szCs w:val="20"/>
        </w:rPr>
      </w:pPr>
      <w:r w:rsidRPr="00B42D87">
        <w:rPr>
          <w:rFonts w:asciiTheme="minorHAnsi" w:hAnsiTheme="minorHAnsi" w:cstheme="minorHAnsi"/>
          <w:color w:val="000000"/>
          <w:sz w:val="20"/>
          <w:szCs w:val="20"/>
        </w:rPr>
        <w:t>Al momento de recibir la liquidación por favor verificar que algunos hoteles cobran resort fee, además de tasas locales, las cuales deberán pagar directamente los pasajeros al momento de hacer el check out</w:t>
      </w:r>
      <w:r w:rsidRPr="00B42D87">
        <w:rPr>
          <w:rFonts w:asciiTheme="minorHAnsi" w:hAnsiTheme="minorHAnsi" w:cstheme="minorHAnsi"/>
          <w:b/>
          <w:color w:val="000000"/>
          <w:sz w:val="20"/>
          <w:szCs w:val="20"/>
        </w:rPr>
        <w:t>.</w:t>
      </w:r>
    </w:p>
    <w:p w14:paraId="5E701D0B" w14:textId="77777777" w:rsidR="00AE5751" w:rsidRPr="00B42D87" w:rsidRDefault="00AE5751" w:rsidP="00AE5751">
      <w:pPr>
        <w:pStyle w:val="NormalWeb"/>
        <w:numPr>
          <w:ilvl w:val="0"/>
          <w:numId w:val="16"/>
        </w:numPr>
        <w:spacing w:before="0" w:beforeAutospacing="0" w:after="0" w:afterAutospacing="0"/>
        <w:ind w:left="426"/>
        <w:jc w:val="both"/>
        <w:rPr>
          <w:rFonts w:asciiTheme="minorHAnsi" w:hAnsiTheme="minorHAnsi" w:cstheme="minorHAnsi"/>
          <w:b/>
          <w:color w:val="000000"/>
          <w:sz w:val="20"/>
          <w:szCs w:val="20"/>
        </w:rPr>
      </w:pPr>
      <w:r w:rsidRPr="00CF7518">
        <w:rPr>
          <w:rFonts w:asciiTheme="minorHAnsi" w:hAnsiTheme="minorHAnsi" w:cstheme="minorHAnsi"/>
          <w:b/>
          <w:color w:val="000000"/>
          <w:sz w:val="20"/>
          <w:szCs w:val="20"/>
        </w:rPr>
        <w:t>Tarjeta de asistencia: Las tarifas tienen un recargo del 50% para pasajeros mayores a 69 años y un 100% para pasajeros mayores de 74 años.</w:t>
      </w:r>
    </w:p>
    <w:p w14:paraId="0E1714FA" w14:textId="77777777" w:rsidR="00AE5751" w:rsidRDefault="00AE5751" w:rsidP="00AE5751">
      <w:pPr>
        <w:pStyle w:val="NormalWeb"/>
        <w:spacing w:before="0" w:beforeAutospacing="0" w:after="0" w:afterAutospacing="0"/>
        <w:ind w:left="426"/>
        <w:rPr>
          <w:rFonts w:asciiTheme="minorHAnsi" w:hAnsiTheme="minorHAnsi" w:cstheme="minorHAnsi"/>
          <w:b/>
          <w:color w:val="000000"/>
          <w:sz w:val="20"/>
          <w:szCs w:val="20"/>
        </w:rPr>
      </w:pPr>
    </w:p>
    <w:p w14:paraId="268C7677" w14:textId="77777777" w:rsidR="00AE5751" w:rsidRPr="00B42D87" w:rsidRDefault="00AE5751" w:rsidP="00AE5751">
      <w:pPr>
        <w:pStyle w:val="NormalWeb"/>
        <w:spacing w:before="0" w:beforeAutospacing="0" w:after="0" w:afterAutospacing="0"/>
        <w:ind w:left="426"/>
        <w:rPr>
          <w:rFonts w:asciiTheme="minorHAnsi" w:hAnsiTheme="minorHAnsi" w:cstheme="minorHAnsi"/>
          <w:b/>
          <w:color w:val="000000"/>
          <w:sz w:val="20"/>
          <w:szCs w:val="20"/>
        </w:rPr>
      </w:pPr>
      <w:r w:rsidRPr="00B42D87">
        <w:rPr>
          <w:rFonts w:asciiTheme="minorHAnsi" w:hAnsiTheme="minorHAnsi" w:cstheme="minorHAnsi"/>
          <w:b/>
          <w:color w:val="000000"/>
          <w:sz w:val="20"/>
          <w:szCs w:val="20"/>
        </w:rPr>
        <w:t>Referente a TKT:</w:t>
      </w:r>
    </w:p>
    <w:p w14:paraId="75A97D2F" w14:textId="77777777" w:rsidR="00AE5751" w:rsidRPr="00B42D87" w:rsidRDefault="00AE5751" w:rsidP="00AE5751">
      <w:pPr>
        <w:pStyle w:val="NormalWeb"/>
        <w:numPr>
          <w:ilvl w:val="0"/>
          <w:numId w:val="22"/>
        </w:numPr>
        <w:spacing w:before="0" w:beforeAutospacing="0" w:after="0" w:afterAutospacing="0"/>
        <w:ind w:left="284" w:hanging="284"/>
        <w:rPr>
          <w:rFonts w:asciiTheme="minorHAnsi" w:hAnsiTheme="minorHAnsi" w:cstheme="minorHAnsi"/>
          <w:color w:val="000000"/>
          <w:sz w:val="20"/>
          <w:szCs w:val="20"/>
          <w:lang w:val="es-ES_tradnl"/>
        </w:rPr>
      </w:pPr>
      <w:r w:rsidRPr="00B42D87">
        <w:rPr>
          <w:rFonts w:asciiTheme="minorHAnsi" w:hAnsiTheme="minorHAnsi" w:cstheme="minorHAnsi"/>
          <w:b/>
          <w:color w:val="000000"/>
          <w:sz w:val="20"/>
          <w:szCs w:val="20"/>
        </w:rPr>
        <w:t>CLASE “</w:t>
      </w:r>
      <w:r>
        <w:rPr>
          <w:rFonts w:asciiTheme="minorHAnsi" w:hAnsiTheme="minorHAnsi" w:cstheme="minorHAnsi"/>
          <w:b/>
          <w:color w:val="000000"/>
          <w:sz w:val="20"/>
          <w:szCs w:val="20"/>
        </w:rPr>
        <w:t>L</w:t>
      </w:r>
      <w:r w:rsidRPr="00B42D87">
        <w:rPr>
          <w:rFonts w:asciiTheme="minorHAnsi" w:hAnsiTheme="minorHAnsi" w:cstheme="minorHAnsi"/>
          <w:b/>
          <w:color w:val="000000"/>
          <w:sz w:val="20"/>
          <w:szCs w:val="20"/>
        </w:rPr>
        <w:t>”</w:t>
      </w:r>
    </w:p>
    <w:p w14:paraId="023458A2" w14:textId="77777777" w:rsidR="00AE5751" w:rsidRPr="00B42D87" w:rsidRDefault="00AE5751" w:rsidP="00AE5751">
      <w:pPr>
        <w:pStyle w:val="Sinespaciado"/>
        <w:numPr>
          <w:ilvl w:val="0"/>
          <w:numId w:val="22"/>
        </w:numPr>
        <w:ind w:left="284" w:hanging="284"/>
        <w:rPr>
          <w:rFonts w:cstheme="minorHAnsi"/>
          <w:color w:val="000000"/>
          <w:sz w:val="20"/>
          <w:szCs w:val="20"/>
          <w:lang w:val="es-ES_tradnl" w:eastAsia="es-PE"/>
        </w:rPr>
      </w:pPr>
      <w:r>
        <w:rPr>
          <w:rFonts w:cstheme="minorHAnsi"/>
          <w:color w:val="000000"/>
          <w:sz w:val="20"/>
          <w:szCs w:val="20"/>
          <w:lang w:val="es-ES_tradnl" w:eastAsia="es-PE"/>
        </w:rPr>
        <w:t>14</w:t>
      </w:r>
      <w:r w:rsidRPr="00B42D87">
        <w:rPr>
          <w:rFonts w:cstheme="minorHAnsi"/>
          <w:color w:val="000000"/>
          <w:sz w:val="20"/>
          <w:szCs w:val="20"/>
          <w:lang w:val="es-ES_tradnl" w:eastAsia="es-PE"/>
        </w:rPr>
        <w:t xml:space="preserve"> DIAS DE PRECOMPRA</w:t>
      </w:r>
    </w:p>
    <w:p w14:paraId="2D38E956" w14:textId="77777777" w:rsidR="00AE5751" w:rsidRPr="00B42D87" w:rsidRDefault="00AE5751" w:rsidP="00AE5751">
      <w:pPr>
        <w:pStyle w:val="Sinespaciado"/>
        <w:numPr>
          <w:ilvl w:val="0"/>
          <w:numId w:val="22"/>
        </w:numPr>
        <w:ind w:left="284" w:hanging="284"/>
        <w:rPr>
          <w:rFonts w:cstheme="minorHAnsi"/>
          <w:color w:val="000000"/>
          <w:sz w:val="20"/>
          <w:szCs w:val="20"/>
          <w:lang w:val="es-ES_tradnl" w:eastAsia="es-PE"/>
        </w:rPr>
      </w:pPr>
      <w:r w:rsidRPr="00B42D87">
        <w:rPr>
          <w:rFonts w:cstheme="minorHAnsi"/>
          <w:color w:val="000000"/>
          <w:sz w:val="20"/>
          <w:szCs w:val="20"/>
          <w:lang w:val="es-ES_tradnl" w:eastAsia="es-PE"/>
        </w:rPr>
        <w:t xml:space="preserve">SIN BLACKOUT DATES   </w:t>
      </w:r>
    </w:p>
    <w:p w14:paraId="7B5C61B5" w14:textId="77777777" w:rsidR="00AE5751" w:rsidRPr="00B42D87" w:rsidRDefault="00AE5751" w:rsidP="00AE5751">
      <w:pPr>
        <w:pStyle w:val="Sinespaciado"/>
        <w:numPr>
          <w:ilvl w:val="0"/>
          <w:numId w:val="22"/>
        </w:numPr>
        <w:ind w:left="284" w:hanging="284"/>
        <w:rPr>
          <w:rFonts w:cstheme="minorHAnsi"/>
          <w:color w:val="000000"/>
          <w:sz w:val="20"/>
          <w:szCs w:val="20"/>
          <w:lang w:eastAsia="es-PE"/>
        </w:rPr>
      </w:pPr>
      <w:r>
        <w:rPr>
          <w:rFonts w:cstheme="minorHAnsi"/>
          <w:color w:val="000000"/>
          <w:sz w:val="20"/>
          <w:szCs w:val="20"/>
          <w:lang w:eastAsia="es-PE"/>
        </w:rPr>
        <w:t xml:space="preserve">SIN </w:t>
      </w:r>
      <w:r w:rsidRPr="00B42D87">
        <w:rPr>
          <w:rFonts w:cstheme="minorHAnsi"/>
          <w:color w:val="000000"/>
          <w:sz w:val="20"/>
          <w:szCs w:val="20"/>
          <w:lang w:eastAsia="es-PE"/>
        </w:rPr>
        <w:t xml:space="preserve">SEASONALITY  </w:t>
      </w:r>
    </w:p>
    <w:p w14:paraId="221D48F4" w14:textId="77777777" w:rsidR="00AE5751" w:rsidRDefault="00AE5751" w:rsidP="00AE5751">
      <w:pPr>
        <w:pStyle w:val="Sinespaciado"/>
        <w:numPr>
          <w:ilvl w:val="0"/>
          <w:numId w:val="22"/>
        </w:numPr>
        <w:ind w:left="284" w:hanging="284"/>
        <w:rPr>
          <w:rFonts w:cstheme="minorHAnsi"/>
          <w:color w:val="000000"/>
          <w:sz w:val="20"/>
          <w:szCs w:val="20"/>
          <w:lang w:val="es-ES_tradnl" w:eastAsia="es-PE"/>
        </w:rPr>
      </w:pPr>
      <w:r w:rsidRPr="00B42D87">
        <w:rPr>
          <w:rFonts w:cstheme="minorHAnsi"/>
          <w:color w:val="000000"/>
          <w:sz w:val="20"/>
          <w:szCs w:val="20"/>
          <w:lang w:val="es-ES_tradnl" w:eastAsia="es-PE"/>
        </w:rPr>
        <w:t xml:space="preserve">TARIFAS DE AÉREAS SUJETO A VARIACIÓN SIN PREVIO AVISO. </w:t>
      </w:r>
    </w:p>
    <w:p w14:paraId="58847734" w14:textId="77777777" w:rsidR="00AE5751" w:rsidRPr="00036A1A" w:rsidRDefault="00AE5751" w:rsidP="00AE5751">
      <w:pPr>
        <w:pStyle w:val="Sinespaciado"/>
        <w:numPr>
          <w:ilvl w:val="0"/>
          <w:numId w:val="22"/>
        </w:numPr>
        <w:ind w:left="284" w:hanging="284"/>
        <w:rPr>
          <w:rFonts w:cstheme="minorHAnsi"/>
          <w:b/>
          <w:color w:val="000000"/>
          <w:sz w:val="20"/>
          <w:szCs w:val="20"/>
          <w:lang w:val="es-ES_tradnl" w:eastAsia="es-PE"/>
        </w:rPr>
      </w:pPr>
      <w:r w:rsidRPr="00036A1A">
        <w:rPr>
          <w:rFonts w:cstheme="minorHAnsi"/>
          <w:b/>
          <w:color w:val="000000"/>
          <w:sz w:val="20"/>
          <w:szCs w:val="20"/>
          <w:lang w:val="es-ES_tradnl" w:eastAsia="es-PE"/>
        </w:rPr>
        <w:t>INCLUYE EQUIPAJE DE MANO Y ARTICULO PERSONAL</w:t>
      </w:r>
    </w:p>
    <w:p w14:paraId="6C253F5C" w14:textId="6CDDF96D" w:rsidR="00940E34" w:rsidRPr="00036A1A" w:rsidRDefault="00AE5751" w:rsidP="00AE5751">
      <w:pPr>
        <w:pStyle w:val="Sinespaciado"/>
        <w:numPr>
          <w:ilvl w:val="0"/>
          <w:numId w:val="22"/>
        </w:numPr>
        <w:ind w:left="284" w:hanging="284"/>
        <w:rPr>
          <w:rFonts w:cstheme="minorHAnsi"/>
          <w:b/>
          <w:color w:val="000000"/>
          <w:sz w:val="20"/>
          <w:szCs w:val="20"/>
          <w:lang w:val="es-ES_tradnl" w:eastAsia="es-PE"/>
        </w:rPr>
      </w:pPr>
      <w:r w:rsidRPr="00036A1A">
        <w:rPr>
          <w:rFonts w:cstheme="minorHAnsi"/>
          <w:b/>
          <w:color w:val="000000"/>
          <w:sz w:val="20"/>
          <w:szCs w:val="20"/>
          <w:lang w:val="es-ES_tradnl" w:eastAsia="es-PE"/>
        </w:rPr>
        <w:t>NO INCLUYE EQUIPAJE EN BODEGA</w:t>
      </w:r>
    </w:p>
    <w:p w14:paraId="6BFC8C67" w14:textId="77777777" w:rsidR="00C47AE1" w:rsidRPr="0083330C" w:rsidRDefault="00C47AE1" w:rsidP="00310C48">
      <w:pPr>
        <w:pStyle w:val="Sinespaciado"/>
        <w:rPr>
          <w:rFonts w:cstheme="minorHAnsi"/>
          <w:color w:val="000000"/>
          <w:sz w:val="20"/>
          <w:szCs w:val="20"/>
          <w:lang w:eastAsia="es-PE"/>
        </w:rPr>
      </w:pPr>
      <w:r w:rsidRPr="0083330C">
        <w:rPr>
          <w:rFonts w:cstheme="minorHAnsi"/>
          <w:b/>
          <w:color w:val="002060"/>
          <w:sz w:val="36"/>
          <w:szCs w:val="36"/>
        </w:rPr>
        <w:br w:type="page"/>
      </w:r>
    </w:p>
    <w:p w14:paraId="52A33F7B" w14:textId="77777777" w:rsidR="00167142" w:rsidRPr="004B73AB" w:rsidRDefault="00167142" w:rsidP="007C549B">
      <w:pPr>
        <w:pStyle w:val="Sinespaciado"/>
        <w:jc w:val="center"/>
        <w:rPr>
          <w:rFonts w:cstheme="minorHAnsi"/>
          <w:b/>
          <w:color w:val="002060"/>
          <w:sz w:val="36"/>
          <w:szCs w:val="36"/>
        </w:rPr>
      </w:pPr>
      <w:r w:rsidRPr="004B73AB">
        <w:rPr>
          <w:rFonts w:cstheme="minorHAnsi"/>
          <w:b/>
          <w:color w:val="002060"/>
          <w:sz w:val="36"/>
          <w:szCs w:val="36"/>
        </w:rPr>
        <w:lastRenderedPageBreak/>
        <w:t>C</w:t>
      </w:r>
      <w:r>
        <w:rPr>
          <w:rFonts w:cstheme="minorHAnsi"/>
          <w:b/>
          <w:color w:val="002060"/>
          <w:sz w:val="36"/>
          <w:szCs w:val="36"/>
        </w:rPr>
        <w:t>ANCUN</w:t>
      </w:r>
      <w:r w:rsidRPr="004B73AB">
        <w:rPr>
          <w:rFonts w:cstheme="minorHAnsi"/>
          <w:b/>
          <w:color w:val="002060"/>
          <w:sz w:val="36"/>
          <w:szCs w:val="36"/>
        </w:rPr>
        <w:t xml:space="preserve"> CON XELHA Y NADO CON DELFINES</w:t>
      </w:r>
    </w:p>
    <w:p w14:paraId="5BC73975" w14:textId="21F04CCC" w:rsidR="00167142" w:rsidRPr="008F6FA1" w:rsidRDefault="0023171C" w:rsidP="00167142">
      <w:pPr>
        <w:pStyle w:val="Sinespaciado"/>
        <w:jc w:val="center"/>
        <w:rPr>
          <w:rFonts w:cstheme="minorHAnsi"/>
          <w:b/>
          <w:color w:val="002060"/>
          <w:sz w:val="28"/>
          <w:szCs w:val="28"/>
        </w:rPr>
      </w:pPr>
      <w:r>
        <w:rPr>
          <w:rFonts w:cstheme="minorHAnsi"/>
          <w:b/>
          <w:color w:val="002060"/>
          <w:sz w:val="28"/>
          <w:szCs w:val="28"/>
        </w:rPr>
        <w:t>4</w:t>
      </w:r>
      <w:r w:rsidR="008F6FA1" w:rsidRPr="008F6FA1">
        <w:rPr>
          <w:rFonts w:cstheme="minorHAnsi"/>
          <w:b/>
          <w:color w:val="002060"/>
          <w:sz w:val="28"/>
          <w:szCs w:val="28"/>
        </w:rPr>
        <w:t xml:space="preserve"> DIAS / </w:t>
      </w:r>
      <w:r>
        <w:rPr>
          <w:rFonts w:cstheme="minorHAnsi"/>
          <w:b/>
          <w:color w:val="002060"/>
          <w:sz w:val="28"/>
          <w:szCs w:val="28"/>
        </w:rPr>
        <w:t>3</w:t>
      </w:r>
      <w:r w:rsidR="008F6FA1" w:rsidRPr="008F6FA1">
        <w:rPr>
          <w:rFonts w:cstheme="minorHAnsi"/>
          <w:b/>
          <w:color w:val="002060"/>
          <w:sz w:val="28"/>
          <w:szCs w:val="28"/>
        </w:rPr>
        <w:t xml:space="preserve"> </w:t>
      </w:r>
      <w:r w:rsidR="00167142" w:rsidRPr="008F6FA1">
        <w:rPr>
          <w:rFonts w:cstheme="minorHAnsi"/>
          <w:b/>
          <w:color w:val="002060"/>
          <w:sz w:val="28"/>
          <w:szCs w:val="28"/>
        </w:rPr>
        <w:t>NOCHES</w:t>
      </w:r>
    </w:p>
    <w:p w14:paraId="04F42D4D" w14:textId="04C8B319" w:rsidR="00167142" w:rsidRDefault="00D35040" w:rsidP="00167142">
      <w:pPr>
        <w:pStyle w:val="Sinespaciado"/>
        <w:jc w:val="center"/>
        <w:rPr>
          <w:rFonts w:cstheme="minorHAnsi"/>
          <w:sz w:val="18"/>
          <w:szCs w:val="18"/>
        </w:rPr>
      </w:pPr>
      <w:r>
        <w:rPr>
          <w:rFonts w:cstheme="minorHAnsi"/>
          <w:sz w:val="18"/>
          <w:szCs w:val="18"/>
        </w:rPr>
        <w:t xml:space="preserve">PARA </w:t>
      </w:r>
      <w:r w:rsidR="00771E1E">
        <w:rPr>
          <w:rFonts w:cstheme="minorHAnsi"/>
          <w:sz w:val="18"/>
          <w:szCs w:val="18"/>
        </w:rPr>
        <w:t xml:space="preserve">RESERVAR </w:t>
      </w:r>
      <w:r w:rsidR="00103B72" w:rsidRPr="00714603">
        <w:rPr>
          <w:rFonts w:cstheme="minorHAnsi"/>
          <w:sz w:val="18"/>
          <w:szCs w:val="18"/>
        </w:rPr>
        <w:t xml:space="preserve">HASTA EL </w:t>
      </w:r>
      <w:r w:rsidR="008F2363">
        <w:rPr>
          <w:rFonts w:cstheme="minorHAnsi"/>
          <w:sz w:val="18"/>
          <w:szCs w:val="18"/>
        </w:rPr>
        <w:t xml:space="preserve">31 DE MAYO </w:t>
      </w:r>
      <w:r w:rsidR="00AE5751">
        <w:rPr>
          <w:rFonts w:cstheme="minorHAnsi"/>
          <w:sz w:val="18"/>
          <w:szCs w:val="18"/>
        </w:rPr>
        <w:t>24</w:t>
      </w:r>
      <w:r w:rsidR="00167142" w:rsidRPr="001525DC">
        <w:rPr>
          <w:rFonts w:cstheme="minorHAnsi"/>
          <w:sz w:val="18"/>
          <w:szCs w:val="18"/>
        </w:rPr>
        <w:t>´</w:t>
      </w:r>
    </w:p>
    <w:p w14:paraId="267A96C0" w14:textId="77777777" w:rsidR="00D8511F" w:rsidRDefault="00D8511F" w:rsidP="00D8511F">
      <w:pPr>
        <w:pStyle w:val="Sinespaciado"/>
        <w:rPr>
          <w:rFonts w:cstheme="minorHAnsi"/>
          <w:sz w:val="18"/>
          <w:szCs w:val="18"/>
        </w:rPr>
      </w:pPr>
    </w:p>
    <w:p w14:paraId="47F60AEF" w14:textId="77777777" w:rsidR="00652339" w:rsidRDefault="00652339" w:rsidP="00D8511F">
      <w:pPr>
        <w:pStyle w:val="Sinespaciado"/>
        <w:rPr>
          <w:rFonts w:cstheme="minorHAnsi"/>
          <w:sz w:val="18"/>
          <w:szCs w:val="18"/>
        </w:rPr>
      </w:pPr>
    </w:p>
    <w:p w14:paraId="450E3BBB" w14:textId="20286F42" w:rsidR="00167142" w:rsidRPr="00B42D87" w:rsidRDefault="00167142" w:rsidP="00167142">
      <w:pPr>
        <w:pStyle w:val="Sinespaciado"/>
        <w:numPr>
          <w:ilvl w:val="0"/>
          <w:numId w:val="13"/>
        </w:numPr>
        <w:rPr>
          <w:rFonts w:cstheme="minorHAnsi"/>
          <w:sz w:val="20"/>
          <w:szCs w:val="20"/>
        </w:rPr>
      </w:pPr>
      <w:r w:rsidRPr="00B42D87">
        <w:rPr>
          <w:rFonts w:cstheme="minorHAnsi"/>
          <w:sz w:val="20"/>
          <w:szCs w:val="20"/>
        </w:rPr>
        <w:t xml:space="preserve">Pasajes aéreos </w:t>
      </w:r>
      <w:r w:rsidR="00990FA9" w:rsidRPr="00B42D87">
        <w:rPr>
          <w:rFonts w:cstheme="minorHAnsi"/>
          <w:sz w:val="20"/>
          <w:szCs w:val="20"/>
        </w:rPr>
        <w:t xml:space="preserve">Lima / </w:t>
      </w:r>
      <w:r w:rsidR="005E5EA6" w:rsidRPr="00B42D87">
        <w:rPr>
          <w:rFonts w:cstheme="minorHAnsi"/>
          <w:sz w:val="20"/>
          <w:szCs w:val="20"/>
        </w:rPr>
        <w:t>Cancún</w:t>
      </w:r>
      <w:r w:rsidR="00990FA9" w:rsidRPr="00B42D87">
        <w:rPr>
          <w:rFonts w:cstheme="minorHAnsi"/>
          <w:sz w:val="20"/>
          <w:szCs w:val="20"/>
        </w:rPr>
        <w:t xml:space="preserve"> /</w:t>
      </w:r>
      <w:r w:rsidR="00B42D87" w:rsidRPr="00B42D87">
        <w:rPr>
          <w:rFonts w:cstheme="minorHAnsi"/>
          <w:sz w:val="20"/>
          <w:szCs w:val="20"/>
        </w:rPr>
        <w:t xml:space="preserve"> Lima</w:t>
      </w:r>
    </w:p>
    <w:p w14:paraId="4E1644A8" w14:textId="77777777" w:rsidR="00167142" w:rsidRPr="00B42D87" w:rsidRDefault="00167142" w:rsidP="00167142">
      <w:pPr>
        <w:pStyle w:val="Sinespaciado"/>
        <w:numPr>
          <w:ilvl w:val="0"/>
          <w:numId w:val="13"/>
        </w:numPr>
        <w:rPr>
          <w:rFonts w:cstheme="minorHAnsi"/>
          <w:sz w:val="20"/>
          <w:szCs w:val="20"/>
        </w:rPr>
      </w:pPr>
      <w:r w:rsidRPr="00B42D87">
        <w:rPr>
          <w:rFonts w:cstheme="minorHAnsi"/>
          <w:sz w:val="20"/>
          <w:szCs w:val="20"/>
        </w:rPr>
        <w:t>Traslados aeropuerto/ hotel/ aeropuerto en regular</w:t>
      </w:r>
    </w:p>
    <w:p w14:paraId="4754C50F" w14:textId="27A4ABE2" w:rsidR="00167142" w:rsidRPr="00B42D87" w:rsidRDefault="0023171C" w:rsidP="00167142">
      <w:pPr>
        <w:pStyle w:val="Sinespaciado"/>
        <w:numPr>
          <w:ilvl w:val="0"/>
          <w:numId w:val="13"/>
        </w:numPr>
        <w:rPr>
          <w:rFonts w:cstheme="minorHAnsi"/>
          <w:sz w:val="20"/>
          <w:szCs w:val="20"/>
        </w:rPr>
      </w:pPr>
      <w:r>
        <w:rPr>
          <w:rFonts w:cstheme="minorHAnsi"/>
          <w:sz w:val="20"/>
          <w:szCs w:val="20"/>
        </w:rPr>
        <w:t>3</w:t>
      </w:r>
      <w:r w:rsidR="00167142" w:rsidRPr="00B42D87">
        <w:rPr>
          <w:rFonts w:cstheme="minorHAnsi"/>
          <w:sz w:val="20"/>
          <w:szCs w:val="20"/>
        </w:rPr>
        <w:t xml:space="preserve"> noches de alojamiento en hotel seleccionado</w:t>
      </w:r>
    </w:p>
    <w:p w14:paraId="1A18BD19" w14:textId="77777777" w:rsidR="00EB2C35" w:rsidRPr="00B42D87" w:rsidRDefault="00167142" w:rsidP="0051391C">
      <w:pPr>
        <w:pStyle w:val="Sinespaciado"/>
        <w:numPr>
          <w:ilvl w:val="0"/>
          <w:numId w:val="13"/>
        </w:numPr>
        <w:rPr>
          <w:rFonts w:cstheme="minorHAnsi"/>
          <w:sz w:val="20"/>
          <w:szCs w:val="20"/>
        </w:rPr>
      </w:pPr>
      <w:r w:rsidRPr="00B42D87">
        <w:rPr>
          <w:rFonts w:cstheme="minorHAnsi"/>
          <w:sz w:val="20"/>
          <w:szCs w:val="20"/>
        </w:rPr>
        <w:t>Sistema Todo incluido: Todas las comidas, snacks, bebidas alcohólicas y no alcohólicas ilimitadas, actividades de playa, shows y más.</w:t>
      </w:r>
    </w:p>
    <w:p w14:paraId="421B2A18" w14:textId="77777777" w:rsidR="00EB2C35" w:rsidRPr="00B42D87" w:rsidRDefault="00EB2C35" w:rsidP="00EB2C35">
      <w:pPr>
        <w:pStyle w:val="Sinespaciado"/>
        <w:numPr>
          <w:ilvl w:val="0"/>
          <w:numId w:val="13"/>
        </w:numPr>
        <w:rPr>
          <w:rFonts w:cstheme="minorHAnsi"/>
          <w:sz w:val="20"/>
          <w:szCs w:val="20"/>
        </w:rPr>
      </w:pPr>
      <w:r w:rsidRPr="00B42D87">
        <w:rPr>
          <w:rFonts w:cstheme="minorHAnsi"/>
          <w:sz w:val="20"/>
          <w:szCs w:val="20"/>
        </w:rPr>
        <w:t>Tarjeta de asistencia</w:t>
      </w:r>
    </w:p>
    <w:p w14:paraId="272AB589" w14:textId="77777777" w:rsidR="00C9748B" w:rsidRPr="00B42D87" w:rsidRDefault="00167142" w:rsidP="00C9748B">
      <w:pPr>
        <w:pStyle w:val="Sinespaciado"/>
        <w:numPr>
          <w:ilvl w:val="0"/>
          <w:numId w:val="13"/>
        </w:numPr>
        <w:rPr>
          <w:rFonts w:cstheme="minorHAnsi"/>
          <w:sz w:val="20"/>
          <w:szCs w:val="20"/>
        </w:rPr>
      </w:pPr>
      <w:r w:rsidRPr="00B42D87">
        <w:rPr>
          <w:rFonts w:cstheme="minorHAnsi"/>
          <w:sz w:val="20"/>
          <w:szCs w:val="20"/>
        </w:rPr>
        <w:t xml:space="preserve">Tour Xelha: Con comidas y bebidas alcohólicas ilimitadas + Equipo de Snorkel + Casillero + Toallas. </w:t>
      </w:r>
    </w:p>
    <w:p w14:paraId="2C8301F1" w14:textId="77777777" w:rsidR="00C9748B" w:rsidRPr="00B42D87" w:rsidRDefault="00167142" w:rsidP="00C9748B">
      <w:pPr>
        <w:pStyle w:val="Sinespaciado"/>
        <w:numPr>
          <w:ilvl w:val="0"/>
          <w:numId w:val="13"/>
        </w:numPr>
        <w:rPr>
          <w:rFonts w:cstheme="minorHAnsi"/>
          <w:sz w:val="20"/>
          <w:szCs w:val="20"/>
        </w:rPr>
      </w:pPr>
      <w:r w:rsidRPr="00B42D87">
        <w:rPr>
          <w:rFonts w:cstheme="minorHAnsi"/>
          <w:sz w:val="20"/>
          <w:szCs w:val="20"/>
        </w:rPr>
        <w:t>Nado Con Delfines</w:t>
      </w:r>
      <w:r w:rsidR="00C9748B" w:rsidRPr="00B42D87">
        <w:rPr>
          <w:rFonts w:cstheme="minorHAnsi"/>
          <w:sz w:val="20"/>
          <w:szCs w:val="20"/>
        </w:rPr>
        <w:t xml:space="preserve"> </w:t>
      </w:r>
    </w:p>
    <w:p w14:paraId="38EE44BB" w14:textId="77777777" w:rsidR="00652339" w:rsidRDefault="00652339" w:rsidP="00AA1F80">
      <w:pPr>
        <w:pStyle w:val="Sinespaciado"/>
        <w:jc w:val="center"/>
        <w:rPr>
          <w:rFonts w:cstheme="minorHAnsi"/>
          <w:b/>
          <w:sz w:val="20"/>
          <w:szCs w:val="20"/>
        </w:rPr>
      </w:pPr>
    </w:p>
    <w:p w14:paraId="27CF8D08" w14:textId="77777777" w:rsidR="00652339" w:rsidRDefault="00652339" w:rsidP="00AA1F80">
      <w:pPr>
        <w:pStyle w:val="Sinespaciado"/>
        <w:jc w:val="center"/>
        <w:rPr>
          <w:rFonts w:cstheme="minorHAnsi"/>
          <w:b/>
          <w:sz w:val="20"/>
          <w:szCs w:val="20"/>
        </w:rPr>
      </w:pPr>
    </w:p>
    <w:p w14:paraId="6062303D" w14:textId="77777777" w:rsidR="00281620" w:rsidRPr="00B42D87" w:rsidRDefault="00281620" w:rsidP="00281620">
      <w:pPr>
        <w:pStyle w:val="Sinespaciado"/>
        <w:jc w:val="center"/>
        <w:rPr>
          <w:rFonts w:cstheme="minorHAnsi"/>
          <w:sz w:val="20"/>
          <w:szCs w:val="20"/>
        </w:rPr>
      </w:pPr>
      <w:r>
        <w:rPr>
          <w:rFonts w:cstheme="minorHAnsi"/>
          <w:b/>
          <w:sz w:val="20"/>
          <w:szCs w:val="20"/>
        </w:rPr>
        <w:t>COPA AIRLINES</w:t>
      </w:r>
    </w:p>
    <w:tbl>
      <w:tblPr>
        <w:tblW w:w="10642" w:type="dxa"/>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CellMar>
          <w:left w:w="70" w:type="dxa"/>
          <w:right w:w="70" w:type="dxa"/>
        </w:tblCellMar>
        <w:tblLook w:val="04A0" w:firstRow="1" w:lastRow="0" w:firstColumn="1" w:lastColumn="0" w:noHBand="0" w:noVBand="1"/>
      </w:tblPr>
      <w:tblGrid>
        <w:gridCol w:w="3858"/>
        <w:gridCol w:w="553"/>
        <w:gridCol w:w="567"/>
        <w:gridCol w:w="567"/>
        <w:gridCol w:w="567"/>
        <w:gridCol w:w="567"/>
        <w:gridCol w:w="567"/>
        <w:gridCol w:w="567"/>
        <w:gridCol w:w="561"/>
        <w:gridCol w:w="1134"/>
        <w:gridCol w:w="1134"/>
      </w:tblGrid>
      <w:tr w:rsidR="008E6608" w:rsidRPr="001C7DA1" w14:paraId="7CCF43D7" w14:textId="77777777" w:rsidTr="00137184">
        <w:trPr>
          <w:trHeight w:val="227"/>
          <w:jc w:val="center"/>
        </w:trPr>
        <w:tc>
          <w:tcPr>
            <w:tcW w:w="3858" w:type="dxa"/>
            <w:tcBorders>
              <w:bottom w:val="single" w:sz="4" w:space="0" w:color="006600"/>
            </w:tcBorders>
            <w:shd w:val="clear" w:color="auto" w:fill="006600"/>
            <w:noWrap/>
            <w:vAlign w:val="center"/>
            <w:hideMark/>
          </w:tcPr>
          <w:p w14:paraId="6FF75AB1" w14:textId="77777777" w:rsidR="008E6608" w:rsidRPr="0079793B" w:rsidRDefault="008E6608" w:rsidP="00137184">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HOTELES</w:t>
            </w:r>
          </w:p>
        </w:tc>
        <w:tc>
          <w:tcPr>
            <w:tcW w:w="553" w:type="dxa"/>
            <w:tcBorders>
              <w:bottom w:val="single" w:sz="4" w:space="0" w:color="006600"/>
            </w:tcBorders>
            <w:shd w:val="clear" w:color="auto" w:fill="006600"/>
            <w:noWrap/>
            <w:vAlign w:val="center"/>
            <w:hideMark/>
          </w:tcPr>
          <w:p w14:paraId="7F5F1DE6" w14:textId="77777777" w:rsidR="008E6608" w:rsidRPr="0079793B" w:rsidRDefault="008E6608" w:rsidP="00137184">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SGL</w:t>
            </w:r>
          </w:p>
        </w:tc>
        <w:tc>
          <w:tcPr>
            <w:tcW w:w="567" w:type="dxa"/>
            <w:tcBorders>
              <w:bottom w:val="single" w:sz="4" w:space="0" w:color="006600"/>
            </w:tcBorders>
            <w:shd w:val="clear" w:color="auto" w:fill="006600"/>
            <w:noWrap/>
            <w:vAlign w:val="center"/>
            <w:hideMark/>
          </w:tcPr>
          <w:p w14:paraId="7F0B0C71" w14:textId="77777777" w:rsidR="008E6608" w:rsidRPr="0079793B" w:rsidRDefault="008E6608" w:rsidP="00137184">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NA</w:t>
            </w:r>
          </w:p>
        </w:tc>
        <w:tc>
          <w:tcPr>
            <w:tcW w:w="567" w:type="dxa"/>
            <w:tcBorders>
              <w:bottom w:val="single" w:sz="4" w:space="0" w:color="006600"/>
            </w:tcBorders>
            <w:shd w:val="clear" w:color="auto" w:fill="006600"/>
            <w:noWrap/>
            <w:vAlign w:val="center"/>
            <w:hideMark/>
          </w:tcPr>
          <w:p w14:paraId="65E9500C" w14:textId="77777777" w:rsidR="008E6608" w:rsidRPr="0079793B" w:rsidRDefault="008E6608" w:rsidP="00137184">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DBL</w:t>
            </w:r>
          </w:p>
        </w:tc>
        <w:tc>
          <w:tcPr>
            <w:tcW w:w="567" w:type="dxa"/>
            <w:tcBorders>
              <w:bottom w:val="single" w:sz="4" w:space="0" w:color="006600"/>
            </w:tcBorders>
            <w:shd w:val="clear" w:color="auto" w:fill="006600"/>
            <w:noWrap/>
            <w:vAlign w:val="center"/>
            <w:hideMark/>
          </w:tcPr>
          <w:p w14:paraId="42B0C615" w14:textId="77777777" w:rsidR="008E6608" w:rsidRPr="0079793B" w:rsidRDefault="008E6608" w:rsidP="00137184">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NA</w:t>
            </w:r>
          </w:p>
        </w:tc>
        <w:tc>
          <w:tcPr>
            <w:tcW w:w="567" w:type="dxa"/>
            <w:tcBorders>
              <w:bottom w:val="single" w:sz="4" w:space="0" w:color="006600"/>
            </w:tcBorders>
            <w:shd w:val="clear" w:color="auto" w:fill="006600"/>
            <w:noWrap/>
            <w:vAlign w:val="center"/>
            <w:hideMark/>
          </w:tcPr>
          <w:p w14:paraId="12ABF8C9" w14:textId="77777777" w:rsidR="008E6608" w:rsidRPr="0079793B" w:rsidRDefault="008E6608" w:rsidP="00137184">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TPL</w:t>
            </w:r>
          </w:p>
        </w:tc>
        <w:tc>
          <w:tcPr>
            <w:tcW w:w="567" w:type="dxa"/>
            <w:tcBorders>
              <w:bottom w:val="single" w:sz="4" w:space="0" w:color="006600"/>
            </w:tcBorders>
            <w:shd w:val="clear" w:color="auto" w:fill="006600"/>
            <w:noWrap/>
            <w:vAlign w:val="center"/>
            <w:hideMark/>
          </w:tcPr>
          <w:p w14:paraId="6A73F2BC" w14:textId="77777777" w:rsidR="008E6608" w:rsidRPr="0079793B" w:rsidRDefault="008E6608" w:rsidP="00137184">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NA</w:t>
            </w:r>
          </w:p>
        </w:tc>
        <w:tc>
          <w:tcPr>
            <w:tcW w:w="567" w:type="dxa"/>
            <w:tcBorders>
              <w:bottom w:val="single" w:sz="4" w:space="0" w:color="006600"/>
            </w:tcBorders>
            <w:shd w:val="clear" w:color="auto" w:fill="006600"/>
            <w:noWrap/>
            <w:vAlign w:val="center"/>
            <w:hideMark/>
          </w:tcPr>
          <w:p w14:paraId="7D340D94" w14:textId="77777777" w:rsidR="008E6608" w:rsidRPr="0079793B" w:rsidRDefault="008E6608" w:rsidP="00137184">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CHD</w:t>
            </w:r>
          </w:p>
        </w:tc>
        <w:tc>
          <w:tcPr>
            <w:tcW w:w="561" w:type="dxa"/>
            <w:tcBorders>
              <w:bottom w:val="single" w:sz="4" w:space="0" w:color="006600"/>
            </w:tcBorders>
            <w:shd w:val="clear" w:color="auto" w:fill="006600"/>
            <w:vAlign w:val="center"/>
          </w:tcPr>
          <w:p w14:paraId="50F9ED90" w14:textId="77777777" w:rsidR="008E6608" w:rsidRPr="0079793B" w:rsidRDefault="008E6608" w:rsidP="00137184">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NA</w:t>
            </w:r>
          </w:p>
        </w:tc>
        <w:tc>
          <w:tcPr>
            <w:tcW w:w="2268" w:type="dxa"/>
            <w:gridSpan w:val="2"/>
            <w:tcBorders>
              <w:bottom w:val="single" w:sz="4" w:space="0" w:color="006600"/>
            </w:tcBorders>
            <w:shd w:val="clear" w:color="auto" w:fill="006600"/>
            <w:noWrap/>
            <w:vAlign w:val="center"/>
            <w:hideMark/>
          </w:tcPr>
          <w:p w14:paraId="1F1B7E76" w14:textId="77777777" w:rsidR="008E6608" w:rsidRPr="0079793B" w:rsidRDefault="008E6608" w:rsidP="00137184">
            <w:pPr>
              <w:jc w:val="center"/>
              <w:rPr>
                <w:rFonts w:asciiTheme="minorHAnsi" w:hAnsiTheme="minorHAnsi" w:cstheme="minorHAnsi"/>
                <w:b/>
                <w:bCs/>
                <w:color w:val="FFFFFF"/>
                <w:sz w:val="20"/>
                <w:szCs w:val="20"/>
                <w:lang w:val="es-PE" w:eastAsia="es-PE"/>
              </w:rPr>
            </w:pPr>
            <w:r w:rsidRPr="0079793B">
              <w:rPr>
                <w:rFonts w:asciiTheme="minorHAnsi" w:hAnsiTheme="minorHAnsi" w:cstheme="minorHAnsi"/>
                <w:b/>
                <w:bCs/>
                <w:color w:val="FFFFFF"/>
                <w:sz w:val="20"/>
                <w:szCs w:val="20"/>
                <w:lang w:val="es-PE" w:eastAsia="es-PE"/>
              </w:rPr>
              <w:t>VIGENCIA</w:t>
            </w:r>
          </w:p>
        </w:tc>
      </w:tr>
      <w:tr w:rsidR="008E6608" w:rsidRPr="00E7534C" w14:paraId="169EBC4F" w14:textId="77777777" w:rsidTr="00137184">
        <w:trPr>
          <w:trHeight w:val="227"/>
          <w:jc w:val="center"/>
        </w:trPr>
        <w:tc>
          <w:tcPr>
            <w:tcW w:w="3858" w:type="dxa"/>
            <w:vMerge w:val="restart"/>
            <w:tcBorders>
              <w:left w:val="single" w:sz="4" w:space="0" w:color="006600"/>
              <w:right w:val="single" w:sz="4" w:space="0" w:color="006600"/>
            </w:tcBorders>
            <w:shd w:val="clear" w:color="auto" w:fill="auto"/>
            <w:noWrap/>
            <w:vAlign w:val="center"/>
          </w:tcPr>
          <w:p w14:paraId="366A7A2E" w14:textId="77777777" w:rsidR="008E6608" w:rsidRPr="00AA1F80" w:rsidRDefault="008E6608" w:rsidP="008E6608">
            <w:pPr>
              <w:jc w:val="center"/>
              <w:rPr>
                <w:rFonts w:asciiTheme="minorHAnsi" w:hAnsiTheme="minorHAnsi" w:cstheme="minorHAnsi"/>
                <w:color w:val="000000"/>
                <w:sz w:val="20"/>
                <w:szCs w:val="20"/>
                <w:lang w:val="es-PE" w:eastAsia="es-PE"/>
              </w:rPr>
            </w:pPr>
            <w:r>
              <w:rPr>
                <w:rFonts w:ascii="Calibri" w:hAnsi="Calibri" w:cs="Calibri"/>
                <w:color w:val="000000"/>
                <w:sz w:val="20"/>
                <w:szCs w:val="20"/>
              </w:rPr>
              <w:t>Crown Paradise Cancun</w:t>
            </w:r>
          </w:p>
        </w:tc>
        <w:tc>
          <w:tcPr>
            <w:tcW w:w="553" w:type="dxa"/>
            <w:tcBorders>
              <w:top w:val="single" w:sz="4" w:space="0" w:color="006600"/>
              <w:left w:val="nil"/>
              <w:bottom w:val="single" w:sz="4" w:space="0" w:color="006600"/>
              <w:right w:val="single" w:sz="4" w:space="0" w:color="006600"/>
            </w:tcBorders>
            <w:shd w:val="clear" w:color="auto" w:fill="auto"/>
            <w:noWrap/>
            <w:vAlign w:val="center"/>
          </w:tcPr>
          <w:p w14:paraId="2DDDFFEB" w14:textId="785F71F4"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1501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8AF9F9B" w14:textId="1ED465D6"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263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48AD0DB" w14:textId="77255E43"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1245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C7B2958" w14:textId="7B4BF8F0"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171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BEDC8E5" w14:textId="2CD48682"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1230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C40CE50" w14:textId="5462E9ED"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171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D3793BA" w14:textId="4B1E61C0"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790</w:t>
            </w:r>
          </w:p>
        </w:tc>
        <w:tc>
          <w:tcPr>
            <w:tcW w:w="561" w:type="dxa"/>
            <w:tcBorders>
              <w:top w:val="single" w:sz="4" w:space="0" w:color="006600"/>
              <w:left w:val="single" w:sz="4" w:space="0" w:color="006600"/>
              <w:bottom w:val="single" w:sz="4" w:space="0" w:color="006600"/>
              <w:right w:val="single" w:sz="4" w:space="0" w:color="006600"/>
            </w:tcBorders>
            <w:vAlign w:val="center"/>
          </w:tcPr>
          <w:p w14:paraId="682B170B" w14:textId="7127BDEF"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0</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81FDDFB" w14:textId="77777777"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10/06/2024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5993CFFB" w14:textId="77777777"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30/06/2024</w:t>
            </w:r>
          </w:p>
        </w:tc>
      </w:tr>
      <w:tr w:rsidR="008E6608" w:rsidRPr="00E7534C" w14:paraId="0F92874F" w14:textId="77777777" w:rsidTr="00137184">
        <w:trPr>
          <w:trHeight w:val="227"/>
          <w:jc w:val="center"/>
        </w:trPr>
        <w:tc>
          <w:tcPr>
            <w:tcW w:w="3858" w:type="dxa"/>
            <w:vMerge/>
            <w:tcBorders>
              <w:left w:val="single" w:sz="4" w:space="0" w:color="006600"/>
              <w:right w:val="single" w:sz="4" w:space="0" w:color="006600"/>
            </w:tcBorders>
            <w:shd w:val="clear" w:color="auto" w:fill="auto"/>
            <w:noWrap/>
            <w:vAlign w:val="center"/>
          </w:tcPr>
          <w:p w14:paraId="62AADA4B" w14:textId="77777777" w:rsidR="008E6608" w:rsidRDefault="008E6608" w:rsidP="008E6608">
            <w:pPr>
              <w:jc w:val="center"/>
              <w:rPr>
                <w:rFonts w:ascii="Calibri" w:hAnsi="Calibri" w:cs="Calibri"/>
                <w:color w:val="000000"/>
                <w:sz w:val="20"/>
                <w:szCs w:val="20"/>
              </w:rPr>
            </w:pPr>
          </w:p>
        </w:tc>
        <w:tc>
          <w:tcPr>
            <w:tcW w:w="553" w:type="dxa"/>
            <w:tcBorders>
              <w:top w:val="single" w:sz="4" w:space="0" w:color="006600"/>
              <w:left w:val="nil"/>
              <w:bottom w:val="single" w:sz="4" w:space="0" w:color="006600"/>
              <w:right w:val="single" w:sz="4" w:space="0" w:color="006600"/>
            </w:tcBorders>
            <w:shd w:val="clear" w:color="auto" w:fill="auto"/>
            <w:noWrap/>
            <w:vAlign w:val="center"/>
          </w:tcPr>
          <w:p w14:paraId="4F8566E8" w14:textId="6C1375B8"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1432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BC9AF31" w14:textId="0071571E"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233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352CDA2" w14:textId="1F05F0D2"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1195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AA789BB" w14:textId="5AA3F679"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152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85BA885" w14:textId="53BD4E1A"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1184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F5CCB23" w14:textId="23D8BF80"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152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5E9C8DF" w14:textId="5E5225FD"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790</w:t>
            </w:r>
          </w:p>
        </w:tc>
        <w:tc>
          <w:tcPr>
            <w:tcW w:w="561" w:type="dxa"/>
            <w:tcBorders>
              <w:top w:val="single" w:sz="4" w:space="0" w:color="006600"/>
              <w:left w:val="single" w:sz="4" w:space="0" w:color="006600"/>
              <w:bottom w:val="single" w:sz="4" w:space="0" w:color="006600"/>
              <w:right w:val="single" w:sz="4" w:space="0" w:color="006600"/>
            </w:tcBorders>
            <w:vAlign w:val="center"/>
          </w:tcPr>
          <w:p w14:paraId="44CBCD9B" w14:textId="561167C3"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0</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99B8ECB" w14:textId="77777777"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16/08/2024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3FC1F9A2" w14:textId="77777777"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31/08/2024</w:t>
            </w:r>
          </w:p>
        </w:tc>
      </w:tr>
      <w:tr w:rsidR="008E6608" w:rsidRPr="00E7534C" w14:paraId="5F41DF09" w14:textId="77777777" w:rsidTr="00137184">
        <w:trPr>
          <w:trHeight w:val="227"/>
          <w:jc w:val="center"/>
        </w:trPr>
        <w:tc>
          <w:tcPr>
            <w:tcW w:w="3858" w:type="dxa"/>
            <w:vMerge/>
            <w:tcBorders>
              <w:left w:val="single" w:sz="4" w:space="0" w:color="006600"/>
              <w:right w:val="single" w:sz="4" w:space="0" w:color="006600"/>
            </w:tcBorders>
            <w:shd w:val="clear" w:color="auto" w:fill="auto"/>
            <w:noWrap/>
            <w:vAlign w:val="center"/>
          </w:tcPr>
          <w:p w14:paraId="035D91CF" w14:textId="77777777" w:rsidR="008E6608" w:rsidRDefault="008E6608" w:rsidP="008E6608">
            <w:pPr>
              <w:jc w:val="center"/>
              <w:rPr>
                <w:rFonts w:ascii="Calibri" w:hAnsi="Calibri" w:cs="Calibri"/>
                <w:color w:val="000000"/>
                <w:sz w:val="20"/>
                <w:szCs w:val="20"/>
              </w:rPr>
            </w:pPr>
          </w:p>
        </w:tc>
        <w:tc>
          <w:tcPr>
            <w:tcW w:w="553" w:type="dxa"/>
            <w:tcBorders>
              <w:top w:val="single" w:sz="4" w:space="0" w:color="006600"/>
              <w:left w:val="nil"/>
              <w:bottom w:val="single" w:sz="4" w:space="0" w:color="006600"/>
              <w:right w:val="single" w:sz="4" w:space="0" w:color="006600"/>
            </w:tcBorders>
            <w:shd w:val="clear" w:color="auto" w:fill="auto"/>
            <w:noWrap/>
            <w:vAlign w:val="center"/>
          </w:tcPr>
          <w:p w14:paraId="37AF56D7" w14:textId="019BE22D"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1378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CA34920" w14:textId="49698489"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211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F39345A" w14:textId="7EEC97E6"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1159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09A57D5" w14:textId="77524DA7"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137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C285906" w14:textId="0387B21C"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1148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2EC226E" w14:textId="328F583F"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137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7F1BB56" w14:textId="6FB90BA1"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790</w:t>
            </w:r>
          </w:p>
        </w:tc>
        <w:tc>
          <w:tcPr>
            <w:tcW w:w="561" w:type="dxa"/>
            <w:tcBorders>
              <w:top w:val="single" w:sz="4" w:space="0" w:color="006600"/>
              <w:left w:val="single" w:sz="4" w:space="0" w:color="006600"/>
              <w:bottom w:val="single" w:sz="4" w:space="0" w:color="006600"/>
              <w:right w:val="single" w:sz="4" w:space="0" w:color="006600"/>
            </w:tcBorders>
            <w:vAlign w:val="center"/>
          </w:tcPr>
          <w:p w14:paraId="0FACC93B" w14:textId="00D5E8C7"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0</w:t>
            </w:r>
          </w:p>
        </w:tc>
        <w:tc>
          <w:tcPr>
            <w:tcW w:w="1134"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2B0A0FD" w14:textId="77777777"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01/09/2024</w:t>
            </w:r>
          </w:p>
        </w:tc>
        <w:tc>
          <w:tcPr>
            <w:tcW w:w="1134" w:type="dxa"/>
            <w:tcBorders>
              <w:top w:val="single" w:sz="4" w:space="0" w:color="006600"/>
              <w:left w:val="single" w:sz="4" w:space="0" w:color="006600"/>
              <w:bottom w:val="single" w:sz="4" w:space="0" w:color="006600"/>
              <w:right w:val="single" w:sz="4" w:space="0" w:color="006600"/>
            </w:tcBorders>
            <w:shd w:val="clear" w:color="auto" w:fill="auto"/>
            <w:vAlign w:val="center"/>
          </w:tcPr>
          <w:p w14:paraId="7D1D11D4" w14:textId="77777777" w:rsidR="008E6608" w:rsidRDefault="008E6608" w:rsidP="008E6608">
            <w:pPr>
              <w:jc w:val="center"/>
              <w:rPr>
                <w:rFonts w:ascii="Calibri" w:hAnsi="Calibri" w:cs="Calibri"/>
                <w:color w:val="000000"/>
                <w:sz w:val="20"/>
                <w:szCs w:val="20"/>
              </w:rPr>
            </w:pPr>
            <w:r>
              <w:rPr>
                <w:rFonts w:ascii="Calibri" w:hAnsi="Calibri" w:cs="Calibri"/>
                <w:color w:val="000000"/>
                <w:sz w:val="20"/>
                <w:szCs w:val="20"/>
              </w:rPr>
              <w:t>30/11/2024</w:t>
            </w:r>
          </w:p>
        </w:tc>
      </w:tr>
    </w:tbl>
    <w:p w14:paraId="1FFB11B9" w14:textId="1EE1C3A6" w:rsidR="00743B8E" w:rsidRPr="00D8511F" w:rsidRDefault="00743B8E" w:rsidP="00743B8E">
      <w:pPr>
        <w:pStyle w:val="Sinespaciado"/>
        <w:ind w:left="142" w:firstLine="1"/>
        <w:jc w:val="center"/>
        <w:rPr>
          <w:rFonts w:cstheme="minorHAnsi"/>
          <w:sz w:val="20"/>
          <w:szCs w:val="20"/>
        </w:rPr>
      </w:pPr>
      <w:r w:rsidRPr="00D8511F">
        <w:rPr>
          <w:rFonts w:cstheme="minorHAnsi"/>
          <w:sz w:val="20"/>
          <w:szCs w:val="20"/>
        </w:rPr>
        <w:t>COMISION FIJA POR P</w:t>
      </w:r>
      <w:r>
        <w:rPr>
          <w:rFonts w:cstheme="minorHAnsi"/>
          <w:sz w:val="20"/>
          <w:szCs w:val="20"/>
        </w:rPr>
        <w:t>AX US $</w:t>
      </w:r>
      <w:r w:rsidR="007E15DF">
        <w:rPr>
          <w:rFonts w:cstheme="minorHAnsi"/>
          <w:sz w:val="20"/>
          <w:szCs w:val="20"/>
        </w:rPr>
        <w:t>3</w:t>
      </w:r>
      <w:r w:rsidRPr="00D8511F">
        <w:rPr>
          <w:rFonts w:cstheme="minorHAnsi"/>
          <w:sz w:val="20"/>
          <w:szCs w:val="20"/>
        </w:rPr>
        <w:t>0</w:t>
      </w:r>
      <w:r w:rsidRPr="00D8511F">
        <w:rPr>
          <w:rFonts w:cstheme="minorHAnsi"/>
          <w:sz w:val="20"/>
          <w:szCs w:val="20"/>
        </w:rPr>
        <w:tab/>
        <w:t>INCENTIVO US $</w:t>
      </w:r>
      <w:r>
        <w:rPr>
          <w:rFonts w:cstheme="minorHAnsi"/>
          <w:sz w:val="20"/>
          <w:szCs w:val="20"/>
        </w:rPr>
        <w:t>10</w:t>
      </w:r>
      <w:r w:rsidRPr="00D8511F">
        <w:rPr>
          <w:rFonts w:cstheme="minorHAnsi"/>
          <w:sz w:val="20"/>
          <w:szCs w:val="20"/>
        </w:rPr>
        <w:t xml:space="preserve"> P/PAX</w:t>
      </w:r>
    </w:p>
    <w:p w14:paraId="62BE4F6A" w14:textId="77777777" w:rsidR="00281620" w:rsidRDefault="00281620" w:rsidP="00281620">
      <w:pPr>
        <w:pStyle w:val="Sinespaciado"/>
        <w:rPr>
          <w:rFonts w:cstheme="minorHAnsi"/>
          <w:b/>
          <w:sz w:val="18"/>
          <w:szCs w:val="18"/>
        </w:rPr>
      </w:pPr>
    </w:p>
    <w:p w14:paraId="4B58072B" w14:textId="77777777" w:rsidR="00AE5751" w:rsidRDefault="00AE5751" w:rsidP="00AE5751">
      <w:pPr>
        <w:pStyle w:val="Sinespaciado"/>
        <w:rPr>
          <w:rFonts w:cstheme="minorHAnsi"/>
          <w:b/>
          <w:sz w:val="20"/>
          <w:szCs w:val="20"/>
        </w:rPr>
      </w:pPr>
      <w:r w:rsidRPr="00B42D87">
        <w:rPr>
          <w:rFonts w:cstheme="minorHAnsi"/>
          <w:b/>
          <w:sz w:val="20"/>
          <w:szCs w:val="20"/>
        </w:rPr>
        <w:t xml:space="preserve">Condiciones Generales: </w:t>
      </w:r>
    </w:p>
    <w:p w14:paraId="0B17EAD8" w14:textId="77777777" w:rsidR="00AE5751" w:rsidRDefault="00AE5751" w:rsidP="00AE5751">
      <w:pPr>
        <w:pStyle w:val="Sinespaciado"/>
        <w:rPr>
          <w:rFonts w:cstheme="minorHAnsi"/>
          <w:b/>
          <w:sz w:val="20"/>
          <w:szCs w:val="20"/>
        </w:rPr>
      </w:pPr>
      <w:r>
        <w:rPr>
          <w:rFonts w:cstheme="minorHAnsi"/>
          <w:b/>
          <w:sz w:val="20"/>
          <w:szCs w:val="20"/>
        </w:rPr>
        <w:t xml:space="preserve">TARIFA DINAMICA Y REFERENCIALES, VARÍA SEGÚN DISPONIBILIDAD A LA HORA DE COTIZAR. </w:t>
      </w:r>
    </w:p>
    <w:p w14:paraId="2F991B5D" w14:textId="77777777" w:rsidR="00AE5751" w:rsidRPr="00B42D87" w:rsidRDefault="00AE5751" w:rsidP="00AE5751">
      <w:pPr>
        <w:pStyle w:val="Sinespaciado"/>
        <w:rPr>
          <w:rFonts w:cstheme="minorHAnsi"/>
          <w:b/>
          <w:sz w:val="20"/>
          <w:szCs w:val="20"/>
        </w:rPr>
      </w:pPr>
      <w:r>
        <w:rPr>
          <w:rFonts w:cstheme="minorHAnsi"/>
          <w:b/>
          <w:sz w:val="20"/>
          <w:szCs w:val="20"/>
        </w:rPr>
        <w:t>VALIDO PARA PAGO EN EFECTIVO</w:t>
      </w:r>
    </w:p>
    <w:p w14:paraId="1FBB8FC9" w14:textId="77777777" w:rsidR="00AE5751" w:rsidRPr="00B42D87" w:rsidRDefault="00AE5751" w:rsidP="00AE5751">
      <w:pPr>
        <w:pStyle w:val="Sinespaciado"/>
        <w:rPr>
          <w:rFonts w:cstheme="minorHAnsi"/>
          <w:b/>
          <w:sz w:val="20"/>
          <w:szCs w:val="20"/>
        </w:rPr>
      </w:pPr>
      <w:r w:rsidRPr="00B42D87">
        <w:rPr>
          <w:rFonts w:cstheme="minorHAnsi"/>
          <w:b/>
          <w:sz w:val="20"/>
          <w:szCs w:val="20"/>
        </w:rPr>
        <w:t>Referente al paquete:</w:t>
      </w:r>
    </w:p>
    <w:p w14:paraId="7987D30E" w14:textId="77777777" w:rsidR="00AE5751" w:rsidRPr="00B42D87" w:rsidRDefault="00AE5751" w:rsidP="00AE5751">
      <w:pPr>
        <w:pStyle w:val="NormalWeb"/>
        <w:numPr>
          <w:ilvl w:val="0"/>
          <w:numId w:val="16"/>
        </w:numPr>
        <w:spacing w:before="0" w:beforeAutospacing="0" w:after="0" w:afterAutospacing="0"/>
        <w:ind w:left="426"/>
        <w:rPr>
          <w:rFonts w:asciiTheme="minorHAnsi" w:hAnsiTheme="minorHAnsi" w:cstheme="minorHAnsi"/>
          <w:color w:val="000000"/>
          <w:sz w:val="20"/>
          <w:szCs w:val="20"/>
        </w:rPr>
      </w:pPr>
      <w:r w:rsidRPr="00B42D87">
        <w:rPr>
          <w:rFonts w:asciiTheme="minorHAnsi" w:hAnsiTheme="minorHAnsi" w:cstheme="minorHAnsi"/>
          <w:color w:val="000000"/>
          <w:sz w:val="20"/>
          <w:szCs w:val="20"/>
        </w:rPr>
        <w:t>Para viajar según vigencia de cada hotel (Ver Cuadro)</w:t>
      </w:r>
    </w:p>
    <w:p w14:paraId="6AB8B366" w14:textId="77777777" w:rsidR="00AE5751" w:rsidRPr="00B42D87" w:rsidRDefault="00AE5751" w:rsidP="00AE5751">
      <w:pPr>
        <w:pStyle w:val="NormalWeb"/>
        <w:numPr>
          <w:ilvl w:val="0"/>
          <w:numId w:val="16"/>
        </w:numPr>
        <w:spacing w:before="0" w:beforeAutospacing="0" w:after="0" w:afterAutospacing="0"/>
        <w:ind w:left="426"/>
        <w:rPr>
          <w:rFonts w:asciiTheme="minorHAnsi" w:hAnsiTheme="minorHAnsi" w:cstheme="minorHAnsi"/>
          <w:b/>
          <w:color w:val="000000"/>
          <w:sz w:val="20"/>
          <w:szCs w:val="20"/>
        </w:rPr>
      </w:pPr>
      <w:r w:rsidRPr="00B42D87">
        <w:rPr>
          <w:rFonts w:asciiTheme="minorHAnsi" w:hAnsiTheme="minorHAnsi" w:cstheme="minorHAnsi"/>
          <w:b/>
          <w:color w:val="000000"/>
          <w:sz w:val="20"/>
          <w:szCs w:val="20"/>
        </w:rPr>
        <w:t xml:space="preserve">No valido para navidad, año nuevo, carnavales, semana santa, fiestas patrias, feriados y feriados en destino. </w:t>
      </w:r>
    </w:p>
    <w:p w14:paraId="4AC73EE0" w14:textId="77777777" w:rsidR="00AE5751" w:rsidRDefault="00AE5751" w:rsidP="00AE5751">
      <w:pPr>
        <w:pStyle w:val="NormalWeb"/>
        <w:numPr>
          <w:ilvl w:val="0"/>
          <w:numId w:val="16"/>
        </w:numPr>
        <w:spacing w:before="0" w:beforeAutospacing="0" w:after="0" w:afterAutospacing="0"/>
        <w:ind w:left="426"/>
        <w:jc w:val="both"/>
        <w:rPr>
          <w:rFonts w:asciiTheme="minorHAnsi" w:hAnsiTheme="minorHAnsi" w:cstheme="minorHAnsi"/>
          <w:b/>
          <w:color w:val="000000"/>
          <w:sz w:val="20"/>
          <w:szCs w:val="20"/>
        </w:rPr>
      </w:pPr>
      <w:r w:rsidRPr="00B42D87">
        <w:rPr>
          <w:rFonts w:asciiTheme="minorHAnsi" w:hAnsiTheme="minorHAnsi" w:cstheme="minorHAnsi"/>
          <w:color w:val="000000"/>
          <w:sz w:val="20"/>
          <w:szCs w:val="20"/>
        </w:rPr>
        <w:t>Al momento de recibir la liquidación por favor verificar que algunos hoteles cobran resort fee, además de tasas locales, las cuales deberán pagar directamente los pasajeros al momento de hacer el check out</w:t>
      </w:r>
      <w:r w:rsidRPr="00B42D87">
        <w:rPr>
          <w:rFonts w:asciiTheme="minorHAnsi" w:hAnsiTheme="minorHAnsi" w:cstheme="minorHAnsi"/>
          <w:b/>
          <w:color w:val="000000"/>
          <w:sz w:val="20"/>
          <w:szCs w:val="20"/>
        </w:rPr>
        <w:t>.</w:t>
      </w:r>
    </w:p>
    <w:p w14:paraId="58C3E3A7" w14:textId="77777777" w:rsidR="00AE5751" w:rsidRPr="00B42D87" w:rsidRDefault="00AE5751" w:rsidP="00AE5751">
      <w:pPr>
        <w:pStyle w:val="NormalWeb"/>
        <w:numPr>
          <w:ilvl w:val="0"/>
          <w:numId w:val="16"/>
        </w:numPr>
        <w:spacing w:before="0" w:beforeAutospacing="0" w:after="0" w:afterAutospacing="0"/>
        <w:ind w:left="426"/>
        <w:jc w:val="both"/>
        <w:rPr>
          <w:rFonts w:asciiTheme="minorHAnsi" w:hAnsiTheme="minorHAnsi" w:cstheme="minorHAnsi"/>
          <w:b/>
          <w:color w:val="000000"/>
          <w:sz w:val="20"/>
          <w:szCs w:val="20"/>
        </w:rPr>
      </w:pPr>
      <w:r w:rsidRPr="00CF7518">
        <w:rPr>
          <w:rFonts w:asciiTheme="minorHAnsi" w:hAnsiTheme="minorHAnsi" w:cstheme="minorHAnsi"/>
          <w:b/>
          <w:color w:val="000000"/>
          <w:sz w:val="20"/>
          <w:szCs w:val="20"/>
        </w:rPr>
        <w:t>Tarjeta de asistencia: Las tarifas tienen un recargo del 50% para pasajeros mayores a 69 años y un 100% para pasajeros mayores de 74 años.</w:t>
      </w:r>
    </w:p>
    <w:p w14:paraId="6E01540F" w14:textId="77777777" w:rsidR="00AE5751" w:rsidRDefault="00AE5751" w:rsidP="00AE5751">
      <w:pPr>
        <w:pStyle w:val="NormalWeb"/>
        <w:spacing w:before="0" w:beforeAutospacing="0" w:after="0" w:afterAutospacing="0"/>
        <w:ind w:left="426"/>
        <w:rPr>
          <w:rFonts w:asciiTheme="minorHAnsi" w:hAnsiTheme="minorHAnsi" w:cstheme="minorHAnsi"/>
          <w:b/>
          <w:color w:val="000000"/>
          <w:sz w:val="20"/>
          <w:szCs w:val="20"/>
        </w:rPr>
      </w:pPr>
    </w:p>
    <w:p w14:paraId="4402ADD9" w14:textId="77777777" w:rsidR="00AE5751" w:rsidRPr="00B42D87" w:rsidRDefault="00AE5751" w:rsidP="00AE5751">
      <w:pPr>
        <w:pStyle w:val="NormalWeb"/>
        <w:spacing w:before="0" w:beforeAutospacing="0" w:after="0" w:afterAutospacing="0"/>
        <w:ind w:left="426"/>
        <w:rPr>
          <w:rFonts w:asciiTheme="minorHAnsi" w:hAnsiTheme="minorHAnsi" w:cstheme="minorHAnsi"/>
          <w:b/>
          <w:color w:val="000000"/>
          <w:sz w:val="20"/>
          <w:szCs w:val="20"/>
        </w:rPr>
      </w:pPr>
      <w:r w:rsidRPr="00B42D87">
        <w:rPr>
          <w:rFonts w:asciiTheme="minorHAnsi" w:hAnsiTheme="minorHAnsi" w:cstheme="minorHAnsi"/>
          <w:b/>
          <w:color w:val="000000"/>
          <w:sz w:val="20"/>
          <w:szCs w:val="20"/>
        </w:rPr>
        <w:t>Referente a TKT:</w:t>
      </w:r>
    </w:p>
    <w:p w14:paraId="35D434F9" w14:textId="77777777" w:rsidR="00AE5751" w:rsidRPr="00B42D87" w:rsidRDefault="00AE5751" w:rsidP="00AE5751">
      <w:pPr>
        <w:pStyle w:val="NormalWeb"/>
        <w:numPr>
          <w:ilvl w:val="0"/>
          <w:numId w:val="22"/>
        </w:numPr>
        <w:spacing w:before="0" w:beforeAutospacing="0" w:after="0" w:afterAutospacing="0"/>
        <w:ind w:left="284" w:hanging="284"/>
        <w:rPr>
          <w:rFonts w:asciiTheme="minorHAnsi" w:hAnsiTheme="minorHAnsi" w:cstheme="minorHAnsi"/>
          <w:color w:val="000000"/>
          <w:sz w:val="20"/>
          <w:szCs w:val="20"/>
          <w:lang w:val="es-ES_tradnl"/>
        </w:rPr>
      </w:pPr>
      <w:r w:rsidRPr="00B42D87">
        <w:rPr>
          <w:rFonts w:asciiTheme="minorHAnsi" w:hAnsiTheme="minorHAnsi" w:cstheme="minorHAnsi"/>
          <w:b/>
          <w:color w:val="000000"/>
          <w:sz w:val="20"/>
          <w:szCs w:val="20"/>
        </w:rPr>
        <w:t>CLASE “</w:t>
      </w:r>
      <w:r>
        <w:rPr>
          <w:rFonts w:asciiTheme="minorHAnsi" w:hAnsiTheme="minorHAnsi" w:cstheme="minorHAnsi"/>
          <w:b/>
          <w:color w:val="000000"/>
          <w:sz w:val="20"/>
          <w:szCs w:val="20"/>
        </w:rPr>
        <w:t>L</w:t>
      </w:r>
      <w:r w:rsidRPr="00B42D87">
        <w:rPr>
          <w:rFonts w:asciiTheme="minorHAnsi" w:hAnsiTheme="minorHAnsi" w:cstheme="minorHAnsi"/>
          <w:b/>
          <w:color w:val="000000"/>
          <w:sz w:val="20"/>
          <w:szCs w:val="20"/>
        </w:rPr>
        <w:t>”</w:t>
      </w:r>
    </w:p>
    <w:p w14:paraId="290117D0" w14:textId="77777777" w:rsidR="00AE5751" w:rsidRPr="00B42D87" w:rsidRDefault="00AE5751" w:rsidP="00AE5751">
      <w:pPr>
        <w:pStyle w:val="Sinespaciado"/>
        <w:numPr>
          <w:ilvl w:val="0"/>
          <w:numId w:val="22"/>
        </w:numPr>
        <w:ind w:left="284" w:hanging="284"/>
        <w:rPr>
          <w:rFonts w:cstheme="minorHAnsi"/>
          <w:color w:val="000000"/>
          <w:sz w:val="20"/>
          <w:szCs w:val="20"/>
          <w:lang w:val="es-ES_tradnl" w:eastAsia="es-PE"/>
        </w:rPr>
      </w:pPr>
      <w:r>
        <w:rPr>
          <w:rFonts w:cstheme="minorHAnsi"/>
          <w:color w:val="000000"/>
          <w:sz w:val="20"/>
          <w:szCs w:val="20"/>
          <w:lang w:val="es-ES_tradnl" w:eastAsia="es-PE"/>
        </w:rPr>
        <w:t>14</w:t>
      </w:r>
      <w:r w:rsidRPr="00B42D87">
        <w:rPr>
          <w:rFonts w:cstheme="minorHAnsi"/>
          <w:color w:val="000000"/>
          <w:sz w:val="20"/>
          <w:szCs w:val="20"/>
          <w:lang w:val="es-ES_tradnl" w:eastAsia="es-PE"/>
        </w:rPr>
        <w:t xml:space="preserve"> DIAS DE PRECOMPRA</w:t>
      </w:r>
    </w:p>
    <w:p w14:paraId="29FB5ADC" w14:textId="77777777" w:rsidR="00AE5751" w:rsidRPr="00B42D87" w:rsidRDefault="00AE5751" w:rsidP="00AE5751">
      <w:pPr>
        <w:pStyle w:val="Sinespaciado"/>
        <w:numPr>
          <w:ilvl w:val="0"/>
          <w:numId w:val="22"/>
        </w:numPr>
        <w:ind w:left="284" w:hanging="284"/>
        <w:rPr>
          <w:rFonts w:cstheme="minorHAnsi"/>
          <w:color w:val="000000"/>
          <w:sz w:val="20"/>
          <w:szCs w:val="20"/>
          <w:lang w:val="es-ES_tradnl" w:eastAsia="es-PE"/>
        </w:rPr>
      </w:pPr>
      <w:r w:rsidRPr="00B42D87">
        <w:rPr>
          <w:rFonts w:cstheme="minorHAnsi"/>
          <w:color w:val="000000"/>
          <w:sz w:val="20"/>
          <w:szCs w:val="20"/>
          <w:lang w:val="es-ES_tradnl" w:eastAsia="es-PE"/>
        </w:rPr>
        <w:t xml:space="preserve">SIN BLACKOUT DATES   </w:t>
      </w:r>
    </w:p>
    <w:p w14:paraId="2AD96AA9" w14:textId="77777777" w:rsidR="00AE5751" w:rsidRPr="00B42D87" w:rsidRDefault="00AE5751" w:rsidP="00AE5751">
      <w:pPr>
        <w:pStyle w:val="Sinespaciado"/>
        <w:numPr>
          <w:ilvl w:val="0"/>
          <w:numId w:val="22"/>
        </w:numPr>
        <w:ind w:left="284" w:hanging="284"/>
        <w:rPr>
          <w:rFonts w:cstheme="minorHAnsi"/>
          <w:color w:val="000000"/>
          <w:sz w:val="20"/>
          <w:szCs w:val="20"/>
          <w:lang w:eastAsia="es-PE"/>
        </w:rPr>
      </w:pPr>
      <w:r>
        <w:rPr>
          <w:rFonts w:cstheme="minorHAnsi"/>
          <w:color w:val="000000"/>
          <w:sz w:val="20"/>
          <w:szCs w:val="20"/>
          <w:lang w:eastAsia="es-PE"/>
        </w:rPr>
        <w:t xml:space="preserve">SIN </w:t>
      </w:r>
      <w:r w:rsidRPr="00B42D87">
        <w:rPr>
          <w:rFonts w:cstheme="minorHAnsi"/>
          <w:color w:val="000000"/>
          <w:sz w:val="20"/>
          <w:szCs w:val="20"/>
          <w:lang w:eastAsia="es-PE"/>
        </w:rPr>
        <w:t xml:space="preserve">SEASONALITY  </w:t>
      </w:r>
    </w:p>
    <w:p w14:paraId="71DDACD5" w14:textId="77777777" w:rsidR="00AE5751" w:rsidRDefault="00AE5751" w:rsidP="00AE5751">
      <w:pPr>
        <w:pStyle w:val="Sinespaciado"/>
        <w:numPr>
          <w:ilvl w:val="0"/>
          <w:numId w:val="22"/>
        </w:numPr>
        <w:ind w:left="284" w:hanging="284"/>
        <w:rPr>
          <w:rFonts w:cstheme="minorHAnsi"/>
          <w:color w:val="000000"/>
          <w:sz w:val="20"/>
          <w:szCs w:val="20"/>
          <w:lang w:val="es-ES_tradnl" w:eastAsia="es-PE"/>
        </w:rPr>
      </w:pPr>
      <w:r w:rsidRPr="00B42D87">
        <w:rPr>
          <w:rFonts w:cstheme="minorHAnsi"/>
          <w:color w:val="000000"/>
          <w:sz w:val="20"/>
          <w:szCs w:val="20"/>
          <w:lang w:val="es-ES_tradnl" w:eastAsia="es-PE"/>
        </w:rPr>
        <w:t xml:space="preserve">TARIFAS DE AÉREAS SUJETO A VARIACIÓN SIN PREVIO AVISO. </w:t>
      </w:r>
    </w:p>
    <w:p w14:paraId="603C669B" w14:textId="77777777" w:rsidR="00AE5751" w:rsidRPr="00036A1A" w:rsidRDefault="00AE5751" w:rsidP="00AE5751">
      <w:pPr>
        <w:pStyle w:val="Sinespaciado"/>
        <w:numPr>
          <w:ilvl w:val="0"/>
          <w:numId w:val="22"/>
        </w:numPr>
        <w:ind w:left="284" w:hanging="284"/>
        <w:rPr>
          <w:rFonts w:cstheme="minorHAnsi"/>
          <w:b/>
          <w:color w:val="000000"/>
          <w:sz w:val="20"/>
          <w:szCs w:val="20"/>
          <w:lang w:val="es-ES_tradnl" w:eastAsia="es-PE"/>
        </w:rPr>
      </w:pPr>
      <w:r w:rsidRPr="00036A1A">
        <w:rPr>
          <w:rFonts w:cstheme="minorHAnsi"/>
          <w:b/>
          <w:color w:val="000000"/>
          <w:sz w:val="20"/>
          <w:szCs w:val="20"/>
          <w:lang w:val="es-ES_tradnl" w:eastAsia="es-PE"/>
        </w:rPr>
        <w:t>INCLUYE EQUIPAJE DE MANO Y ARTICULO PERSONAL</w:t>
      </w:r>
    </w:p>
    <w:p w14:paraId="641B1821" w14:textId="083932A3" w:rsidR="00940E34" w:rsidRPr="00036A1A" w:rsidRDefault="00AE5751" w:rsidP="00AE5751">
      <w:pPr>
        <w:pStyle w:val="Sinespaciado"/>
        <w:numPr>
          <w:ilvl w:val="0"/>
          <w:numId w:val="22"/>
        </w:numPr>
        <w:ind w:left="284" w:hanging="284"/>
        <w:rPr>
          <w:rFonts w:cstheme="minorHAnsi"/>
          <w:b/>
          <w:color w:val="000000"/>
          <w:sz w:val="20"/>
          <w:szCs w:val="20"/>
          <w:lang w:val="es-ES_tradnl" w:eastAsia="es-PE"/>
        </w:rPr>
      </w:pPr>
      <w:r w:rsidRPr="00036A1A">
        <w:rPr>
          <w:rFonts w:cstheme="minorHAnsi"/>
          <w:b/>
          <w:color w:val="000000"/>
          <w:sz w:val="20"/>
          <w:szCs w:val="20"/>
          <w:lang w:val="es-ES_tradnl" w:eastAsia="es-PE"/>
        </w:rPr>
        <w:t>NO INCLUYE EQUIPAJE EN BODEGA</w:t>
      </w:r>
    </w:p>
    <w:p w14:paraId="7E798D1D" w14:textId="77777777" w:rsidR="00310C48" w:rsidRPr="00310C48" w:rsidRDefault="00310C48" w:rsidP="00281620">
      <w:pPr>
        <w:pStyle w:val="Sinespaciado"/>
        <w:jc w:val="center"/>
        <w:rPr>
          <w:rFonts w:cstheme="minorHAnsi"/>
          <w:color w:val="000000"/>
          <w:sz w:val="20"/>
          <w:szCs w:val="20"/>
          <w:lang w:val="es-ES_tradnl" w:eastAsia="es-PE"/>
        </w:rPr>
      </w:pPr>
    </w:p>
    <w:sectPr w:rsidR="00310C48" w:rsidRPr="00310C48" w:rsidSect="00DE39F5">
      <w:headerReference w:type="default" r:id="rId8"/>
      <w:footerReference w:type="default" r:id="rId9"/>
      <w:pgSz w:w="11906" w:h="16838"/>
      <w:pgMar w:top="1276" w:right="1474" w:bottom="993" w:left="1474" w:header="709" w:footer="624" w:gutter="0"/>
      <w:pgBorders w:offsetFrom="page">
        <w:top w:val="single" w:sz="48" w:space="24" w:color="339966"/>
        <w:left w:val="single" w:sz="48" w:space="24" w:color="339966"/>
        <w:bottom w:val="single" w:sz="48" w:space="24" w:color="339966"/>
        <w:right w:val="single" w:sz="48" w:space="24" w:color="3399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6F7DFF" w14:textId="77777777" w:rsidR="00DE39F5" w:rsidRDefault="00DE39F5" w:rsidP="00EB2E6A">
      <w:r>
        <w:separator/>
      </w:r>
    </w:p>
  </w:endnote>
  <w:endnote w:type="continuationSeparator" w:id="0">
    <w:p w14:paraId="2C3D163C" w14:textId="77777777" w:rsidR="00DE39F5" w:rsidRDefault="00DE39F5" w:rsidP="00EB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A9ED37" w14:textId="77777777" w:rsidR="00CF3ADC" w:rsidRPr="00CF3ADC" w:rsidRDefault="00CF3ADC" w:rsidP="00CF3ADC">
    <w:pPr>
      <w:pStyle w:val="Piedepgina"/>
      <w:jc w:val="center"/>
      <w:rPr>
        <w:rFonts w:ascii="Arial" w:hAnsi="Arial" w:cs="Arial"/>
        <w:b/>
        <w:sz w:val="14"/>
        <w:szCs w:val="16"/>
      </w:rPr>
    </w:pPr>
    <w:r w:rsidRPr="00CF3ADC">
      <w:rPr>
        <w:rFonts w:ascii="Arial" w:hAnsi="Arial" w:cs="Arial"/>
        <w:b/>
        <w:sz w:val="14"/>
        <w:szCs w:val="16"/>
      </w:rPr>
      <w:t xml:space="preserve">Mayor Información: Lima: (01) 681 – 6707 Dirección: Av. Paseo la República 6895, Santiago de Surco 15048 </w:t>
    </w:r>
  </w:p>
  <w:p w14:paraId="64FE5B74" w14:textId="77777777" w:rsidR="000A18B5" w:rsidRPr="00C4312B" w:rsidRDefault="00CF3ADC" w:rsidP="00CF3ADC">
    <w:pPr>
      <w:pStyle w:val="Piedepgina"/>
      <w:jc w:val="center"/>
      <w:rPr>
        <w:rFonts w:ascii="Arial" w:hAnsi="Arial" w:cs="Arial"/>
        <w:b/>
        <w:sz w:val="14"/>
        <w:szCs w:val="16"/>
      </w:rPr>
    </w:pPr>
    <w:r w:rsidRPr="00CF3ADC">
      <w:rPr>
        <w:rFonts w:ascii="Arial" w:hAnsi="Arial" w:cs="Arial"/>
        <w:b/>
        <w:sz w:val="14"/>
        <w:szCs w:val="16"/>
      </w:rPr>
      <w:t>Emergencia 24 horas Movistar: +51 977 912 165 - atencionalcliente@vidatur.net / Web: www.vidatur.net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CF6C30" w14:textId="77777777" w:rsidR="00DE39F5" w:rsidRDefault="00DE39F5" w:rsidP="00EB2E6A">
      <w:r>
        <w:separator/>
      </w:r>
    </w:p>
  </w:footnote>
  <w:footnote w:type="continuationSeparator" w:id="0">
    <w:p w14:paraId="5F632573" w14:textId="77777777" w:rsidR="00DE39F5" w:rsidRDefault="00DE39F5" w:rsidP="00EB2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0CCF82" w14:textId="77777777" w:rsidR="000A18B5" w:rsidRPr="0004653C" w:rsidRDefault="000A18B5" w:rsidP="002663B8">
    <w:pPr>
      <w:pStyle w:val="Encabezado"/>
    </w:pPr>
    <w:r>
      <w:rPr>
        <w:noProof/>
        <w:lang w:val="es-PE" w:eastAsia="es-PE"/>
      </w:rPr>
      <w:drawing>
        <wp:inline distT="0" distB="0" distL="0" distR="0" wp14:anchorId="4EFC8313" wp14:editId="483D592D">
          <wp:extent cx="1647825" cy="593242"/>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vidatur_fondo blanco.jpg"/>
                  <pic:cNvPicPr/>
                </pic:nvPicPr>
                <pic:blipFill rotWithShape="1">
                  <a:blip r:embed="rId1" cstate="print">
                    <a:extLst>
                      <a:ext uri="{28A0092B-C50C-407E-A947-70E740481C1C}">
                        <a14:useLocalDpi xmlns:a14="http://schemas.microsoft.com/office/drawing/2010/main" val="0"/>
                      </a:ext>
                    </a:extLst>
                  </a:blip>
                  <a:srcRect b="-11458"/>
                  <a:stretch/>
                </pic:blipFill>
                <pic:spPr bwMode="auto">
                  <a:xfrm>
                    <a:off x="0" y="0"/>
                    <a:ext cx="1666932" cy="60012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12C67B3A"/>
    <w:multiLevelType w:val="hybridMultilevel"/>
    <w:tmpl w:val="68C48E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38A3697"/>
    <w:multiLevelType w:val="hybridMultilevel"/>
    <w:tmpl w:val="D48C83CC"/>
    <w:lvl w:ilvl="0" w:tplc="B300A374">
      <w:numFmt w:val="bullet"/>
      <w:lvlText w:val="•"/>
      <w:lvlJc w:val="left"/>
      <w:pPr>
        <w:ind w:left="1070" w:hanging="360"/>
      </w:pPr>
      <w:rPr>
        <w:rFonts w:ascii="Tahoma" w:eastAsia="SimSun" w:hAnsi="Tahoma" w:cs="Tahoma" w:hint="default"/>
        <w:sz w:val="20"/>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 w15:restartNumberingAfterBreak="0">
    <w:nsid w:val="148C7CDA"/>
    <w:multiLevelType w:val="hybridMultilevel"/>
    <w:tmpl w:val="FBC20728"/>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93779A"/>
    <w:multiLevelType w:val="hybridMultilevel"/>
    <w:tmpl w:val="D1D442F8"/>
    <w:lvl w:ilvl="0" w:tplc="EA3EFD80">
      <w:numFmt w:val="bullet"/>
      <w:lvlText w:val="-"/>
      <w:lvlJc w:val="left"/>
      <w:pPr>
        <w:ind w:left="720" w:hanging="360"/>
      </w:pPr>
      <w:rPr>
        <w:rFonts w:ascii="Times New Roman" w:eastAsia="Times New Roman"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22CF0806"/>
    <w:multiLevelType w:val="hybridMultilevel"/>
    <w:tmpl w:val="FF5C15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76C1840"/>
    <w:multiLevelType w:val="hybridMultilevel"/>
    <w:tmpl w:val="0234041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8115FFE"/>
    <w:multiLevelType w:val="hybridMultilevel"/>
    <w:tmpl w:val="DDB87C1A"/>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B410C80"/>
    <w:multiLevelType w:val="hybridMultilevel"/>
    <w:tmpl w:val="976A28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BEA7728"/>
    <w:multiLevelType w:val="hybridMultilevel"/>
    <w:tmpl w:val="01383D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BF17519"/>
    <w:multiLevelType w:val="hybridMultilevel"/>
    <w:tmpl w:val="0DDAD5E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DEE4C62"/>
    <w:multiLevelType w:val="hybridMultilevel"/>
    <w:tmpl w:val="365E41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2CF75BA"/>
    <w:multiLevelType w:val="hybridMultilevel"/>
    <w:tmpl w:val="4DC281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4CB1624"/>
    <w:multiLevelType w:val="hybridMultilevel"/>
    <w:tmpl w:val="2A80B4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53868FA"/>
    <w:multiLevelType w:val="hybridMultilevel"/>
    <w:tmpl w:val="04CC83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75B648B"/>
    <w:multiLevelType w:val="hybridMultilevel"/>
    <w:tmpl w:val="049087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9DE32C9"/>
    <w:multiLevelType w:val="hybridMultilevel"/>
    <w:tmpl w:val="EDECFF8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6AD1227"/>
    <w:multiLevelType w:val="hybridMultilevel"/>
    <w:tmpl w:val="296C6B7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15:restartNumberingAfterBreak="0">
    <w:nsid w:val="50CC625E"/>
    <w:multiLevelType w:val="hybridMultilevel"/>
    <w:tmpl w:val="DA70B542"/>
    <w:lvl w:ilvl="0" w:tplc="0C0A0001">
      <w:start w:val="1"/>
      <w:numFmt w:val="bullet"/>
      <w:lvlText w:val=""/>
      <w:lvlJc w:val="left"/>
      <w:pPr>
        <w:ind w:left="-3249" w:hanging="360"/>
      </w:pPr>
      <w:rPr>
        <w:rFonts w:ascii="Symbol" w:hAnsi="Symbol" w:hint="default"/>
      </w:rPr>
    </w:lvl>
    <w:lvl w:ilvl="1" w:tplc="280A0003" w:tentative="1">
      <w:start w:val="1"/>
      <w:numFmt w:val="bullet"/>
      <w:lvlText w:val="o"/>
      <w:lvlJc w:val="left"/>
      <w:pPr>
        <w:ind w:left="-2529" w:hanging="360"/>
      </w:pPr>
      <w:rPr>
        <w:rFonts w:ascii="Courier New" w:hAnsi="Courier New" w:cs="Courier New" w:hint="default"/>
      </w:rPr>
    </w:lvl>
    <w:lvl w:ilvl="2" w:tplc="280A0005" w:tentative="1">
      <w:start w:val="1"/>
      <w:numFmt w:val="bullet"/>
      <w:lvlText w:val=""/>
      <w:lvlJc w:val="left"/>
      <w:pPr>
        <w:ind w:left="-1809" w:hanging="360"/>
      </w:pPr>
      <w:rPr>
        <w:rFonts w:ascii="Wingdings" w:hAnsi="Wingdings" w:hint="default"/>
      </w:rPr>
    </w:lvl>
    <w:lvl w:ilvl="3" w:tplc="280A0001" w:tentative="1">
      <w:start w:val="1"/>
      <w:numFmt w:val="bullet"/>
      <w:lvlText w:val=""/>
      <w:lvlJc w:val="left"/>
      <w:pPr>
        <w:ind w:left="-1089" w:hanging="360"/>
      </w:pPr>
      <w:rPr>
        <w:rFonts w:ascii="Symbol" w:hAnsi="Symbol" w:hint="default"/>
      </w:rPr>
    </w:lvl>
    <w:lvl w:ilvl="4" w:tplc="280A0003" w:tentative="1">
      <w:start w:val="1"/>
      <w:numFmt w:val="bullet"/>
      <w:lvlText w:val="o"/>
      <w:lvlJc w:val="left"/>
      <w:pPr>
        <w:ind w:left="-369" w:hanging="360"/>
      </w:pPr>
      <w:rPr>
        <w:rFonts w:ascii="Courier New" w:hAnsi="Courier New" w:cs="Courier New" w:hint="default"/>
      </w:rPr>
    </w:lvl>
    <w:lvl w:ilvl="5" w:tplc="280A0005" w:tentative="1">
      <w:start w:val="1"/>
      <w:numFmt w:val="bullet"/>
      <w:lvlText w:val=""/>
      <w:lvlJc w:val="left"/>
      <w:pPr>
        <w:ind w:left="351" w:hanging="360"/>
      </w:pPr>
      <w:rPr>
        <w:rFonts w:ascii="Wingdings" w:hAnsi="Wingdings" w:hint="default"/>
      </w:rPr>
    </w:lvl>
    <w:lvl w:ilvl="6" w:tplc="280A0001" w:tentative="1">
      <w:start w:val="1"/>
      <w:numFmt w:val="bullet"/>
      <w:lvlText w:val=""/>
      <w:lvlJc w:val="left"/>
      <w:pPr>
        <w:ind w:left="1071" w:hanging="360"/>
      </w:pPr>
      <w:rPr>
        <w:rFonts w:ascii="Symbol" w:hAnsi="Symbol" w:hint="default"/>
      </w:rPr>
    </w:lvl>
    <w:lvl w:ilvl="7" w:tplc="280A0003" w:tentative="1">
      <w:start w:val="1"/>
      <w:numFmt w:val="bullet"/>
      <w:lvlText w:val="o"/>
      <w:lvlJc w:val="left"/>
      <w:pPr>
        <w:ind w:left="1791" w:hanging="360"/>
      </w:pPr>
      <w:rPr>
        <w:rFonts w:ascii="Courier New" w:hAnsi="Courier New" w:cs="Courier New" w:hint="default"/>
      </w:rPr>
    </w:lvl>
    <w:lvl w:ilvl="8" w:tplc="280A0005" w:tentative="1">
      <w:start w:val="1"/>
      <w:numFmt w:val="bullet"/>
      <w:lvlText w:val=""/>
      <w:lvlJc w:val="left"/>
      <w:pPr>
        <w:ind w:left="2511" w:hanging="360"/>
      </w:pPr>
      <w:rPr>
        <w:rFonts w:ascii="Wingdings" w:hAnsi="Wingdings" w:hint="default"/>
      </w:rPr>
    </w:lvl>
  </w:abstractNum>
  <w:abstractNum w:abstractNumId="19" w15:restartNumberingAfterBreak="0">
    <w:nsid w:val="57C32555"/>
    <w:multiLevelType w:val="hybridMultilevel"/>
    <w:tmpl w:val="E9447170"/>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58C36CD9"/>
    <w:multiLevelType w:val="hybridMultilevel"/>
    <w:tmpl w:val="D218586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5EF22A0E"/>
    <w:multiLevelType w:val="hybridMultilevel"/>
    <w:tmpl w:val="253A92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6AFD3207"/>
    <w:multiLevelType w:val="hybridMultilevel"/>
    <w:tmpl w:val="807693B4"/>
    <w:lvl w:ilvl="0" w:tplc="B300A374">
      <w:numFmt w:val="bullet"/>
      <w:lvlText w:val="•"/>
      <w:lvlJc w:val="left"/>
      <w:pPr>
        <w:ind w:left="1070" w:hanging="360"/>
      </w:pPr>
      <w:rPr>
        <w:rFonts w:ascii="Tahoma" w:eastAsia="SimSun" w:hAnsi="Tahoma" w:cs="Tahoma"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6D5B0B75"/>
    <w:multiLevelType w:val="hybridMultilevel"/>
    <w:tmpl w:val="5E266CC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FD76DC4"/>
    <w:multiLevelType w:val="hybridMultilevel"/>
    <w:tmpl w:val="9CD4F4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5" w15:restartNumberingAfterBreak="0">
    <w:nsid w:val="70182195"/>
    <w:multiLevelType w:val="hybridMultilevel"/>
    <w:tmpl w:val="EF24B7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2336FAA"/>
    <w:multiLevelType w:val="hybridMultilevel"/>
    <w:tmpl w:val="33DE22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7BD56C0"/>
    <w:multiLevelType w:val="hybridMultilevel"/>
    <w:tmpl w:val="85D0150E"/>
    <w:lvl w:ilvl="0" w:tplc="280A000B">
      <w:start w:val="1"/>
      <w:numFmt w:val="bullet"/>
      <w:lvlText w:val=""/>
      <w:lvlJc w:val="left"/>
      <w:pPr>
        <w:ind w:left="720" w:hanging="36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AF84BB7"/>
    <w:multiLevelType w:val="hybridMultilevel"/>
    <w:tmpl w:val="C4B4D9C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BA954F0"/>
    <w:multiLevelType w:val="hybridMultilevel"/>
    <w:tmpl w:val="94CE3AE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BBA59B2"/>
    <w:multiLevelType w:val="hybridMultilevel"/>
    <w:tmpl w:val="B87C10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1542748778">
    <w:abstractNumId w:val="15"/>
  </w:num>
  <w:num w:numId="2" w16cid:durableId="1137069053">
    <w:abstractNumId w:val="18"/>
  </w:num>
  <w:num w:numId="3" w16cid:durableId="1414204861">
    <w:abstractNumId w:val="7"/>
  </w:num>
  <w:num w:numId="4" w16cid:durableId="642344467">
    <w:abstractNumId w:val="6"/>
  </w:num>
  <w:num w:numId="5" w16cid:durableId="1596788230">
    <w:abstractNumId w:val="10"/>
  </w:num>
  <w:num w:numId="6" w16cid:durableId="119809165">
    <w:abstractNumId w:val="27"/>
  </w:num>
  <w:num w:numId="7" w16cid:durableId="214977732">
    <w:abstractNumId w:val="19"/>
  </w:num>
  <w:num w:numId="8" w16cid:durableId="620963167">
    <w:abstractNumId w:val="3"/>
  </w:num>
  <w:num w:numId="9" w16cid:durableId="1958542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2056565">
    <w:abstractNumId w:val="29"/>
  </w:num>
  <w:num w:numId="11" w16cid:durableId="989017896">
    <w:abstractNumId w:val="23"/>
  </w:num>
  <w:num w:numId="12" w16cid:durableId="753942501">
    <w:abstractNumId w:val="25"/>
  </w:num>
  <w:num w:numId="13" w16cid:durableId="1536700013">
    <w:abstractNumId w:val="16"/>
  </w:num>
  <w:num w:numId="14" w16cid:durableId="2094662530">
    <w:abstractNumId w:val="26"/>
  </w:num>
  <w:num w:numId="15" w16cid:durableId="2138911133">
    <w:abstractNumId w:val="30"/>
  </w:num>
  <w:num w:numId="16" w16cid:durableId="1595429806">
    <w:abstractNumId w:val="9"/>
  </w:num>
  <w:num w:numId="17" w16cid:durableId="426971028">
    <w:abstractNumId w:val="5"/>
  </w:num>
  <w:num w:numId="18" w16cid:durableId="1762600898">
    <w:abstractNumId w:val="2"/>
  </w:num>
  <w:num w:numId="19" w16cid:durableId="375547650">
    <w:abstractNumId w:val="0"/>
  </w:num>
  <w:num w:numId="20" w16cid:durableId="949975496">
    <w:abstractNumId w:val="17"/>
  </w:num>
  <w:num w:numId="21" w16cid:durableId="1087845830">
    <w:abstractNumId w:val="8"/>
  </w:num>
  <w:num w:numId="22" w16cid:durableId="1952323928">
    <w:abstractNumId w:val="20"/>
  </w:num>
  <w:num w:numId="23" w16cid:durableId="1819151638">
    <w:abstractNumId w:val="21"/>
  </w:num>
  <w:num w:numId="24" w16cid:durableId="704409766">
    <w:abstractNumId w:val="11"/>
  </w:num>
  <w:num w:numId="25" w16cid:durableId="1320034719">
    <w:abstractNumId w:val="4"/>
  </w:num>
  <w:num w:numId="26" w16cid:durableId="358163635">
    <w:abstractNumId w:val="28"/>
  </w:num>
  <w:num w:numId="27" w16cid:durableId="2039967511">
    <w:abstractNumId w:val="13"/>
  </w:num>
  <w:num w:numId="28" w16cid:durableId="599723001">
    <w:abstractNumId w:val="1"/>
  </w:num>
  <w:num w:numId="29" w16cid:durableId="2036924740">
    <w:abstractNumId w:val="22"/>
  </w:num>
  <w:num w:numId="30" w16cid:durableId="1577587088">
    <w:abstractNumId w:val="28"/>
  </w:num>
  <w:num w:numId="31" w16cid:durableId="1181506785">
    <w:abstractNumId w:val="12"/>
  </w:num>
  <w:num w:numId="32" w16cid:durableId="2052411604">
    <w:abstractNumId w:val="14"/>
  </w:num>
  <w:num w:numId="33" w16cid:durableId="1407150510">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E6A"/>
    <w:rsid w:val="00001259"/>
    <w:rsid w:val="0000361B"/>
    <w:rsid w:val="0000668C"/>
    <w:rsid w:val="000124B6"/>
    <w:rsid w:val="00013959"/>
    <w:rsid w:val="00013D61"/>
    <w:rsid w:val="00016A6F"/>
    <w:rsid w:val="00017C39"/>
    <w:rsid w:val="000210BA"/>
    <w:rsid w:val="000217B9"/>
    <w:rsid w:val="000229C5"/>
    <w:rsid w:val="000239CF"/>
    <w:rsid w:val="000245A7"/>
    <w:rsid w:val="00024606"/>
    <w:rsid w:val="000371CC"/>
    <w:rsid w:val="00040987"/>
    <w:rsid w:val="0004451C"/>
    <w:rsid w:val="0004551E"/>
    <w:rsid w:val="00051E4B"/>
    <w:rsid w:val="00055D09"/>
    <w:rsid w:val="00070F6C"/>
    <w:rsid w:val="00072A26"/>
    <w:rsid w:val="00074BC2"/>
    <w:rsid w:val="00085566"/>
    <w:rsid w:val="00096AB5"/>
    <w:rsid w:val="00096C76"/>
    <w:rsid w:val="000A18B5"/>
    <w:rsid w:val="000A1B9F"/>
    <w:rsid w:val="000A3879"/>
    <w:rsid w:val="000A4DAC"/>
    <w:rsid w:val="000A50BE"/>
    <w:rsid w:val="000A66CD"/>
    <w:rsid w:val="000A6939"/>
    <w:rsid w:val="000B1460"/>
    <w:rsid w:val="000B220D"/>
    <w:rsid w:val="000B66CB"/>
    <w:rsid w:val="000B7D9E"/>
    <w:rsid w:val="000C3F67"/>
    <w:rsid w:val="000C7788"/>
    <w:rsid w:val="000D34F5"/>
    <w:rsid w:val="000D7C17"/>
    <w:rsid w:val="000E0BF4"/>
    <w:rsid w:val="000E48D7"/>
    <w:rsid w:val="000F459F"/>
    <w:rsid w:val="000F7839"/>
    <w:rsid w:val="000F79A6"/>
    <w:rsid w:val="00100436"/>
    <w:rsid w:val="00100971"/>
    <w:rsid w:val="00103B72"/>
    <w:rsid w:val="00106A3D"/>
    <w:rsid w:val="001075F4"/>
    <w:rsid w:val="00107B08"/>
    <w:rsid w:val="001108D2"/>
    <w:rsid w:val="0011211B"/>
    <w:rsid w:val="00117147"/>
    <w:rsid w:val="0012076C"/>
    <w:rsid w:val="0012081E"/>
    <w:rsid w:val="001232FB"/>
    <w:rsid w:val="00124096"/>
    <w:rsid w:val="00125CAB"/>
    <w:rsid w:val="00141AB6"/>
    <w:rsid w:val="00143817"/>
    <w:rsid w:val="00144DF8"/>
    <w:rsid w:val="00152501"/>
    <w:rsid w:val="001612B4"/>
    <w:rsid w:val="0016389E"/>
    <w:rsid w:val="00167142"/>
    <w:rsid w:val="00171BB8"/>
    <w:rsid w:val="0018659F"/>
    <w:rsid w:val="00186D49"/>
    <w:rsid w:val="00187A3B"/>
    <w:rsid w:val="00191676"/>
    <w:rsid w:val="00191E97"/>
    <w:rsid w:val="0019325C"/>
    <w:rsid w:val="00193A6E"/>
    <w:rsid w:val="0019484F"/>
    <w:rsid w:val="00195F8F"/>
    <w:rsid w:val="0019611A"/>
    <w:rsid w:val="001A0CD5"/>
    <w:rsid w:val="001A6928"/>
    <w:rsid w:val="001A6D15"/>
    <w:rsid w:val="001A72CA"/>
    <w:rsid w:val="001B192E"/>
    <w:rsid w:val="001B2B18"/>
    <w:rsid w:val="001C2BEB"/>
    <w:rsid w:val="001C44FA"/>
    <w:rsid w:val="001C62A5"/>
    <w:rsid w:val="001C7DA1"/>
    <w:rsid w:val="001D0F31"/>
    <w:rsid w:val="001D44E2"/>
    <w:rsid w:val="001D7E0C"/>
    <w:rsid w:val="001E01F5"/>
    <w:rsid w:val="001E24B6"/>
    <w:rsid w:val="001E66AF"/>
    <w:rsid w:val="001E7DA8"/>
    <w:rsid w:val="001F1E6D"/>
    <w:rsid w:val="001F340C"/>
    <w:rsid w:val="0020333A"/>
    <w:rsid w:val="00210377"/>
    <w:rsid w:val="00212F55"/>
    <w:rsid w:val="002138B3"/>
    <w:rsid w:val="002143DB"/>
    <w:rsid w:val="0021746D"/>
    <w:rsid w:val="002217BB"/>
    <w:rsid w:val="00221E7B"/>
    <w:rsid w:val="00227EBE"/>
    <w:rsid w:val="0023171C"/>
    <w:rsid w:val="00234412"/>
    <w:rsid w:val="002356CE"/>
    <w:rsid w:val="002420D0"/>
    <w:rsid w:val="0024477E"/>
    <w:rsid w:val="002512DF"/>
    <w:rsid w:val="0025137A"/>
    <w:rsid w:val="00252932"/>
    <w:rsid w:val="002543A5"/>
    <w:rsid w:val="002561D6"/>
    <w:rsid w:val="0026455F"/>
    <w:rsid w:val="00265D97"/>
    <w:rsid w:val="002663B8"/>
    <w:rsid w:val="00267ECC"/>
    <w:rsid w:val="002702F3"/>
    <w:rsid w:val="00271FED"/>
    <w:rsid w:val="00272008"/>
    <w:rsid w:val="00272D6A"/>
    <w:rsid w:val="00272F8A"/>
    <w:rsid w:val="00277B14"/>
    <w:rsid w:val="00281620"/>
    <w:rsid w:val="0028593F"/>
    <w:rsid w:val="00285C1C"/>
    <w:rsid w:val="00286B40"/>
    <w:rsid w:val="00291156"/>
    <w:rsid w:val="002918AA"/>
    <w:rsid w:val="0029498B"/>
    <w:rsid w:val="00295452"/>
    <w:rsid w:val="0029797C"/>
    <w:rsid w:val="002A0449"/>
    <w:rsid w:val="002A27CB"/>
    <w:rsid w:val="002A2E5A"/>
    <w:rsid w:val="002B329D"/>
    <w:rsid w:val="002C525F"/>
    <w:rsid w:val="002D522B"/>
    <w:rsid w:val="002D5D17"/>
    <w:rsid w:val="002E1FF2"/>
    <w:rsid w:val="002F66DF"/>
    <w:rsid w:val="002F7DAB"/>
    <w:rsid w:val="00310464"/>
    <w:rsid w:val="00310C48"/>
    <w:rsid w:val="00325803"/>
    <w:rsid w:val="003259D5"/>
    <w:rsid w:val="00326561"/>
    <w:rsid w:val="003335B1"/>
    <w:rsid w:val="00335FC6"/>
    <w:rsid w:val="00341722"/>
    <w:rsid w:val="00343A2C"/>
    <w:rsid w:val="00352AE3"/>
    <w:rsid w:val="0035337F"/>
    <w:rsid w:val="00355A1F"/>
    <w:rsid w:val="00365A7F"/>
    <w:rsid w:val="00375279"/>
    <w:rsid w:val="00382ABF"/>
    <w:rsid w:val="00384357"/>
    <w:rsid w:val="00387AD7"/>
    <w:rsid w:val="003924DB"/>
    <w:rsid w:val="003A0E47"/>
    <w:rsid w:val="003A2740"/>
    <w:rsid w:val="003A2C54"/>
    <w:rsid w:val="003A358E"/>
    <w:rsid w:val="003A60C9"/>
    <w:rsid w:val="003B3567"/>
    <w:rsid w:val="003B4214"/>
    <w:rsid w:val="003B519D"/>
    <w:rsid w:val="003B6136"/>
    <w:rsid w:val="003C2078"/>
    <w:rsid w:val="003C368C"/>
    <w:rsid w:val="003C3D01"/>
    <w:rsid w:val="003C4A85"/>
    <w:rsid w:val="003C5841"/>
    <w:rsid w:val="003C69B5"/>
    <w:rsid w:val="003C6B97"/>
    <w:rsid w:val="003C704D"/>
    <w:rsid w:val="003D0CA6"/>
    <w:rsid w:val="003D3707"/>
    <w:rsid w:val="003D4ED1"/>
    <w:rsid w:val="003D51BC"/>
    <w:rsid w:val="003D6A03"/>
    <w:rsid w:val="003D6A64"/>
    <w:rsid w:val="003D7FF3"/>
    <w:rsid w:val="003E0248"/>
    <w:rsid w:val="003E02EA"/>
    <w:rsid w:val="003E07C9"/>
    <w:rsid w:val="003E0EB3"/>
    <w:rsid w:val="003E512D"/>
    <w:rsid w:val="003E55A6"/>
    <w:rsid w:val="003F0FBC"/>
    <w:rsid w:val="003F287E"/>
    <w:rsid w:val="003F2D54"/>
    <w:rsid w:val="003F7DF5"/>
    <w:rsid w:val="004036F6"/>
    <w:rsid w:val="00411299"/>
    <w:rsid w:val="00412F13"/>
    <w:rsid w:val="00415D30"/>
    <w:rsid w:val="00420BED"/>
    <w:rsid w:val="00427D4F"/>
    <w:rsid w:val="00432524"/>
    <w:rsid w:val="004327BD"/>
    <w:rsid w:val="00433879"/>
    <w:rsid w:val="00433BF1"/>
    <w:rsid w:val="00440535"/>
    <w:rsid w:val="00450342"/>
    <w:rsid w:val="004517E7"/>
    <w:rsid w:val="00451831"/>
    <w:rsid w:val="00451B9B"/>
    <w:rsid w:val="00454C9F"/>
    <w:rsid w:val="00456166"/>
    <w:rsid w:val="00456DA4"/>
    <w:rsid w:val="00457B69"/>
    <w:rsid w:val="004620AD"/>
    <w:rsid w:val="0046370A"/>
    <w:rsid w:val="00466F1E"/>
    <w:rsid w:val="00470469"/>
    <w:rsid w:val="004762A3"/>
    <w:rsid w:val="004773B8"/>
    <w:rsid w:val="004870B1"/>
    <w:rsid w:val="00491E45"/>
    <w:rsid w:val="004A0DEB"/>
    <w:rsid w:val="004A1879"/>
    <w:rsid w:val="004A1BB1"/>
    <w:rsid w:val="004A2D3F"/>
    <w:rsid w:val="004B5029"/>
    <w:rsid w:val="004C3D01"/>
    <w:rsid w:val="004C7AEB"/>
    <w:rsid w:val="004D2F7A"/>
    <w:rsid w:val="004D3E9F"/>
    <w:rsid w:val="004F063C"/>
    <w:rsid w:val="004F12F4"/>
    <w:rsid w:val="004F2CBF"/>
    <w:rsid w:val="004F564B"/>
    <w:rsid w:val="004F662D"/>
    <w:rsid w:val="004F7089"/>
    <w:rsid w:val="0050253C"/>
    <w:rsid w:val="00506B53"/>
    <w:rsid w:val="0051391C"/>
    <w:rsid w:val="00514492"/>
    <w:rsid w:val="00517CB0"/>
    <w:rsid w:val="00522DA0"/>
    <w:rsid w:val="00527A93"/>
    <w:rsid w:val="00531576"/>
    <w:rsid w:val="0054098C"/>
    <w:rsid w:val="00545EC1"/>
    <w:rsid w:val="00551215"/>
    <w:rsid w:val="00553CCA"/>
    <w:rsid w:val="005549C5"/>
    <w:rsid w:val="00561A95"/>
    <w:rsid w:val="00562AEC"/>
    <w:rsid w:val="005661E9"/>
    <w:rsid w:val="00567BF5"/>
    <w:rsid w:val="0057502C"/>
    <w:rsid w:val="00580162"/>
    <w:rsid w:val="00580690"/>
    <w:rsid w:val="00586133"/>
    <w:rsid w:val="00587688"/>
    <w:rsid w:val="00592094"/>
    <w:rsid w:val="0059539C"/>
    <w:rsid w:val="005954D2"/>
    <w:rsid w:val="005A1602"/>
    <w:rsid w:val="005A27F0"/>
    <w:rsid w:val="005A414B"/>
    <w:rsid w:val="005A60EA"/>
    <w:rsid w:val="005A73EB"/>
    <w:rsid w:val="005B2857"/>
    <w:rsid w:val="005B505F"/>
    <w:rsid w:val="005C24A3"/>
    <w:rsid w:val="005C282D"/>
    <w:rsid w:val="005C412E"/>
    <w:rsid w:val="005C6FB9"/>
    <w:rsid w:val="005D09DB"/>
    <w:rsid w:val="005D170C"/>
    <w:rsid w:val="005D267B"/>
    <w:rsid w:val="005E10BA"/>
    <w:rsid w:val="005E152A"/>
    <w:rsid w:val="005E3D19"/>
    <w:rsid w:val="005E4268"/>
    <w:rsid w:val="005E5EA6"/>
    <w:rsid w:val="005F124C"/>
    <w:rsid w:val="005F55A8"/>
    <w:rsid w:val="00610504"/>
    <w:rsid w:val="00613131"/>
    <w:rsid w:val="0061690D"/>
    <w:rsid w:val="006304BD"/>
    <w:rsid w:val="00631D29"/>
    <w:rsid w:val="006339A0"/>
    <w:rsid w:val="00637B25"/>
    <w:rsid w:val="00642582"/>
    <w:rsid w:val="00643AB9"/>
    <w:rsid w:val="00644BC3"/>
    <w:rsid w:val="00646E89"/>
    <w:rsid w:val="00650394"/>
    <w:rsid w:val="00652339"/>
    <w:rsid w:val="00652717"/>
    <w:rsid w:val="0065729A"/>
    <w:rsid w:val="00666702"/>
    <w:rsid w:val="006728C5"/>
    <w:rsid w:val="00676B8B"/>
    <w:rsid w:val="0068046F"/>
    <w:rsid w:val="00686C7C"/>
    <w:rsid w:val="006870E3"/>
    <w:rsid w:val="006879F7"/>
    <w:rsid w:val="006A5537"/>
    <w:rsid w:val="006B3BEA"/>
    <w:rsid w:val="006B4C48"/>
    <w:rsid w:val="006B61AE"/>
    <w:rsid w:val="006C5757"/>
    <w:rsid w:val="006C6FF3"/>
    <w:rsid w:val="006D5A64"/>
    <w:rsid w:val="006D5F9B"/>
    <w:rsid w:val="006D60E7"/>
    <w:rsid w:val="006E0563"/>
    <w:rsid w:val="006E45F6"/>
    <w:rsid w:val="006E56E6"/>
    <w:rsid w:val="006E5A2C"/>
    <w:rsid w:val="006E7A37"/>
    <w:rsid w:val="006F0336"/>
    <w:rsid w:val="006F17B7"/>
    <w:rsid w:val="006F2940"/>
    <w:rsid w:val="006F35CA"/>
    <w:rsid w:val="006F62A2"/>
    <w:rsid w:val="00706160"/>
    <w:rsid w:val="00706580"/>
    <w:rsid w:val="00710A5A"/>
    <w:rsid w:val="00714603"/>
    <w:rsid w:val="007248E9"/>
    <w:rsid w:val="007317BC"/>
    <w:rsid w:val="00735647"/>
    <w:rsid w:val="00743B8E"/>
    <w:rsid w:val="00756B92"/>
    <w:rsid w:val="00757CE9"/>
    <w:rsid w:val="00762929"/>
    <w:rsid w:val="007646FB"/>
    <w:rsid w:val="007651D3"/>
    <w:rsid w:val="00771E1E"/>
    <w:rsid w:val="00772527"/>
    <w:rsid w:val="00772EA2"/>
    <w:rsid w:val="007746BF"/>
    <w:rsid w:val="007824CF"/>
    <w:rsid w:val="00787342"/>
    <w:rsid w:val="0079092D"/>
    <w:rsid w:val="00793C74"/>
    <w:rsid w:val="0079793B"/>
    <w:rsid w:val="00797B02"/>
    <w:rsid w:val="007A1D37"/>
    <w:rsid w:val="007A2582"/>
    <w:rsid w:val="007A69B1"/>
    <w:rsid w:val="007B2A91"/>
    <w:rsid w:val="007B3AB4"/>
    <w:rsid w:val="007B4239"/>
    <w:rsid w:val="007B466E"/>
    <w:rsid w:val="007B691E"/>
    <w:rsid w:val="007B6A00"/>
    <w:rsid w:val="007C0CF2"/>
    <w:rsid w:val="007C549B"/>
    <w:rsid w:val="007C6128"/>
    <w:rsid w:val="007D0FA2"/>
    <w:rsid w:val="007D1574"/>
    <w:rsid w:val="007D40AE"/>
    <w:rsid w:val="007D61AD"/>
    <w:rsid w:val="007E0836"/>
    <w:rsid w:val="007E15DF"/>
    <w:rsid w:val="007E43D9"/>
    <w:rsid w:val="007E61C6"/>
    <w:rsid w:val="007F0480"/>
    <w:rsid w:val="007F3708"/>
    <w:rsid w:val="007F6963"/>
    <w:rsid w:val="008009B4"/>
    <w:rsid w:val="0080349C"/>
    <w:rsid w:val="00804CBE"/>
    <w:rsid w:val="00805393"/>
    <w:rsid w:val="0080640E"/>
    <w:rsid w:val="00812BB8"/>
    <w:rsid w:val="00813C6F"/>
    <w:rsid w:val="00830471"/>
    <w:rsid w:val="00830A58"/>
    <w:rsid w:val="00831D29"/>
    <w:rsid w:val="0083330C"/>
    <w:rsid w:val="00834D08"/>
    <w:rsid w:val="008370F9"/>
    <w:rsid w:val="0084465F"/>
    <w:rsid w:val="00845B02"/>
    <w:rsid w:val="00852D96"/>
    <w:rsid w:val="00863462"/>
    <w:rsid w:val="008757B0"/>
    <w:rsid w:val="008767F6"/>
    <w:rsid w:val="0088084E"/>
    <w:rsid w:val="00880D8D"/>
    <w:rsid w:val="00884456"/>
    <w:rsid w:val="008854FF"/>
    <w:rsid w:val="0088717A"/>
    <w:rsid w:val="00893C1E"/>
    <w:rsid w:val="00897ABB"/>
    <w:rsid w:val="008A14CD"/>
    <w:rsid w:val="008A1654"/>
    <w:rsid w:val="008B0018"/>
    <w:rsid w:val="008B513A"/>
    <w:rsid w:val="008C6D2C"/>
    <w:rsid w:val="008D44EE"/>
    <w:rsid w:val="008E2AAD"/>
    <w:rsid w:val="008E5153"/>
    <w:rsid w:val="008E6608"/>
    <w:rsid w:val="008E70C1"/>
    <w:rsid w:val="008F0C3A"/>
    <w:rsid w:val="008F2363"/>
    <w:rsid w:val="008F5D9E"/>
    <w:rsid w:val="008F66AA"/>
    <w:rsid w:val="008F6FA1"/>
    <w:rsid w:val="008F6FCF"/>
    <w:rsid w:val="00901B71"/>
    <w:rsid w:val="00904E2B"/>
    <w:rsid w:val="00905432"/>
    <w:rsid w:val="0090570F"/>
    <w:rsid w:val="00911B0A"/>
    <w:rsid w:val="009121DD"/>
    <w:rsid w:val="00914BF6"/>
    <w:rsid w:val="00916926"/>
    <w:rsid w:val="0091694C"/>
    <w:rsid w:val="00933278"/>
    <w:rsid w:val="0093462A"/>
    <w:rsid w:val="00940E34"/>
    <w:rsid w:val="0094181F"/>
    <w:rsid w:val="009459C6"/>
    <w:rsid w:val="00953885"/>
    <w:rsid w:val="0096587D"/>
    <w:rsid w:val="00973771"/>
    <w:rsid w:val="00981065"/>
    <w:rsid w:val="00981C77"/>
    <w:rsid w:val="0098369B"/>
    <w:rsid w:val="00984A1D"/>
    <w:rsid w:val="00990FA9"/>
    <w:rsid w:val="00994053"/>
    <w:rsid w:val="009A284B"/>
    <w:rsid w:val="009A312B"/>
    <w:rsid w:val="009A4C33"/>
    <w:rsid w:val="009B24DA"/>
    <w:rsid w:val="009B346F"/>
    <w:rsid w:val="009B6A1B"/>
    <w:rsid w:val="009C2854"/>
    <w:rsid w:val="009C6343"/>
    <w:rsid w:val="009C7208"/>
    <w:rsid w:val="009C73D3"/>
    <w:rsid w:val="009D105E"/>
    <w:rsid w:val="009D2261"/>
    <w:rsid w:val="009E6EEF"/>
    <w:rsid w:val="009E7531"/>
    <w:rsid w:val="009F1AEF"/>
    <w:rsid w:val="00A0421D"/>
    <w:rsid w:val="00A1602F"/>
    <w:rsid w:val="00A24924"/>
    <w:rsid w:val="00A26A06"/>
    <w:rsid w:val="00A31B4D"/>
    <w:rsid w:val="00A35DB9"/>
    <w:rsid w:val="00A36528"/>
    <w:rsid w:val="00A37C8E"/>
    <w:rsid w:val="00A415A9"/>
    <w:rsid w:val="00A4337F"/>
    <w:rsid w:val="00A5010F"/>
    <w:rsid w:val="00A525E0"/>
    <w:rsid w:val="00A60E6B"/>
    <w:rsid w:val="00A62131"/>
    <w:rsid w:val="00A64E3B"/>
    <w:rsid w:val="00A81816"/>
    <w:rsid w:val="00A91FCA"/>
    <w:rsid w:val="00A97F34"/>
    <w:rsid w:val="00AA1F80"/>
    <w:rsid w:val="00AA32E8"/>
    <w:rsid w:val="00AA45A8"/>
    <w:rsid w:val="00AB05D3"/>
    <w:rsid w:val="00AB0739"/>
    <w:rsid w:val="00AB6975"/>
    <w:rsid w:val="00AB7998"/>
    <w:rsid w:val="00AC33C6"/>
    <w:rsid w:val="00AC73E0"/>
    <w:rsid w:val="00AE01E8"/>
    <w:rsid w:val="00AE5751"/>
    <w:rsid w:val="00AE70FB"/>
    <w:rsid w:val="00AF0949"/>
    <w:rsid w:val="00B0004D"/>
    <w:rsid w:val="00B02B92"/>
    <w:rsid w:val="00B12D86"/>
    <w:rsid w:val="00B17448"/>
    <w:rsid w:val="00B226D1"/>
    <w:rsid w:val="00B32056"/>
    <w:rsid w:val="00B329AA"/>
    <w:rsid w:val="00B32D9C"/>
    <w:rsid w:val="00B34752"/>
    <w:rsid w:val="00B4231C"/>
    <w:rsid w:val="00B42D87"/>
    <w:rsid w:val="00B5496C"/>
    <w:rsid w:val="00B56937"/>
    <w:rsid w:val="00B77AB0"/>
    <w:rsid w:val="00B833BE"/>
    <w:rsid w:val="00B83B74"/>
    <w:rsid w:val="00B8621E"/>
    <w:rsid w:val="00B86F0C"/>
    <w:rsid w:val="00BA62F7"/>
    <w:rsid w:val="00BA6E13"/>
    <w:rsid w:val="00BB05E7"/>
    <w:rsid w:val="00BB2884"/>
    <w:rsid w:val="00BB2903"/>
    <w:rsid w:val="00BB2C44"/>
    <w:rsid w:val="00BB4ACD"/>
    <w:rsid w:val="00BB6948"/>
    <w:rsid w:val="00BD7D30"/>
    <w:rsid w:val="00BE0F8A"/>
    <w:rsid w:val="00BE1DA5"/>
    <w:rsid w:val="00BE2A88"/>
    <w:rsid w:val="00BE2D65"/>
    <w:rsid w:val="00BF4438"/>
    <w:rsid w:val="00BF4B3E"/>
    <w:rsid w:val="00BF7B38"/>
    <w:rsid w:val="00C04473"/>
    <w:rsid w:val="00C06160"/>
    <w:rsid w:val="00C06EA7"/>
    <w:rsid w:val="00C10582"/>
    <w:rsid w:val="00C17F9E"/>
    <w:rsid w:val="00C270AB"/>
    <w:rsid w:val="00C2728E"/>
    <w:rsid w:val="00C3204F"/>
    <w:rsid w:val="00C335CB"/>
    <w:rsid w:val="00C338E5"/>
    <w:rsid w:val="00C35846"/>
    <w:rsid w:val="00C374AA"/>
    <w:rsid w:val="00C406EC"/>
    <w:rsid w:val="00C47AE1"/>
    <w:rsid w:val="00C5263F"/>
    <w:rsid w:val="00C530EC"/>
    <w:rsid w:val="00C5482F"/>
    <w:rsid w:val="00C7014F"/>
    <w:rsid w:val="00C7100D"/>
    <w:rsid w:val="00C7214A"/>
    <w:rsid w:val="00C72A90"/>
    <w:rsid w:val="00C758E3"/>
    <w:rsid w:val="00C77641"/>
    <w:rsid w:val="00C80E9C"/>
    <w:rsid w:val="00C86CBC"/>
    <w:rsid w:val="00C8798C"/>
    <w:rsid w:val="00C9181A"/>
    <w:rsid w:val="00C93C8A"/>
    <w:rsid w:val="00C9577A"/>
    <w:rsid w:val="00C95AD2"/>
    <w:rsid w:val="00C96A58"/>
    <w:rsid w:val="00C9748B"/>
    <w:rsid w:val="00C97866"/>
    <w:rsid w:val="00CA1A93"/>
    <w:rsid w:val="00CA30A6"/>
    <w:rsid w:val="00CA6078"/>
    <w:rsid w:val="00CB32E4"/>
    <w:rsid w:val="00CB4C8C"/>
    <w:rsid w:val="00CB4DEF"/>
    <w:rsid w:val="00CC1EDA"/>
    <w:rsid w:val="00CC2DEC"/>
    <w:rsid w:val="00CC33A2"/>
    <w:rsid w:val="00CC45D8"/>
    <w:rsid w:val="00CD20EF"/>
    <w:rsid w:val="00CD371F"/>
    <w:rsid w:val="00CD3EBE"/>
    <w:rsid w:val="00CD7359"/>
    <w:rsid w:val="00CE1400"/>
    <w:rsid w:val="00CE4BEE"/>
    <w:rsid w:val="00CF3ADC"/>
    <w:rsid w:val="00CF3B1D"/>
    <w:rsid w:val="00CF7518"/>
    <w:rsid w:val="00D022E7"/>
    <w:rsid w:val="00D024E1"/>
    <w:rsid w:val="00D04034"/>
    <w:rsid w:val="00D042C5"/>
    <w:rsid w:val="00D0494C"/>
    <w:rsid w:val="00D04FE5"/>
    <w:rsid w:val="00D0506A"/>
    <w:rsid w:val="00D06E89"/>
    <w:rsid w:val="00D17F0F"/>
    <w:rsid w:val="00D200C0"/>
    <w:rsid w:val="00D2454F"/>
    <w:rsid w:val="00D2485E"/>
    <w:rsid w:val="00D35040"/>
    <w:rsid w:val="00D36941"/>
    <w:rsid w:val="00D4568C"/>
    <w:rsid w:val="00D502D1"/>
    <w:rsid w:val="00D52CA1"/>
    <w:rsid w:val="00D55CBC"/>
    <w:rsid w:val="00D615F0"/>
    <w:rsid w:val="00D659CD"/>
    <w:rsid w:val="00D672D5"/>
    <w:rsid w:val="00D7036E"/>
    <w:rsid w:val="00D73FBD"/>
    <w:rsid w:val="00D75AC2"/>
    <w:rsid w:val="00D836E2"/>
    <w:rsid w:val="00D8511F"/>
    <w:rsid w:val="00D918BC"/>
    <w:rsid w:val="00DA3EAE"/>
    <w:rsid w:val="00DB688D"/>
    <w:rsid w:val="00DC035F"/>
    <w:rsid w:val="00DC0DC3"/>
    <w:rsid w:val="00DD1649"/>
    <w:rsid w:val="00DD28FD"/>
    <w:rsid w:val="00DD781F"/>
    <w:rsid w:val="00DD7CFF"/>
    <w:rsid w:val="00DE0D63"/>
    <w:rsid w:val="00DE39F5"/>
    <w:rsid w:val="00DE6BD2"/>
    <w:rsid w:val="00DE74B9"/>
    <w:rsid w:val="00DF1EA5"/>
    <w:rsid w:val="00E00904"/>
    <w:rsid w:val="00E01AFD"/>
    <w:rsid w:val="00E05603"/>
    <w:rsid w:val="00E0709C"/>
    <w:rsid w:val="00E15D58"/>
    <w:rsid w:val="00E161E5"/>
    <w:rsid w:val="00E16B8F"/>
    <w:rsid w:val="00E21328"/>
    <w:rsid w:val="00E22F54"/>
    <w:rsid w:val="00E261F4"/>
    <w:rsid w:val="00E26EC6"/>
    <w:rsid w:val="00E272BC"/>
    <w:rsid w:val="00E30406"/>
    <w:rsid w:val="00E31761"/>
    <w:rsid w:val="00E357EC"/>
    <w:rsid w:val="00E35FD7"/>
    <w:rsid w:val="00E40062"/>
    <w:rsid w:val="00E44466"/>
    <w:rsid w:val="00E4522A"/>
    <w:rsid w:val="00E5099F"/>
    <w:rsid w:val="00E53EEE"/>
    <w:rsid w:val="00E55D3A"/>
    <w:rsid w:val="00E57763"/>
    <w:rsid w:val="00E62BD6"/>
    <w:rsid w:val="00E65078"/>
    <w:rsid w:val="00E749EF"/>
    <w:rsid w:val="00E83BF7"/>
    <w:rsid w:val="00E858A3"/>
    <w:rsid w:val="00E86168"/>
    <w:rsid w:val="00E93284"/>
    <w:rsid w:val="00E979AC"/>
    <w:rsid w:val="00E97FC6"/>
    <w:rsid w:val="00EA3CFD"/>
    <w:rsid w:val="00EA4806"/>
    <w:rsid w:val="00EB2C35"/>
    <w:rsid w:val="00EB2E6A"/>
    <w:rsid w:val="00EB4B94"/>
    <w:rsid w:val="00EB55F0"/>
    <w:rsid w:val="00EC4547"/>
    <w:rsid w:val="00EC663E"/>
    <w:rsid w:val="00EC6D03"/>
    <w:rsid w:val="00ED203F"/>
    <w:rsid w:val="00ED26A8"/>
    <w:rsid w:val="00ED3AA5"/>
    <w:rsid w:val="00ED57FD"/>
    <w:rsid w:val="00EE005F"/>
    <w:rsid w:val="00EE13D9"/>
    <w:rsid w:val="00EE14F0"/>
    <w:rsid w:val="00EE5E5C"/>
    <w:rsid w:val="00EE6498"/>
    <w:rsid w:val="00EE682A"/>
    <w:rsid w:val="00EE715B"/>
    <w:rsid w:val="00EF0BD0"/>
    <w:rsid w:val="00EF10EA"/>
    <w:rsid w:val="00EF4583"/>
    <w:rsid w:val="00EF5A92"/>
    <w:rsid w:val="00EF67D5"/>
    <w:rsid w:val="00F03929"/>
    <w:rsid w:val="00F04F90"/>
    <w:rsid w:val="00F10CCA"/>
    <w:rsid w:val="00F112D7"/>
    <w:rsid w:val="00F169F7"/>
    <w:rsid w:val="00F17D77"/>
    <w:rsid w:val="00F217E8"/>
    <w:rsid w:val="00F25B3C"/>
    <w:rsid w:val="00F31D69"/>
    <w:rsid w:val="00F3506A"/>
    <w:rsid w:val="00F36EA6"/>
    <w:rsid w:val="00F43913"/>
    <w:rsid w:val="00F44B77"/>
    <w:rsid w:val="00F454B7"/>
    <w:rsid w:val="00F54089"/>
    <w:rsid w:val="00F54933"/>
    <w:rsid w:val="00F567C9"/>
    <w:rsid w:val="00F6492A"/>
    <w:rsid w:val="00F673C2"/>
    <w:rsid w:val="00F731BD"/>
    <w:rsid w:val="00F81B99"/>
    <w:rsid w:val="00F81BA6"/>
    <w:rsid w:val="00F82969"/>
    <w:rsid w:val="00F97257"/>
    <w:rsid w:val="00F97DA2"/>
    <w:rsid w:val="00FA5191"/>
    <w:rsid w:val="00FA64FE"/>
    <w:rsid w:val="00FB161C"/>
    <w:rsid w:val="00FB3D6E"/>
    <w:rsid w:val="00FB6A9B"/>
    <w:rsid w:val="00FC0DBB"/>
    <w:rsid w:val="00FC3029"/>
    <w:rsid w:val="00FC7152"/>
    <w:rsid w:val="00FE189B"/>
    <w:rsid w:val="00FE227D"/>
    <w:rsid w:val="00FE2671"/>
    <w:rsid w:val="00FE4F1B"/>
    <w:rsid w:val="00FE5721"/>
    <w:rsid w:val="00FE7B49"/>
    <w:rsid w:val="00FF164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FEE88"/>
  <w15:docId w15:val="{14E515C6-6257-4C16-9D84-01EA517F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08"/>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2E6A"/>
    <w:pPr>
      <w:ind w:left="720"/>
      <w:contextualSpacing/>
    </w:pPr>
  </w:style>
  <w:style w:type="paragraph" w:styleId="Encabezado">
    <w:name w:val="header"/>
    <w:basedOn w:val="Normal"/>
    <w:link w:val="EncabezadoCar"/>
    <w:unhideWhenUsed/>
    <w:rsid w:val="00EB2E6A"/>
    <w:pPr>
      <w:tabs>
        <w:tab w:val="center" w:pos="4252"/>
        <w:tab w:val="right" w:pos="8504"/>
      </w:tabs>
    </w:pPr>
  </w:style>
  <w:style w:type="character" w:customStyle="1" w:styleId="EncabezadoCar">
    <w:name w:val="Encabezado Car"/>
    <w:basedOn w:val="Fuentedeprrafopredeter"/>
    <w:link w:val="Encabezado"/>
    <w:rsid w:val="00EB2E6A"/>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EB2E6A"/>
    <w:pPr>
      <w:tabs>
        <w:tab w:val="center" w:pos="4252"/>
        <w:tab w:val="right" w:pos="8504"/>
      </w:tabs>
    </w:pPr>
  </w:style>
  <w:style w:type="character" w:customStyle="1" w:styleId="PiedepginaCar">
    <w:name w:val="Pie de página Car"/>
    <w:basedOn w:val="Fuentedeprrafopredeter"/>
    <w:link w:val="Piedepgina"/>
    <w:uiPriority w:val="99"/>
    <w:rsid w:val="00EB2E6A"/>
    <w:rPr>
      <w:rFonts w:ascii="Times New Roman" w:eastAsia="Times New Roman" w:hAnsi="Times New Roman" w:cs="Times New Roman"/>
      <w:sz w:val="24"/>
      <w:szCs w:val="24"/>
      <w:lang w:val="es-ES_tradnl" w:eastAsia="es-ES_tradnl"/>
    </w:rPr>
  </w:style>
  <w:style w:type="character" w:styleId="Textoennegrita">
    <w:name w:val="Strong"/>
    <w:basedOn w:val="Fuentedeprrafopredeter"/>
    <w:qFormat/>
    <w:rsid w:val="00EB2E6A"/>
    <w:rPr>
      <w:b/>
      <w:bCs/>
    </w:rPr>
  </w:style>
  <w:style w:type="paragraph" w:styleId="Textodeglobo">
    <w:name w:val="Balloon Text"/>
    <w:basedOn w:val="Normal"/>
    <w:link w:val="TextodegloboCar"/>
    <w:uiPriority w:val="99"/>
    <w:semiHidden/>
    <w:unhideWhenUsed/>
    <w:rsid w:val="00EB2E6A"/>
    <w:rPr>
      <w:rFonts w:ascii="Tahoma" w:hAnsi="Tahoma" w:cs="Tahoma"/>
      <w:sz w:val="16"/>
      <w:szCs w:val="16"/>
    </w:rPr>
  </w:style>
  <w:style w:type="character" w:customStyle="1" w:styleId="TextodegloboCar">
    <w:name w:val="Texto de globo Car"/>
    <w:basedOn w:val="Fuentedeprrafopredeter"/>
    <w:link w:val="Textodeglobo"/>
    <w:uiPriority w:val="99"/>
    <w:semiHidden/>
    <w:rsid w:val="00EB2E6A"/>
    <w:rPr>
      <w:rFonts w:ascii="Tahoma" w:eastAsia="Times New Roman" w:hAnsi="Tahoma" w:cs="Tahoma"/>
      <w:sz w:val="16"/>
      <w:szCs w:val="16"/>
      <w:lang w:val="es-ES_tradnl" w:eastAsia="es-ES_tradnl"/>
    </w:rPr>
  </w:style>
  <w:style w:type="table" w:styleId="Tablaconcuadrcula">
    <w:name w:val="Table Grid"/>
    <w:basedOn w:val="Tablanormal"/>
    <w:uiPriority w:val="59"/>
    <w:rsid w:val="00E35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C525F"/>
    <w:pPr>
      <w:spacing w:before="100" w:beforeAutospacing="1" w:after="100" w:afterAutospacing="1"/>
    </w:pPr>
    <w:rPr>
      <w:lang w:val="es-PE" w:eastAsia="es-PE"/>
    </w:rPr>
  </w:style>
  <w:style w:type="character" w:styleId="Hipervnculo">
    <w:name w:val="Hyperlink"/>
    <w:rsid w:val="00911B0A"/>
    <w:rPr>
      <w:color w:val="0000FF"/>
      <w:u w:val="single"/>
    </w:rPr>
  </w:style>
  <w:style w:type="paragraph" w:styleId="Sinespaciado">
    <w:name w:val="No Spacing"/>
    <w:uiPriority w:val="1"/>
    <w:qFormat/>
    <w:rsid w:val="001D44E2"/>
    <w:pPr>
      <w:spacing w:after="0" w:line="240" w:lineRule="auto"/>
    </w:pPr>
  </w:style>
  <w:style w:type="character" w:styleId="Refdecomentario">
    <w:name w:val="annotation reference"/>
    <w:basedOn w:val="Fuentedeprrafopredeter"/>
    <w:uiPriority w:val="99"/>
    <w:semiHidden/>
    <w:unhideWhenUsed/>
    <w:rsid w:val="00F3506A"/>
    <w:rPr>
      <w:sz w:val="16"/>
      <w:szCs w:val="16"/>
    </w:rPr>
  </w:style>
  <w:style w:type="paragraph" w:styleId="Textocomentario">
    <w:name w:val="annotation text"/>
    <w:basedOn w:val="Normal"/>
    <w:link w:val="TextocomentarioCar"/>
    <w:uiPriority w:val="99"/>
    <w:semiHidden/>
    <w:unhideWhenUsed/>
    <w:rsid w:val="00F3506A"/>
    <w:rPr>
      <w:sz w:val="20"/>
      <w:szCs w:val="20"/>
    </w:rPr>
  </w:style>
  <w:style w:type="character" w:customStyle="1" w:styleId="TextocomentarioCar">
    <w:name w:val="Texto comentario Car"/>
    <w:basedOn w:val="Fuentedeprrafopredeter"/>
    <w:link w:val="Textocomentario"/>
    <w:uiPriority w:val="99"/>
    <w:semiHidden/>
    <w:rsid w:val="00F3506A"/>
    <w:rPr>
      <w:rFonts w:ascii="Times New Roman" w:eastAsia="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F3506A"/>
    <w:rPr>
      <w:b/>
      <w:bCs/>
    </w:rPr>
  </w:style>
  <w:style w:type="character" w:customStyle="1" w:styleId="AsuntodelcomentarioCar">
    <w:name w:val="Asunto del comentario Car"/>
    <w:basedOn w:val="TextocomentarioCar"/>
    <w:link w:val="Asuntodelcomentario"/>
    <w:uiPriority w:val="99"/>
    <w:semiHidden/>
    <w:rsid w:val="00F3506A"/>
    <w:rPr>
      <w:rFonts w:ascii="Times New Roman" w:eastAsia="Times New Roman" w:hAnsi="Times New Roman" w:cs="Times New Roman"/>
      <w:b/>
      <w:bCs/>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91950">
      <w:bodyDiv w:val="1"/>
      <w:marLeft w:val="0"/>
      <w:marRight w:val="0"/>
      <w:marTop w:val="0"/>
      <w:marBottom w:val="0"/>
      <w:divBdr>
        <w:top w:val="none" w:sz="0" w:space="0" w:color="auto"/>
        <w:left w:val="none" w:sz="0" w:space="0" w:color="auto"/>
        <w:bottom w:val="none" w:sz="0" w:space="0" w:color="auto"/>
        <w:right w:val="none" w:sz="0" w:space="0" w:color="auto"/>
      </w:divBdr>
    </w:div>
    <w:div w:id="19667199">
      <w:bodyDiv w:val="1"/>
      <w:marLeft w:val="0"/>
      <w:marRight w:val="0"/>
      <w:marTop w:val="0"/>
      <w:marBottom w:val="0"/>
      <w:divBdr>
        <w:top w:val="none" w:sz="0" w:space="0" w:color="auto"/>
        <w:left w:val="none" w:sz="0" w:space="0" w:color="auto"/>
        <w:bottom w:val="none" w:sz="0" w:space="0" w:color="auto"/>
        <w:right w:val="none" w:sz="0" w:space="0" w:color="auto"/>
      </w:divBdr>
    </w:div>
    <w:div w:id="32198177">
      <w:bodyDiv w:val="1"/>
      <w:marLeft w:val="0"/>
      <w:marRight w:val="0"/>
      <w:marTop w:val="0"/>
      <w:marBottom w:val="0"/>
      <w:divBdr>
        <w:top w:val="none" w:sz="0" w:space="0" w:color="auto"/>
        <w:left w:val="none" w:sz="0" w:space="0" w:color="auto"/>
        <w:bottom w:val="none" w:sz="0" w:space="0" w:color="auto"/>
        <w:right w:val="none" w:sz="0" w:space="0" w:color="auto"/>
      </w:divBdr>
    </w:div>
    <w:div w:id="37753655">
      <w:bodyDiv w:val="1"/>
      <w:marLeft w:val="0"/>
      <w:marRight w:val="0"/>
      <w:marTop w:val="0"/>
      <w:marBottom w:val="0"/>
      <w:divBdr>
        <w:top w:val="none" w:sz="0" w:space="0" w:color="auto"/>
        <w:left w:val="none" w:sz="0" w:space="0" w:color="auto"/>
        <w:bottom w:val="none" w:sz="0" w:space="0" w:color="auto"/>
        <w:right w:val="none" w:sz="0" w:space="0" w:color="auto"/>
      </w:divBdr>
    </w:div>
    <w:div w:id="79914812">
      <w:bodyDiv w:val="1"/>
      <w:marLeft w:val="0"/>
      <w:marRight w:val="0"/>
      <w:marTop w:val="0"/>
      <w:marBottom w:val="0"/>
      <w:divBdr>
        <w:top w:val="none" w:sz="0" w:space="0" w:color="auto"/>
        <w:left w:val="none" w:sz="0" w:space="0" w:color="auto"/>
        <w:bottom w:val="none" w:sz="0" w:space="0" w:color="auto"/>
        <w:right w:val="none" w:sz="0" w:space="0" w:color="auto"/>
      </w:divBdr>
    </w:div>
    <w:div w:id="82381625">
      <w:bodyDiv w:val="1"/>
      <w:marLeft w:val="0"/>
      <w:marRight w:val="0"/>
      <w:marTop w:val="0"/>
      <w:marBottom w:val="0"/>
      <w:divBdr>
        <w:top w:val="none" w:sz="0" w:space="0" w:color="auto"/>
        <w:left w:val="none" w:sz="0" w:space="0" w:color="auto"/>
        <w:bottom w:val="none" w:sz="0" w:space="0" w:color="auto"/>
        <w:right w:val="none" w:sz="0" w:space="0" w:color="auto"/>
      </w:divBdr>
    </w:div>
    <w:div w:id="116335092">
      <w:bodyDiv w:val="1"/>
      <w:marLeft w:val="0"/>
      <w:marRight w:val="0"/>
      <w:marTop w:val="0"/>
      <w:marBottom w:val="0"/>
      <w:divBdr>
        <w:top w:val="none" w:sz="0" w:space="0" w:color="auto"/>
        <w:left w:val="none" w:sz="0" w:space="0" w:color="auto"/>
        <w:bottom w:val="none" w:sz="0" w:space="0" w:color="auto"/>
        <w:right w:val="none" w:sz="0" w:space="0" w:color="auto"/>
      </w:divBdr>
    </w:div>
    <w:div w:id="166866427">
      <w:bodyDiv w:val="1"/>
      <w:marLeft w:val="0"/>
      <w:marRight w:val="0"/>
      <w:marTop w:val="0"/>
      <w:marBottom w:val="0"/>
      <w:divBdr>
        <w:top w:val="none" w:sz="0" w:space="0" w:color="auto"/>
        <w:left w:val="none" w:sz="0" w:space="0" w:color="auto"/>
        <w:bottom w:val="none" w:sz="0" w:space="0" w:color="auto"/>
        <w:right w:val="none" w:sz="0" w:space="0" w:color="auto"/>
      </w:divBdr>
    </w:div>
    <w:div w:id="191654479">
      <w:bodyDiv w:val="1"/>
      <w:marLeft w:val="0"/>
      <w:marRight w:val="0"/>
      <w:marTop w:val="0"/>
      <w:marBottom w:val="0"/>
      <w:divBdr>
        <w:top w:val="none" w:sz="0" w:space="0" w:color="auto"/>
        <w:left w:val="none" w:sz="0" w:space="0" w:color="auto"/>
        <w:bottom w:val="none" w:sz="0" w:space="0" w:color="auto"/>
        <w:right w:val="none" w:sz="0" w:space="0" w:color="auto"/>
      </w:divBdr>
    </w:div>
    <w:div w:id="229849227">
      <w:bodyDiv w:val="1"/>
      <w:marLeft w:val="0"/>
      <w:marRight w:val="0"/>
      <w:marTop w:val="0"/>
      <w:marBottom w:val="0"/>
      <w:divBdr>
        <w:top w:val="none" w:sz="0" w:space="0" w:color="auto"/>
        <w:left w:val="none" w:sz="0" w:space="0" w:color="auto"/>
        <w:bottom w:val="none" w:sz="0" w:space="0" w:color="auto"/>
        <w:right w:val="none" w:sz="0" w:space="0" w:color="auto"/>
      </w:divBdr>
    </w:div>
    <w:div w:id="234970393">
      <w:bodyDiv w:val="1"/>
      <w:marLeft w:val="0"/>
      <w:marRight w:val="0"/>
      <w:marTop w:val="0"/>
      <w:marBottom w:val="0"/>
      <w:divBdr>
        <w:top w:val="none" w:sz="0" w:space="0" w:color="auto"/>
        <w:left w:val="none" w:sz="0" w:space="0" w:color="auto"/>
        <w:bottom w:val="none" w:sz="0" w:space="0" w:color="auto"/>
        <w:right w:val="none" w:sz="0" w:space="0" w:color="auto"/>
      </w:divBdr>
    </w:div>
    <w:div w:id="248735482">
      <w:bodyDiv w:val="1"/>
      <w:marLeft w:val="0"/>
      <w:marRight w:val="0"/>
      <w:marTop w:val="0"/>
      <w:marBottom w:val="0"/>
      <w:divBdr>
        <w:top w:val="none" w:sz="0" w:space="0" w:color="auto"/>
        <w:left w:val="none" w:sz="0" w:space="0" w:color="auto"/>
        <w:bottom w:val="none" w:sz="0" w:space="0" w:color="auto"/>
        <w:right w:val="none" w:sz="0" w:space="0" w:color="auto"/>
      </w:divBdr>
    </w:div>
    <w:div w:id="258176216">
      <w:bodyDiv w:val="1"/>
      <w:marLeft w:val="0"/>
      <w:marRight w:val="0"/>
      <w:marTop w:val="0"/>
      <w:marBottom w:val="0"/>
      <w:divBdr>
        <w:top w:val="none" w:sz="0" w:space="0" w:color="auto"/>
        <w:left w:val="none" w:sz="0" w:space="0" w:color="auto"/>
        <w:bottom w:val="none" w:sz="0" w:space="0" w:color="auto"/>
        <w:right w:val="none" w:sz="0" w:space="0" w:color="auto"/>
      </w:divBdr>
    </w:div>
    <w:div w:id="289096480">
      <w:bodyDiv w:val="1"/>
      <w:marLeft w:val="0"/>
      <w:marRight w:val="0"/>
      <w:marTop w:val="0"/>
      <w:marBottom w:val="0"/>
      <w:divBdr>
        <w:top w:val="none" w:sz="0" w:space="0" w:color="auto"/>
        <w:left w:val="none" w:sz="0" w:space="0" w:color="auto"/>
        <w:bottom w:val="none" w:sz="0" w:space="0" w:color="auto"/>
        <w:right w:val="none" w:sz="0" w:space="0" w:color="auto"/>
      </w:divBdr>
    </w:div>
    <w:div w:id="292057696">
      <w:bodyDiv w:val="1"/>
      <w:marLeft w:val="0"/>
      <w:marRight w:val="0"/>
      <w:marTop w:val="0"/>
      <w:marBottom w:val="0"/>
      <w:divBdr>
        <w:top w:val="none" w:sz="0" w:space="0" w:color="auto"/>
        <w:left w:val="none" w:sz="0" w:space="0" w:color="auto"/>
        <w:bottom w:val="none" w:sz="0" w:space="0" w:color="auto"/>
        <w:right w:val="none" w:sz="0" w:space="0" w:color="auto"/>
      </w:divBdr>
    </w:div>
    <w:div w:id="331107361">
      <w:bodyDiv w:val="1"/>
      <w:marLeft w:val="0"/>
      <w:marRight w:val="0"/>
      <w:marTop w:val="0"/>
      <w:marBottom w:val="0"/>
      <w:divBdr>
        <w:top w:val="none" w:sz="0" w:space="0" w:color="auto"/>
        <w:left w:val="none" w:sz="0" w:space="0" w:color="auto"/>
        <w:bottom w:val="none" w:sz="0" w:space="0" w:color="auto"/>
        <w:right w:val="none" w:sz="0" w:space="0" w:color="auto"/>
      </w:divBdr>
    </w:div>
    <w:div w:id="364328087">
      <w:bodyDiv w:val="1"/>
      <w:marLeft w:val="0"/>
      <w:marRight w:val="0"/>
      <w:marTop w:val="0"/>
      <w:marBottom w:val="0"/>
      <w:divBdr>
        <w:top w:val="none" w:sz="0" w:space="0" w:color="auto"/>
        <w:left w:val="none" w:sz="0" w:space="0" w:color="auto"/>
        <w:bottom w:val="none" w:sz="0" w:space="0" w:color="auto"/>
        <w:right w:val="none" w:sz="0" w:space="0" w:color="auto"/>
      </w:divBdr>
    </w:div>
    <w:div w:id="373971752">
      <w:bodyDiv w:val="1"/>
      <w:marLeft w:val="0"/>
      <w:marRight w:val="0"/>
      <w:marTop w:val="0"/>
      <w:marBottom w:val="0"/>
      <w:divBdr>
        <w:top w:val="none" w:sz="0" w:space="0" w:color="auto"/>
        <w:left w:val="none" w:sz="0" w:space="0" w:color="auto"/>
        <w:bottom w:val="none" w:sz="0" w:space="0" w:color="auto"/>
        <w:right w:val="none" w:sz="0" w:space="0" w:color="auto"/>
      </w:divBdr>
    </w:div>
    <w:div w:id="381290229">
      <w:bodyDiv w:val="1"/>
      <w:marLeft w:val="0"/>
      <w:marRight w:val="0"/>
      <w:marTop w:val="0"/>
      <w:marBottom w:val="0"/>
      <w:divBdr>
        <w:top w:val="none" w:sz="0" w:space="0" w:color="auto"/>
        <w:left w:val="none" w:sz="0" w:space="0" w:color="auto"/>
        <w:bottom w:val="none" w:sz="0" w:space="0" w:color="auto"/>
        <w:right w:val="none" w:sz="0" w:space="0" w:color="auto"/>
      </w:divBdr>
    </w:div>
    <w:div w:id="385029584">
      <w:bodyDiv w:val="1"/>
      <w:marLeft w:val="0"/>
      <w:marRight w:val="0"/>
      <w:marTop w:val="0"/>
      <w:marBottom w:val="0"/>
      <w:divBdr>
        <w:top w:val="none" w:sz="0" w:space="0" w:color="auto"/>
        <w:left w:val="none" w:sz="0" w:space="0" w:color="auto"/>
        <w:bottom w:val="none" w:sz="0" w:space="0" w:color="auto"/>
        <w:right w:val="none" w:sz="0" w:space="0" w:color="auto"/>
      </w:divBdr>
    </w:div>
    <w:div w:id="413094051">
      <w:bodyDiv w:val="1"/>
      <w:marLeft w:val="0"/>
      <w:marRight w:val="0"/>
      <w:marTop w:val="0"/>
      <w:marBottom w:val="0"/>
      <w:divBdr>
        <w:top w:val="none" w:sz="0" w:space="0" w:color="auto"/>
        <w:left w:val="none" w:sz="0" w:space="0" w:color="auto"/>
        <w:bottom w:val="none" w:sz="0" w:space="0" w:color="auto"/>
        <w:right w:val="none" w:sz="0" w:space="0" w:color="auto"/>
      </w:divBdr>
    </w:div>
    <w:div w:id="427652602">
      <w:bodyDiv w:val="1"/>
      <w:marLeft w:val="0"/>
      <w:marRight w:val="0"/>
      <w:marTop w:val="0"/>
      <w:marBottom w:val="0"/>
      <w:divBdr>
        <w:top w:val="none" w:sz="0" w:space="0" w:color="auto"/>
        <w:left w:val="none" w:sz="0" w:space="0" w:color="auto"/>
        <w:bottom w:val="none" w:sz="0" w:space="0" w:color="auto"/>
        <w:right w:val="none" w:sz="0" w:space="0" w:color="auto"/>
      </w:divBdr>
    </w:div>
    <w:div w:id="472866958">
      <w:bodyDiv w:val="1"/>
      <w:marLeft w:val="0"/>
      <w:marRight w:val="0"/>
      <w:marTop w:val="0"/>
      <w:marBottom w:val="0"/>
      <w:divBdr>
        <w:top w:val="none" w:sz="0" w:space="0" w:color="auto"/>
        <w:left w:val="none" w:sz="0" w:space="0" w:color="auto"/>
        <w:bottom w:val="none" w:sz="0" w:space="0" w:color="auto"/>
        <w:right w:val="none" w:sz="0" w:space="0" w:color="auto"/>
      </w:divBdr>
    </w:div>
    <w:div w:id="476411472">
      <w:bodyDiv w:val="1"/>
      <w:marLeft w:val="0"/>
      <w:marRight w:val="0"/>
      <w:marTop w:val="0"/>
      <w:marBottom w:val="0"/>
      <w:divBdr>
        <w:top w:val="none" w:sz="0" w:space="0" w:color="auto"/>
        <w:left w:val="none" w:sz="0" w:space="0" w:color="auto"/>
        <w:bottom w:val="none" w:sz="0" w:space="0" w:color="auto"/>
        <w:right w:val="none" w:sz="0" w:space="0" w:color="auto"/>
      </w:divBdr>
    </w:div>
    <w:div w:id="480923746">
      <w:bodyDiv w:val="1"/>
      <w:marLeft w:val="0"/>
      <w:marRight w:val="0"/>
      <w:marTop w:val="0"/>
      <w:marBottom w:val="0"/>
      <w:divBdr>
        <w:top w:val="none" w:sz="0" w:space="0" w:color="auto"/>
        <w:left w:val="none" w:sz="0" w:space="0" w:color="auto"/>
        <w:bottom w:val="none" w:sz="0" w:space="0" w:color="auto"/>
        <w:right w:val="none" w:sz="0" w:space="0" w:color="auto"/>
      </w:divBdr>
    </w:div>
    <w:div w:id="492599172">
      <w:bodyDiv w:val="1"/>
      <w:marLeft w:val="0"/>
      <w:marRight w:val="0"/>
      <w:marTop w:val="0"/>
      <w:marBottom w:val="0"/>
      <w:divBdr>
        <w:top w:val="none" w:sz="0" w:space="0" w:color="auto"/>
        <w:left w:val="none" w:sz="0" w:space="0" w:color="auto"/>
        <w:bottom w:val="none" w:sz="0" w:space="0" w:color="auto"/>
        <w:right w:val="none" w:sz="0" w:space="0" w:color="auto"/>
      </w:divBdr>
    </w:div>
    <w:div w:id="501165813">
      <w:bodyDiv w:val="1"/>
      <w:marLeft w:val="0"/>
      <w:marRight w:val="0"/>
      <w:marTop w:val="0"/>
      <w:marBottom w:val="0"/>
      <w:divBdr>
        <w:top w:val="none" w:sz="0" w:space="0" w:color="auto"/>
        <w:left w:val="none" w:sz="0" w:space="0" w:color="auto"/>
        <w:bottom w:val="none" w:sz="0" w:space="0" w:color="auto"/>
        <w:right w:val="none" w:sz="0" w:space="0" w:color="auto"/>
      </w:divBdr>
    </w:div>
    <w:div w:id="507326798">
      <w:bodyDiv w:val="1"/>
      <w:marLeft w:val="0"/>
      <w:marRight w:val="0"/>
      <w:marTop w:val="0"/>
      <w:marBottom w:val="0"/>
      <w:divBdr>
        <w:top w:val="none" w:sz="0" w:space="0" w:color="auto"/>
        <w:left w:val="none" w:sz="0" w:space="0" w:color="auto"/>
        <w:bottom w:val="none" w:sz="0" w:space="0" w:color="auto"/>
        <w:right w:val="none" w:sz="0" w:space="0" w:color="auto"/>
      </w:divBdr>
    </w:div>
    <w:div w:id="527254372">
      <w:bodyDiv w:val="1"/>
      <w:marLeft w:val="0"/>
      <w:marRight w:val="0"/>
      <w:marTop w:val="0"/>
      <w:marBottom w:val="0"/>
      <w:divBdr>
        <w:top w:val="none" w:sz="0" w:space="0" w:color="auto"/>
        <w:left w:val="none" w:sz="0" w:space="0" w:color="auto"/>
        <w:bottom w:val="none" w:sz="0" w:space="0" w:color="auto"/>
        <w:right w:val="none" w:sz="0" w:space="0" w:color="auto"/>
      </w:divBdr>
    </w:div>
    <w:div w:id="531186739">
      <w:bodyDiv w:val="1"/>
      <w:marLeft w:val="0"/>
      <w:marRight w:val="0"/>
      <w:marTop w:val="0"/>
      <w:marBottom w:val="0"/>
      <w:divBdr>
        <w:top w:val="none" w:sz="0" w:space="0" w:color="auto"/>
        <w:left w:val="none" w:sz="0" w:space="0" w:color="auto"/>
        <w:bottom w:val="none" w:sz="0" w:space="0" w:color="auto"/>
        <w:right w:val="none" w:sz="0" w:space="0" w:color="auto"/>
      </w:divBdr>
    </w:div>
    <w:div w:id="534730385">
      <w:bodyDiv w:val="1"/>
      <w:marLeft w:val="0"/>
      <w:marRight w:val="0"/>
      <w:marTop w:val="0"/>
      <w:marBottom w:val="0"/>
      <w:divBdr>
        <w:top w:val="none" w:sz="0" w:space="0" w:color="auto"/>
        <w:left w:val="none" w:sz="0" w:space="0" w:color="auto"/>
        <w:bottom w:val="none" w:sz="0" w:space="0" w:color="auto"/>
        <w:right w:val="none" w:sz="0" w:space="0" w:color="auto"/>
      </w:divBdr>
    </w:div>
    <w:div w:id="550846214">
      <w:bodyDiv w:val="1"/>
      <w:marLeft w:val="0"/>
      <w:marRight w:val="0"/>
      <w:marTop w:val="0"/>
      <w:marBottom w:val="0"/>
      <w:divBdr>
        <w:top w:val="none" w:sz="0" w:space="0" w:color="auto"/>
        <w:left w:val="none" w:sz="0" w:space="0" w:color="auto"/>
        <w:bottom w:val="none" w:sz="0" w:space="0" w:color="auto"/>
        <w:right w:val="none" w:sz="0" w:space="0" w:color="auto"/>
      </w:divBdr>
    </w:div>
    <w:div w:id="602148205">
      <w:bodyDiv w:val="1"/>
      <w:marLeft w:val="0"/>
      <w:marRight w:val="0"/>
      <w:marTop w:val="0"/>
      <w:marBottom w:val="0"/>
      <w:divBdr>
        <w:top w:val="none" w:sz="0" w:space="0" w:color="auto"/>
        <w:left w:val="none" w:sz="0" w:space="0" w:color="auto"/>
        <w:bottom w:val="none" w:sz="0" w:space="0" w:color="auto"/>
        <w:right w:val="none" w:sz="0" w:space="0" w:color="auto"/>
      </w:divBdr>
    </w:div>
    <w:div w:id="616833918">
      <w:bodyDiv w:val="1"/>
      <w:marLeft w:val="0"/>
      <w:marRight w:val="0"/>
      <w:marTop w:val="0"/>
      <w:marBottom w:val="0"/>
      <w:divBdr>
        <w:top w:val="none" w:sz="0" w:space="0" w:color="auto"/>
        <w:left w:val="none" w:sz="0" w:space="0" w:color="auto"/>
        <w:bottom w:val="none" w:sz="0" w:space="0" w:color="auto"/>
        <w:right w:val="none" w:sz="0" w:space="0" w:color="auto"/>
      </w:divBdr>
    </w:div>
    <w:div w:id="645820809">
      <w:bodyDiv w:val="1"/>
      <w:marLeft w:val="0"/>
      <w:marRight w:val="0"/>
      <w:marTop w:val="0"/>
      <w:marBottom w:val="0"/>
      <w:divBdr>
        <w:top w:val="none" w:sz="0" w:space="0" w:color="auto"/>
        <w:left w:val="none" w:sz="0" w:space="0" w:color="auto"/>
        <w:bottom w:val="none" w:sz="0" w:space="0" w:color="auto"/>
        <w:right w:val="none" w:sz="0" w:space="0" w:color="auto"/>
      </w:divBdr>
    </w:div>
    <w:div w:id="659503040">
      <w:bodyDiv w:val="1"/>
      <w:marLeft w:val="0"/>
      <w:marRight w:val="0"/>
      <w:marTop w:val="0"/>
      <w:marBottom w:val="0"/>
      <w:divBdr>
        <w:top w:val="none" w:sz="0" w:space="0" w:color="auto"/>
        <w:left w:val="none" w:sz="0" w:space="0" w:color="auto"/>
        <w:bottom w:val="none" w:sz="0" w:space="0" w:color="auto"/>
        <w:right w:val="none" w:sz="0" w:space="0" w:color="auto"/>
      </w:divBdr>
    </w:div>
    <w:div w:id="664673105">
      <w:bodyDiv w:val="1"/>
      <w:marLeft w:val="0"/>
      <w:marRight w:val="0"/>
      <w:marTop w:val="0"/>
      <w:marBottom w:val="0"/>
      <w:divBdr>
        <w:top w:val="none" w:sz="0" w:space="0" w:color="auto"/>
        <w:left w:val="none" w:sz="0" w:space="0" w:color="auto"/>
        <w:bottom w:val="none" w:sz="0" w:space="0" w:color="auto"/>
        <w:right w:val="none" w:sz="0" w:space="0" w:color="auto"/>
      </w:divBdr>
    </w:div>
    <w:div w:id="695038582">
      <w:bodyDiv w:val="1"/>
      <w:marLeft w:val="0"/>
      <w:marRight w:val="0"/>
      <w:marTop w:val="0"/>
      <w:marBottom w:val="0"/>
      <w:divBdr>
        <w:top w:val="none" w:sz="0" w:space="0" w:color="auto"/>
        <w:left w:val="none" w:sz="0" w:space="0" w:color="auto"/>
        <w:bottom w:val="none" w:sz="0" w:space="0" w:color="auto"/>
        <w:right w:val="none" w:sz="0" w:space="0" w:color="auto"/>
      </w:divBdr>
    </w:div>
    <w:div w:id="698745349">
      <w:bodyDiv w:val="1"/>
      <w:marLeft w:val="0"/>
      <w:marRight w:val="0"/>
      <w:marTop w:val="0"/>
      <w:marBottom w:val="0"/>
      <w:divBdr>
        <w:top w:val="none" w:sz="0" w:space="0" w:color="auto"/>
        <w:left w:val="none" w:sz="0" w:space="0" w:color="auto"/>
        <w:bottom w:val="none" w:sz="0" w:space="0" w:color="auto"/>
        <w:right w:val="none" w:sz="0" w:space="0" w:color="auto"/>
      </w:divBdr>
    </w:div>
    <w:div w:id="716204830">
      <w:bodyDiv w:val="1"/>
      <w:marLeft w:val="0"/>
      <w:marRight w:val="0"/>
      <w:marTop w:val="0"/>
      <w:marBottom w:val="0"/>
      <w:divBdr>
        <w:top w:val="none" w:sz="0" w:space="0" w:color="auto"/>
        <w:left w:val="none" w:sz="0" w:space="0" w:color="auto"/>
        <w:bottom w:val="none" w:sz="0" w:space="0" w:color="auto"/>
        <w:right w:val="none" w:sz="0" w:space="0" w:color="auto"/>
      </w:divBdr>
    </w:div>
    <w:div w:id="719474325">
      <w:bodyDiv w:val="1"/>
      <w:marLeft w:val="0"/>
      <w:marRight w:val="0"/>
      <w:marTop w:val="0"/>
      <w:marBottom w:val="0"/>
      <w:divBdr>
        <w:top w:val="none" w:sz="0" w:space="0" w:color="auto"/>
        <w:left w:val="none" w:sz="0" w:space="0" w:color="auto"/>
        <w:bottom w:val="none" w:sz="0" w:space="0" w:color="auto"/>
        <w:right w:val="none" w:sz="0" w:space="0" w:color="auto"/>
      </w:divBdr>
    </w:div>
    <w:div w:id="785539443">
      <w:bodyDiv w:val="1"/>
      <w:marLeft w:val="0"/>
      <w:marRight w:val="0"/>
      <w:marTop w:val="0"/>
      <w:marBottom w:val="0"/>
      <w:divBdr>
        <w:top w:val="none" w:sz="0" w:space="0" w:color="auto"/>
        <w:left w:val="none" w:sz="0" w:space="0" w:color="auto"/>
        <w:bottom w:val="none" w:sz="0" w:space="0" w:color="auto"/>
        <w:right w:val="none" w:sz="0" w:space="0" w:color="auto"/>
      </w:divBdr>
    </w:div>
    <w:div w:id="815608529">
      <w:bodyDiv w:val="1"/>
      <w:marLeft w:val="0"/>
      <w:marRight w:val="0"/>
      <w:marTop w:val="0"/>
      <w:marBottom w:val="0"/>
      <w:divBdr>
        <w:top w:val="none" w:sz="0" w:space="0" w:color="auto"/>
        <w:left w:val="none" w:sz="0" w:space="0" w:color="auto"/>
        <w:bottom w:val="none" w:sz="0" w:space="0" w:color="auto"/>
        <w:right w:val="none" w:sz="0" w:space="0" w:color="auto"/>
      </w:divBdr>
    </w:div>
    <w:div w:id="828011957">
      <w:bodyDiv w:val="1"/>
      <w:marLeft w:val="0"/>
      <w:marRight w:val="0"/>
      <w:marTop w:val="0"/>
      <w:marBottom w:val="0"/>
      <w:divBdr>
        <w:top w:val="none" w:sz="0" w:space="0" w:color="auto"/>
        <w:left w:val="none" w:sz="0" w:space="0" w:color="auto"/>
        <w:bottom w:val="none" w:sz="0" w:space="0" w:color="auto"/>
        <w:right w:val="none" w:sz="0" w:space="0" w:color="auto"/>
      </w:divBdr>
    </w:div>
    <w:div w:id="854728525">
      <w:bodyDiv w:val="1"/>
      <w:marLeft w:val="0"/>
      <w:marRight w:val="0"/>
      <w:marTop w:val="0"/>
      <w:marBottom w:val="0"/>
      <w:divBdr>
        <w:top w:val="none" w:sz="0" w:space="0" w:color="auto"/>
        <w:left w:val="none" w:sz="0" w:space="0" w:color="auto"/>
        <w:bottom w:val="none" w:sz="0" w:space="0" w:color="auto"/>
        <w:right w:val="none" w:sz="0" w:space="0" w:color="auto"/>
      </w:divBdr>
    </w:div>
    <w:div w:id="872889620">
      <w:bodyDiv w:val="1"/>
      <w:marLeft w:val="0"/>
      <w:marRight w:val="0"/>
      <w:marTop w:val="0"/>
      <w:marBottom w:val="0"/>
      <w:divBdr>
        <w:top w:val="none" w:sz="0" w:space="0" w:color="auto"/>
        <w:left w:val="none" w:sz="0" w:space="0" w:color="auto"/>
        <w:bottom w:val="none" w:sz="0" w:space="0" w:color="auto"/>
        <w:right w:val="none" w:sz="0" w:space="0" w:color="auto"/>
      </w:divBdr>
    </w:div>
    <w:div w:id="900020526">
      <w:bodyDiv w:val="1"/>
      <w:marLeft w:val="0"/>
      <w:marRight w:val="0"/>
      <w:marTop w:val="0"/>
      <w:marBottom w:val="0"/>
      <w:divBdr>
        <w:top w:val="none" w:sz="0" w:space="0" w:color="auto"/>
        <w:left w:val="none" w:sz="0" w:space="0" w:color="auto"/>
        <w:bottom w:val="none" w:sz="0" w:space="0" w:color="auto"/>
        <w:right w:val="none" w:sz="0" w:space="0" w:color="auto"/>
      </w:divBdr>
    </w:div>
    <w:div w:id="902906736">
      <w:bodyDiv w:val="1"/>
      <w:marLeft w:val="0"/>
      <w:marRight w:val="0"/>
      <w:marTop w:val="0"/>
      <w:marBottom w:val="0"/>
      <w:divBdr>
        <w:top w:val="none" w:sz="0" w:space="0" w:color="auto"/>
        <w:left w:val="none" w:sz="0" w:space="0" w:color="auto"/>
        <w:bottom w:val="none" w:sz="0" w:space="0" w:color="auto"/>
        <w:right w:val="none" w:sz="0" w:space="0" w:color="auto"/>
      </w:divBdr>
    </w:div>
    <w:div w:id="941910587">
      <w:bodyDiv w:val="1"/>
      <w:marLeft w:val="0"/>
      <w:marRight w:val="0"/>
      <w:marTop w:val="0"/>
      <w:marBottom w:val="0"/>
      <w:divBdr>
        <w:top w:val="none" w:sz="0" w:space="0" w:color="auto"/>
        <w:left w:val="none" w:sz="0" w:space="0" w:color="auto"/>
        <w:bottom w:val="none" w:sz="0" w:space="0" w:color="auto"/>
        <w:right w:val="none" w:sz="0" w:space="0" w:color="auto"/>
      </w:divBdr>
    </w:div>
    <w:div w:id="958335395">
      <w:bodyDiv w:val="1"/>
      <w:marLeft w:val="0"/>
      <w:marRight w:val="0"/>
      <w:marTop w:val="0"/>
      <w:marBottom w:val="0"/>
      <w:divBdr>
        <w:top w:val="none" w:sz="0" w:space="0" w:color="auto"/>
        <w:left w:val="none" w:sz="0" w:space="0" w:color="auto"/>
        <w:bottom w:val="none" w:sz="0" w:space="0" w:color="auto"/>
        <w:right w:val="none" w:sz="0" w:space="0" w:color="auto"/>
      </w:divBdr>
    </w:div>
    <w:div w:id="979572015">
      <w:bodyDiv w:val="1"/>
      <w:marLeft w:val="0"/>
      <w:marRight w:val="0"/>
      <w:marTop w:val="0"/>
      <w:marBottom w:val="0"/>
      <w:divBdr>
        <w:top w:val="none" w:sz="0" w:space="0" w:color="auto"/>
        <w:left w:val="none" w:sz="0" w:space="0" w:color="auto"/>
        <w:bottom w:val="none" w:sz="0" w:space="0" w:color="auto"/>
        <w:right w:val="none" w:sz="0" w:space="0" w:color="auto"/>
      </w:divBdr>
    </w:div>
    <w:div w:id="993723731">
      <w:bodyDiv w:val="1"/>
      <w:marLeft w:val="0"/>
      <w:marRight w:val="0"/>
      <w:marTop w:val="0"/>
      <w:marBottom w:val="0"/>
      <w:divBdr>
        <w:top w:val="none" w:sz="0" w:space="0" w:color="auto"/>
        <w:left w:val="none" w:sz="0" w:space="0" w:color="auto"/>
        <w:bottom w:val="none" w:sz="0" w:space="0" w:color="auto"/>
        <w:right w:val="none" w:sz="0" w:space="0" w:color="auto"/>
      </w:divBdr>
    </w:div>
    <w:div w:id="1006518712">
      <w:bodyDiv w:val="1"/>
      <w:marLeft w:val="0"/>
      <w:marRight w:val="0"/>
      <w:marTop w:val="0"/>
      <w:marBottom w:val="0"/>
      <w:divBdr>
        <w:top w:val="none" w:sz="0" w:space="0" w:color="auto"/>
        <w:left w:val="none" w:sz="0" w:space="0" w:color="auto"/>
        <w:bottom w:val="none" w:sz="0" w:space="0" w:color="auto"/>
        <w:right w:val="none" w:sz="0" w:space="0" w:color="auto"/>
      </w:divBdr>
    </w:div>
    <w:div w:id="1045641975">
      <w:bodyDiv w:val="1"/>
      <w:marLeft w:val="0"/>
      <w:marRight w:val="0"/>
      <w:marTop w:val="0"/>
      <w:marBottom w:val="0"/>
      <w:divBdr>
        <w:top w:val="none" w:sz="0" w:space="0" w:color="auto"/>
        <w:left w:val="none" w:sz="0" w:space="0" w:color="auto"/>
        <w:bottom w:val="none" w:sz="0" w:space="0" w:color="auto"/>
        <w:right w:val="none" w:sz="0" w:space="0" w:color="auto"/>
      </w:divBdr>
    </w:div>
    <w:div w:id="1055088206">
      <w:bodyDiv w:val="1"/>
      <w:marLeft w:val="0"/>
      <w:marRight w:val="0"/>
      <w:marTop w:val="0"/>
      <w:marBottom w:val="0"/>
      <w:divBdr>
        <w:top w:val="none" w:sz="0" w:space="0" w:color="auto"/>
        <w:left w:val="none" w:sz="0" w:space="0" w:color="auto"/>
        <w:bottom w:val="none" w:sz="0" w:space="0" w:color="auto"/>
        <w:right w:val="none" w:sz="0" w:space="0" w:color="auto"/>
      </w:divBdr>
    </w:div>
    <w:div w:id="1059550115">
      <w:bodyDiv w:val="1"/>
      <w:marLeft w:val="0"/>
      <w:marRight w:val="0"/>
      <w:marTop w:val="0"/>
      <w:marBottom w:val="0"/>
      <w:divBdr>
        <w:top w:val="none" w:sz="0" w:space="0" w:color="auto"/>
        <w:left w:val="none" w:sz="0" w:space="0" w:color="auto"/>
        <w:bottom w:val="none" w:sz="0" w:space="0" w:color="auto"/>
        <w:right w:val="none" w:sz="0" w:space="0" w:color="auto"/>
      </w:divBdr>
    </w:div>
    <w:div w:id="1061296535">
      <w:bodyDiv w:val="1"/>
      <w:marLeft w:val="0"/>
      <w:marRight w:val="0"/>
      <w:marTop w:val="0"/>
      <w:marBottom w:val="0"/>
      <w:divBdr>
        <w:top w:val="none" w:sz="0" w:space="0" w:color="auto"/>
        <w:left w:val="none" w:sz="0" w:space="0" w:color="auto"/>
        <w:bottom w:val="none" w:sz="0" w:space="0" w:color="auto"/>
        <w:right w:val="none" w:sz="0" w:space="0" w:color="auto"/>
      </w:divBdr>
    </w:div>
    <w:div w:id="1080904996">
      <w:bodyDiv w:val="1"/>
      <w:marLeft w:val="0"/>
      <w:marRight w:val="0"/>
      <w:marTop w:val="0"/>
      <w:marBottom w:val="0"/>
      <w:divBdr>
        <w:top w:val="none" w:sz="0" w:space="0" w:color="auto"/>
        <w:left w:val="none" w:sz="0" w:space="0" w:color="auto"/>
        <w:bottom w:val="none" w:sz="0" w:space="0" w:color="auto"/>
        <w:right w:val="none" w:sz="0" w:space="0" w:color="auto"/>
      </w:divBdr>
    </w:div>
    <w:div w:id="1085300930">
      <w:bodyDiv w:val="1"/>
      <w:marLeft w:val="0"/>
      <w:marRight w:val="0"/>
      <w:marTop w:val="0"/>
      <w:marBottom w:val="0"/>
      <w:divBdr>
        <w:top w:val="none" w:sz="0" w:space="0" w:color="auto"/>
        <w:left w:val="none" w:sz="0" w:space="0" w:color="auto"/>
        <w:bottom w:val="none" w:sz="0" w:space="0" w:color="auto"/>
        <w:right w:val="none" w:sz="0" w:space="0" w:color="auto"/>
      </w:divBdr>
    </w:div>
    <w:div w:id="1120028115">
      <w:bodyDiv w:val="1"/>
      <w:marLeft w:val="0"/>
      <w:marRight w:val="0"/>
      <w:marTop w:val="0"/>
      <w:marBottom w:val="0"/>
      <w:divBdr>
        <w:top w:val="none" w:sz="0" w:space="0" w:color="auto"/>
        <w:left w:val="none" w:sz="0" w:space="0" w:color="auto"/>
        <w:bottom w:val="none" w:sz="0" w:space="0" w:color="auto"/>
        <w:right w:val="none" w:sz="0" w:space="0" w:color="auto"/>
      </w:divBdr>
    </w:div>
    <w:div w:id="1125274441">
      <w:bodyDiv w:val="1"/>
      <w:marLeft w:val="0"/>
      <w:marRight w:val="0"/>
      <w:marTop w:val="0"/>
      <w:marBottom w:val="0"/>
      <w:divBdr>
        <w:top w:val="none" w:sz="0" w:space="0" w:color="auto"/>
        <w:left w:val="none" w:sz="0" w:space="0" w:color="auto"/>
        <w:bottom w:val="none" w:sz="0" w:space="0" w:color="auto"/>
        <w:right w:val="none" w:sz="0" w:space="0" w:color="auto"/>
      </w:divBdr>
    </w:div>
    <w:div w:id="1133716536">
      <w:bodyDiv w:val="1"/>
      <w:marLeft w:val="0"/>
      <w:marRight w:val="0"/>
      <w:marTop w:val="0"/>
      <w:marBottom w:val="0"/>
      <w:divBdr>
        <w:top w:val="none" w:sz="0" w:space="0" w:color="auto"/>
        <w:left w:val="none" w:sz="0" w:space="0" w:color="auto"/>
        <w:bottom w:val="none" w:sz="0" w:space="0" w:color="auto"/>
        <w:right w:val="none" w:sz="0" w:space="0" w:color="auto"/>
      </w:divBdr>
    </w:div>
    <w:div w:id="1145659001">
      <w:bodyDiv w:val="1"/>
      <w:marLeft w:val="0"/>
      <w:marRight w:val="0"/>
      <w:marTop w:val="0"/>
      <w:marBottom w:val="0"/>
      <w:divBdr>
        <w:top w:val="none" w:sz="0" w:space="0" w:color="auto"/>
        <w:left w:val="none" w:sz="0" w:space="0" w:color="auto"/>
        <w:bottom w:val="none" w:sz="0" w:space="0" w:color="auto"/>
        <w:right w:val="none" w:sz="0" w:space="0" w:color="auto"/>
      </w:divBdr>
    </w:div>
    <w:div w:id="1146704173">
      <w:bodyDiv w:val="1"/>
      <w:marLeft w:val="0"/>
      <w:marRight w:val="0"/>
      <w:marTop w:val="0"/>
      <w:marBottom w:val="0"/>
      <w:divBdr>
        <w:top w:val="none" w:sz="0" w:space="0" w:color="auto"/>
        <w:left w:val="none" w:sz="0" w:space="0" w:color="auto"/>
        <w:bottom w:val="none" w:sz="0" w:space="0" w:color="auto"/>
        <w:right w:val="none" w:sz="0" w:space="0" w:color="auto"/>
      </w:divBdr>
    </w:div>
    <w:div w:id="1149521581">
      <w:bodyDiv w:val="1"/>
      <w:marLeft w:val="0"/>
      <w:marRight w:val="0"/>
      <w:marTop w:val="0"/>
      <w:marBottom w:val="0"/>
      <w:divBdr>
        <w:top w:val="none" w:sz="0" w:space="0" w:color="auto"/>
        <w:left w:val="none" w:sz="0" w:space="0" w:color="auto"/>
        <w:bottom w:val="none" w:sz="0" w:space="0" w:color="auto"/>
        <w:right w:val="none" w:sz="0" w:space="0" w:color="auto"/>
      </w:divBdr>
    </w:div>
    <w:div w:id="1176846262">
      <w:bodyDiv w:val="1"/>
      <w:marLeft w:val="0"/>
      <w:marRight w:val="0"/>
      <w:marTop w:val="0"/>
      <w:marBottom w:val="0"/>
      <w:divBdr>
        <w:top w:val="none" w:sz="0" w:space="0" w:color="auto"/>
        <w:left w:val="none" w:sz="0" w:space="0" w:color="auto"/>
        <w:bottom w:val="none" w:sz="0" w:space="0" w:color="auto"/>
        <w:right w:val="none" w:sz="0" w:space="0" w:color="auto"/>
      </w:divBdr>
    </w:div>
    <w:div w:id="1221136985">
      <w:bodyDiv w:val="1"/>
      <w:marLeft w:val="0"/>
      <w:marRight w:val="0"/>
      <w:marTop w:val="0"/>
      <w:marBottom w:val="0"/>
      <w:divBdr>
        <w:top w:val="none" w:sz="0" w:space="0" w:color="auto"/>
        <w:left w:val="none" w:sz="0" w:space="0" w:color="auto"/>
        <w:bottom w:val="none" w:sz="0" w:space="0" w:color="auto"/>
        <w:right w:val="none" w:sz="0" w:space="0" w:color="auto"/>
      </w:divBdr>
    </w:div>
    <w:div w:id="1239247118">
      <w:bodyDiv w:val="1"/>
      <w:marLeft w:val="0"/>
      <w:marRight w:val="0"/>
      <w:marTop w:val="0"/>
      <w:marBottom w:val="0"/>
      <w:divBdr>
        <w:top w:val="none" w:sz="0" w:space="0" w:color="auto"/>
        <w:left w:val="none" w:sz="0" w:space="0" w:color="auto"/>
        <w:bottom w:val="none" w:sz="0" w:space="0" w:color="auto"/>
        <w:right w:val="none" w:sz="0" w:space="0" w:color="auto"/>
      </w:divBdr>
    </w:div>
    <w:div w:id="1273439303">
      <w:bodyDiv w:val="1"/>
      <w:marLeft w:val="0"/>
      <w:marRight w:val="0"/>
      <w:marTop w:val="0"/>
      <w:marBottom w:val="0"/>
      <w:divBdr>
        <w:top w:val="none" w:sz="0" w:space="0" w:color="auto"/>
        <w:left w:val="none" w:sz="0" w:space="0" w:color="auto"/>
        <w:bottom w:val="none" w:sz="0" w:space="0" w:color="auto"/>
        <w:right w:val="none" w:sz="0" w:space="0" w:color="auto"/>
      </w:divBdr>
    </w:div>
    <w:div w:id="1273629736">
      <w:bodyDiv w:val="1"/>
      <w:marLeft w:val="0"/>
      <w:marRight w:val="0"/>
      <w:marTop w:val="0"/>
      <w:marBottom w:val="0"/>
      <w:divBdr>
        <w:top w:val="none" w:sz="0" w:space="0" w:color="auto"/>
        <w:left w:val="none" w:sz="0" w:space="0" w:color="auto"/>
        <w:bottom w:val="none" w:sz="0" w:space="0" w:color="auto"/>
        <w:right w:val="none" w:sz="0" w:space="0" w:color="auto"/>
      </w:divBdr>
    </w:div>
    <w:div w:id="1283422745">
      <w:bodyDiv w:val="1"/>
      <w:marLeft w:val="0"/>
      <w:marRight w:val="0"/>
      <w:marTop w:val="0"/>
      <w:marBottom w:val="0"/>
      <w:divBdr>
        <w:top w:val="none" w:sz="0" w:space="0" w:color="auto"/>
        <w:left w:val="none" w:sz="0" w:space="0" w:color="auto"/>
        <w:bottom w:val="none" w:sz="0" w:space="0" w:color="auto"/>
        <w:right w:val="none" w:sz="0" w:space="0" w:color="auto"/>
      </w:divBdr>
    </w:div>
    <w:div w:id="1291473344">
      <w:bodyDiv w:val="1"/>
      <w:marLeft w:val="0"/>
      <w:marRight w:val="0"/>
      <w:marTop w:val="0"/>
      <w:marBottom w:val="0"/>
      <w:divBdr>
        <w:top w:val="none" w:sz="0" w:space="0" w:color="auto"/>
        <w:left w:val="none" w:sz="0" w:space="0" w:color="auto"/>
        <w:bottom w:val="none" w:sz="0" w:space="0" w:color="auto"/>
        <w:right w:val="none" w:sz="0" w:space="0" w:color="auto"/>
      </w:divBdr>
    </w:div>
    <w:div w:id="1316102400">
      <w:bodyDiv w:val="1"/>
      <w:marLeft w:val="0"/>
      <w:marRight w:val="0"/>
      <w:marTop w:val="0"/>
      <w:marBottom w:val="0"/>
      <w:divBdr>
        <w:top w:val="none" w:sz="0" w:space="0" w:color="auto"/>
        <w:left w:val="none" w:sz="0" w:space="0" w:color="auto"/>
        <w:bottom w:val="none" w:sz="0" w:space="0" w:color="auto"/>
        <w:right w:val="none" w:sz="0" w:space="0" w:color="auto"/>
      </w:divBdr>
    </w:div>
    <w:div w:id="1355767467">
      <w:bodyDiv w:val="1"/>
      <w:marLeft w:val="0"/>
      <w:marRight w:val="0"/>
      <w:marTop w:val="0"/>
      <w:marBottom w:val="0"/>
      <w:divBdr>
        <w:top w:val="none" w:sz="0" w:space="0" w:color="auto"/>
        <w:left w:val="none" w:sz="0" w:space="0" w:color="auto"/>
        <w:bottom w:val="none" w:sz="0" w:space="0" w:color="auto"/>
        <w:right w:val="none" w:sz="0" w:space="0" w:color="auto"/>
      </w:divBdr>
    </w:div>
    <w:div w:id="1359770482">
      <w:bodyDiv w:val="1"/>
      <w:marLeft w:val="0"/>
      <w:marRight w:val="0"/>
      <w:marTop w:val="0"/>
      <w:marBottom w:val="0"/>
      <w:divBdr>
        <w:top w:val="none" w:sz="0" w:space="0" w:color="auto"/>
        <w:left w:val="none" w:sz="0" w:space="0" w:color="auto"/>
        <w:bottom w:val="none" w:sz="0" w:space="0" w:color="auto"/>
        <w:right w:val="none" w:sz="0" w:space="0" w:color="auto"/>
      </w:divBdr>
    </w:div>
    <w:div w:id="1377701755">
      <w:bodyDiv w:val="1"/>
      <w:marLeft w:val="0"/>
      <w:marRight w:val="0"/>
      <w:marTop w:val="0"/>
      <w:marBottom w:val="0"/>
      <w:divBdr>
        <w:top w:val="none" w:sz="0" w:space="0" w:color="auto"/>
        <w:left w:val="none" w:sz="0" w:space="0" w:color="auto"/>
        <w:bottom w:val="none" w:sz="0" w:space="0" w:color="auto"/>
        <w:right w:val="none" w:sz="0" w:space="0" w:color="auto"/>
      </w:divBdr>
    </w:div>
    <w:div w:id="1417900641">
      <w:bodyDiv w:val="1"/>
      <w:marLeft w:val="0"/>
      <w:marRight w:val="0"/>
      <w:marTop w:val="0"/>
      <w:marBottom w:val="0"/>
      <w:divBdr>
        <w:top w:val="none" w:sz="0" w:space="0" w:color="auto"/>
        <w:left w:val="none" w:sz="0" w:space="0" w:color="auto"/>
        <w:bottom w:val="none" w:sz="0" w:space="0" w:color="auto"/>
        <w:right w:val="none" w:sz="0" w:space="0" w:color="auto"/>
      </w:divBdr>
    </w:div>
    <w:div w:id="1422992659">
      <w:bodyDiv w:val="1"/>
      <w:marLeft w:val="0"/>
      <w:marRight w:val="0"/>
      <w:marTop w:val="0"/>
      <w:marBottom w:val="0"/>
      <w:divBdr>
        <w:top w:val="none" w:sz="0" w:space="0" w:color="auto"/>
        <w:left w:val="none" w:sz="0" w:space="0" w:color="auto"/>
        <w:bottom w:val="none" w:sz="0" w:space="0" w:color="auto"/>
        <w:right w:val="none" w:sz="0" w:space="0" w:color="auto"/>
      </w:divBdr>
    </w:div>
    <w:div w:id="1425880727">
      <w:bodyDiv w:val="1"/>
      <w:marLeft w:val="0"/>
      <w:marRight w:val="0"/>
      <w:marTop w:val="0"/>
      <w:marBottom w:val="0"/>
      <w:divBdr>
        <w:top w:val="none" w:sz="0" w:space="0" w:color="auto"/>
        <w:left w:val="none" w:sz="0" w:space="0" w:color="auto"/>
        <w:bottom w:val="none" w:sz="0" w:space="0" w:color="auto"/>
        <w:right w:val="none" w:sz="0" w:space="0" w:color="auto"/>
      </w:divBdr>
    </w:div>
    <w:div w:id="1426225966">
      <w:bodyDiv w:val="1"/>
      <w:marLeft w:val="0"/>
      <w:marRight w:val="0"/>
      <w:marTop w:val="0"/>
      <w:marBottom w:val="0"/>
      <w:divBdr>
        <w:top w:val="none" w:sz="0" w:space="0" w:color="auto"/>
        <w:left w:val="none" w:sz="0" w:space="0" w:color="auto"/>
        <w:bottom w:val="none" w:sz="0" w:space="0" w:color="auto"/>
        <w:right w:val="none" w:sz="0" w:space="0" w:color="auto"/>
      </w:divBdr>
    </w:div>
    <w:div w:id="1426657665">
      <w:bodyDiv w:val="1"/>
      <w:marLeft w:val="0"/>
      <w:marRight w:val="0"/>
      <w:marTop w:val="0"/>
      <w:marBottom w:val="0"/>
      <w:divBdr>
        <w:top w:val="none" w:sz="0" w:space="0" w:color="auto"/>
        <w:left w:val="none" w:sz="0" w:space="0" w:color="auto"/>
        <w:bottom w:val="none" w:sz="0" w:space="0" w:color="auto"/>
        <w:right w:val="none" w:sz="0" w:space="0" w:color="auto"/>
      </w:divBdr>
    </w:div>
    <w:div w:id="1426878468">
      <w:bodyDiv w:val="1"/>
      <w:marLeft w:val="0"/>
      <w:marRight w:val="0"/>
      <w:marTop w:val="0"/>
      <w:marBottom w:val="0"/>
      <w:divBdr>
        <w:top w:val="none" w:sz="0" w:space="0" w:color="auto"/>
        <w:left w:val="none" w:sz="0" w:space="0" w:color="auto"/>
        <w:bottom w:val="none" w:sz="0" w:space="0" w:color="auto"/>
        <w:right w:val="none" w:sz="0" w:space="0" w:color="auto"/>
      </w:divBdr>
    </w:div>
    <w:div w:id="1435202659">
      <w:bodyDiv w:val="1"/>
      <w:marLeft w:val="0"/>
      <w:marRight w:val="0"/>
      <w:marTop w:val="0"/>
      <w:marBottom w:val="0"/>
      <w:divBdr>
        <w:top w:val="none" w:sz="0" w:space="0" w:color="auto"/>
        <w:left w:val="none" w:sz="0" w:space="0" w:color="auto"/>
        <w:bottom w:val="none" w:sz="0" w:space="0" w:color="auto"/>
        <w:right w:val="none" w:sz="0" w:space="0" w:color="auto"/>
      </w:divBdr>
    </w:div>
    <w:div w:id="1440299290">
      <w:bodyDiv w:val="1"/>
      <w:marLeft w:val="0"/>
      <w:marRight w:val="0"/>
      <w:marTop w:val="0"/>
      <w:marBottom w:val="0"/>
      <w:divBdr>
        <w:top w:val="none" w:sz="0" w:space="0" w:color="auto"/>
        <w:left w:val="none" w:sz="0" w:space="0" w:color="auto"/>
        <w:bottom w:val="none" w:sz="0" w:space="0" w:color="auto"/>
        <w:right w:val="none" w:sz="0" w:space="0" w:color="auto"/>
      </w:divBdr>
    </w:div>
    <w:div w:id="1501191412">
      <w:bodyDiv w:val="1"/>
      <w:marLeft w:val="0"/>
      <w:marRight w:val="0"/>
      <w:marTop w:val="0"/>
      <w:marBottom w:val="0"/>
      <w:divBdr>
        <w:top w:val="none" w:sz="0" w:space="0" w:color="auto"/>
        <w:left w:val="none" w:sz="0" w:space="0" w:color="auto"/>
        <w:bottom w:val="none" w:sz="0" w:space="0" w:color="auto"/>
        <w:right w:val="none" w:sz="0" w:space="0" w:color="auto"/>
      </w:divBdr>
    </w:div>
    <w:div w:id="1546336723">
      <w:bodyDiv w:val="1"/>
      <w:marLeft w:val="0"/>
      <w:marRight w:val="0"/>
      <w:marTop w:val="0"/>
      <w:marBottom w:val="0"/>
      <w:divBdr>
        <w:top w:val="none" w:sz="0" w:space="0" w:color="auto"/>
        <w:left w:val="none" w:sz="0" w:space="0" w:color="auto"/>
        <w:bottom w:val="none" w:sz="0" w:space="0" w:color="auto"/>
        <w:right w:val="none" w:sz="0" w:space="0" w:color="auto"/>
      </w:divBdr>
    </w:div>
    <w:div w:id="1576548533">
      <w:bodyDiv w:val="1"/>
      <w:marLeft w:val="0"/>
      <w:marRight w:val="0"/>
      <w:marTop w:val="0"/>
      <w:marBottom w:val="0"/>
      <w:divBdr>
        <w:top w:val="none" w:sz="0" w:space="0" w:color="auto"/>
        <w:left w:val="none" w:sz="0" w:space="0" w:color="auto"/>
        <w:bottom w:val="none" w:sz="0" w:space="0" w:color="auto"/>
        <w:right w:val="none" w:sz="0" w:space="0" w:color="auto"/>
      </w:divBdr>
    </w:div>
    <w:div w:id="1607272537">
      <w:bodyDiv w:val="1"/>
      <w:marLeft w:val="0"/>
      <w:marRight w:val="0"/>
      <w:marTop w:val="0"/>
      <w:marBottom w:val="0"/>
      <w:divBdr>
        <w:top w:val="none" w:sz="0" w:space="0" w:color="auto"/>
        <w:left w:val="none" w:sz="0" w:space="0" w:color="auto"/>
        <w:bottom w:val="none" w:sz="0" w:space="0" w:color="auto"/>
        <w:right w:val="none" w:sz="0" w:space="0" w:color="auto"/>
      </w:divBdr>
    </w:div>
    <w:div w:id="1623220990">
      <w:bodyDiv w:val="1"/>
      <w:marLeft w:val="0"/>
      <w:marRight w:val="0"/>
      <w:marTop w:val="0"/>
      <w:marBottom w:val="0"/>
      <w:divBdr>
        <w:top w:val="none" w:sz="0" w:space="0" w:color="auto"/>
        <w:left w:val="none" w:sz="0" w:space="0" w:color="auto"/>
        <w:bottom w:val="none" w:sz="0" w:space="0" w:color="auto"/>
        <w:right w:val="none" w:sz="0" w:space="0" w:color="auto"/>
      </w:divBdr>
    </w:div>
    <w:div w:id="1630671209">
      <w:bodyDiv w:val="1"/>
      <w:marLeft w:val="0"/>
      <w:marRight w:val="0"/>
      <w:marTop w:val="0"/>
      <w:marBottom w:val="0"/>
      <w:divBdr>
        <w:top w:val="none" w:sz="0" w:space="0" w:color="auto"/>
        <w:left w:val="none" w:sz="0" w:space="0" w:color="auto"/>
        <w:bottom w:val="none" w:sz="0" w:space="0" w:color="auto"/>
        <w:right w:val="none" w:sz="0" w:space="0" w:color="auto"/>
      </w:divBdr>
    </w:div>
    <w:div w:id="1636133458">
      <w:bodyDiv w:val="1"/>
      <w:marLeft w:val="0"/>
      <w:marRight w:val="0"/>
      <w:marTop w:val="0"/>
      <w:marBottom w:val="0"/>
      <w:divBdr>
        <w:top w:val="none" w:sz="0" w:space="0" w:color="auto"/>
        <w:left w:val="none" w:sz="0" w:space="0" w:color="auto"/>
        <w:bottom w:val="none" w:sz="0" w:space="0" w:color="auto"/>
        <w:right w:val="none" w:sz="0" w:space="0" w:color="auto"/>
      </w:divBdr>
    </w:div>
    <w:div w:id="1637443952">
      <w:bodyDiv w:val="1"/>
      <w:marLeft w:val="0"/>
      <w:marRight w:val="0"/>
      <w:marTop w:val="0"/>
      <w:marBottom w:val="0"/>
      <w:divBdr>
        <w:top w:val="none" w:sz="0" w:space="0" w:color="auto"/>
        <w:left w:val="none" w:sz="0" w:space="0" w:color="auto"/>
        <w:bottom w:val="none" w:sz="0" w:space="0" w:color="auto"/>
        <w:right w:val="none" w:sz="0" w:space="0" w:color="auto"/>
      </w:divBdr>
    </w:div>
    <w:div w:id="1685400920">
      <w:bodyDiv w:val="1"/>
      <w:marLeft w:val="0"/>
      <w:marRight w:val="0"/>
      <w:marTop w:val="0"/>
      <w:marBottom w:val="0"/>
      <w:divBdr>
        <w:top w:val="none" w:sz="0" w:space="0" w:color="auto"/>
        <w:left w:val="none" w:sz="0" w:space="0" w:color="auto"/>
        <w:bottom w:val="none" w:sz="0" w:space="0" w:color="auto"/>
        <w:right w:val="none" w:sz="0" w:space="0" w:color="auto"/>
      </w:divBdr>
    </w:div>
    <w:div w:id="1685745738">
      <w:bodyDiv w:val="1"/>
      <w:marLeft w:val="0"/>
      <w:marRight w:val="0"/>
      <w:marTop w:val="0"/>
      <w:marBottom w:val="0"/>
      <w:divBdr>
        <w:top w:val="none" w:sz="0" w:space="0" w:color="auto"/>
        <w:left w:val="none" w:sz="0" w:space="0" w:color="auto"/>
        <w:bottom w:val="none" w:sz="0" w:space="0" w:color="auto"/>
        <w:right w:val="none" w:sz="0" w:space="0" w:color="auto"/>
      </w:divBdr>
    </w:div>
    <w:div w:id="1693532239">
      <w:bodyDiv w:val="1"/>
      <w:marLeft w:val="0"/>
      <w:marRight w:val="0"/>
      <w:marTop w:val="0"/>
      <w:marBottom w:val="0"/>
      <w:divBdr>
        <w:top w:val="none" w:sz="0" w:space="0" w:color="auto"/>
        <w:left w:val="none" w:sz="0" w:space="0" w:color="auto"/>
        <w:bottom w:val="none" w:sz="0" w:space="0" w:color="auto"/>
        <w:right w:val="none" w:sz="0" w:space="0" w:color="auto"/>
      </w:divBdr>
    </w:div>
    <w:div w:id="1709529877">
      <w:bodyDiv w:val="1"/>
      <w:marLeft w:val="0"/>
      <w:marRight w:val="0"/>
      <w:marTop w:val="0"/>
      <w:marBottom w:val="0"/>
      <w:divBdr>
        <w:top w:val="none" w:sz="0" w:space="0" w:color="auto"/>
        <w:left w:val="none" w:sz="0" w:space="0" w:color="auto"/>
        <w:bottom w:val="none" w:sz="0" w:space="0" w:color="auto"/>
        <w:right w:val="none" w:sz="0" w:space="0" w:color="auto"/>
      </w:divBdr>
    </w:div>
    <w:div w:id="1720665366">
      <w:bodyDiv w:val="1"/>
      <w:marLeft w:val="0"/>
      <w:marRight w:val="0"/>
      <w:marTop w:val="0"/>
      <w:marBottom w:val="0"/>
      <w:divBdr>
        <w:top w:val="none" w:sz="0" w:space="0" w:color="auto"/>
        <w:left w:val="none" w:sz="0" w:space="0" w:color="auto"/>
        <w:bottom w:val="none" w:sz="0" w:space="0" w:color="auto"/>
        <w:right w:val="none" w:sz="0" w:space="0" w:color="auto"/>
      </w:divBdr>
    </w:div>
    <w:div w:id="1727607630">
      <w:bodyDiv w:val="1"/>
      <w:marLeft w:val="0"/>
      <w:marRight w:val="0"/>
      <w:marTop w:val="0"/>
      <w:marBottom w:val="0"/>
      <w:divBdr>
        <w:top w:val="none" w:sz="0" w:space="0" w:color="auto"/>
        <w:left w:val="none" w:sz="0" w:space="0" w:color="auto"/>
        <w:bottom w:val="none" w:sz="0" w:space="0" w:color="auto"/>
        <w:right w:val="none" w:sz="0" w:space="0" w:color="auto"/>
      </w:divBdr>
    </w:div>
    <w:div w:id="1763717010">
      <w:bodyDiv w:val="1"/>
      <w:marLeft w:val="0"/>
      <w:marRight w:val="0"/>
      <w:marTop w:val="0"/>
      <w:marBottom w:val="0"/>
      <w:divBdr>
        <w:top w:val="none" w:sz="0" w:space="0" w:color="auto"/>
        <w:left w:val="none" w:sz="0" w:space="0" w:color="auto"/>
        <w:bottom w:val="none" w:sz="0" w:space="0" w:color="auto"/>
        <w:right w:val="none" w:sz="0" w:space="0" w:color="auto"/>
      </w:divBdr>
    </w:div>
    <w:div w:id="1791364464">
      <w:bodyDiv w:val="1"/>
      <w:marLeft w:val="0"/>
      <w:marRight w:val="0"/>
      <w:marTop w:val="0"/>
      <w:marBottom w:val="0"/>
      <w:divBdr>
        <w:top w:val="none" w:sz="0" w:space="0" w:color="auto"/>
        <w:left w:val="none" w:sz="0" w:space="0" w:color="auto"/>
        <w:bottom w:val="none" w:sz="0" w:space="0" w:color="auto"/>
        <w:right w:val="none" w:sz="0" w:space="0" w:color="auto"/>
      </w:divBdr>
    </w:div>
    <w:div w:id="1811239559">
      <w:bodyDiv w:val="1"/>
      <w:marLeft w:val="0"/>
      <w:marRight w:val="0"/>
      <w:marTop w:val="0"/>
      <w:marBottom w:val="0"/>
      <w:divBdr>
        <w:top w:val="none" w:sz="0" w:space="0" w:color="auto"/>
        <w:left w:val="none" w:sz="0" w:space="0" w:color="auto"/>
        <w:bottom w:val="none" w:sz="0" w:space="0" w:color="auto"/>
        <w:right w:val="none" w:sz="0" w:space="0" w:color="auto"/>
      </w:divBdr>
    </w:div>
    <w:div w:id="1812283070">
      <w:bodyDiv w:val="1"/>
      <w:marLeft w:val="0"/>
      <w:marRight w:val="0"/>
      <w:marTop w:val="0"/>
      <w:marBottom w:val="0"/>
      <w:divBdr>
        <w:top w:val="none" w:sz="0" w:space="0" w:color="auto"/>
        <w:left w:val="none" w:sz="0" w:space="0" w:color="auto"/>
        <w:bottom w:val="none" w:sz="0" w:space="0" w:color="auto"/>
        <w:right w:val="none" w:sz="0" w:space="0" w:color="auto"/>
      </w:divBdr>
    </w:div>
    <w:div w:id="1842815414">
      <w:bodyDiv w:val="1"/>
      <w:marLeft w:val="0"/>
      <w:marRight w:val="0"/>
      <w:marTop w:val="0"/>
      <w:marBottom w:val="0"/>
      <w:divBdr>
        <w:top w:val="none" w:sz="0" w:space="0" w:color="auto"/>
        <w:left w:val="none" w:sz="0" w:space="0" w:color="auto"/>
        <w:bottom w:val="none" w:sz="0" w:space="0" w:color="auto"/>
        <w:right w:val="none" w:sz="0" w:space="0" w:color="auto"/>
      </w:divBdr>
    </w:div>
    <w:div w:id="1844394893">
      <w:bodyDiv w:val="1"/>
      <w:marLeft w:val="0"/>
      <w:marRight w:val="0"/>
      <w:marTop w:val="0"/>
      <w:marBottom w:val="0"/>
      <w:divBdr>
        <w:top w:val="none" w:sz="0" w:space="0" w:color="auto"/>
        <w:left w:val="none" w:sz="0" w:space="0" w:color="auto"/>
        <w:bottom w:val="none" w:sz="0" w:space="0" w:color="auto"/>
        <w:right w:val="none" w:sz="0" w:space="0" w:color="auto"/>
      </w:divBdr>
    </w:div>
    <w:div w:id="1848323436">
      <w:bodyDiv w:val="1"/>
      <w:marLeft w:val="0"/>
      <w:marRight w:val="0"/>
      <w:marTop w:val="0"/>
      <w:marBottom w:val="0"/>
      <w:divBdr>
        <w:top w:val="none" w:sz="0" w:space="0" w:color="auto"/>
        <w:left w:val="none" w:sz="0" w:space="0" w:color="auto"/>
        <w:bottom w:val="none" w:sz="0" w:space="0" w:color="auto"/>
        <w:right w:val="none" w:sz="0" w:space="0" w:color="auto"/>
      </w:divBdr>
    </w:div>
    <w:div w:id="1855877888">
      <w:bodyDiv w:val="1"/>
      <w:marLeft w:val="0"/>
      <w:marRight w:val="0"/>
      <w:marTop w:val="0"/>
      <w:marBottom w:val="0"/>
      <w:divBdr>
        <w:top w:val="none" w:sz="0" w:space="0" w:color="auto"/>
        <w:left w:val="none" w:sz="0" w:space="0" w:color="auto"/>
        <w:bottom w:val="none" w:sz="0" w:space="0" w:color="auto"/>
        <w:right w:val="none" w:sz="0" w:space="0" w:color="auto"/>
      </w:divBdr>
    </w:div>
    <w:div w:id="1886405348">
      <w:bodyDiv w:val="1"/>
      <w:marLeft w:val="0"/>
      <w:marRight w:val="0"/>
      <w:marTop w:val="0"/>
      <w:marBottom w:val="0"/>
      <w:divBdr>
        <w:top w:val="none" w:sz="0" w:space="0" w:color="auto"/>
        <w:left w:val="none" w:sz="0" w:space="0" w:color="auto"/>
        <w:bottom w:val="none" w:sz="0" w:space="0" w:color="auto"/>
        <w:right w:val="none" w:sz="0" w:space="0" w:color="auto"/>
      </w:divBdr>
    </w:div>
    <w:div w:id="1920019341">
      <w:bodyDiv w:val="1"/>
      <w:marLeft w:val="0"/>
      <w:marRight w:val="0"/>
      <w:marTop w:val="0"/>
      <w:marBottom w:val="0"/>
      <w:divBdr>
        <w:top w:val="none" w:sz="0" w:space="0" w:color="auto"/>
        <w:left w:val="none" w:sz="0" w:space="0" w:color="auto"/>
        <w:bottom w:val="none" w:sz="0" w:space="0" w:color="auto"/>
        <w:right w:val="none" w:sz="0" w:space="0" w:color="auto"/>
      </w:divBdr>
    </w:div>
    <w:div w:id="1926065253">
      <w:bodyDiv w:val="1"/>
      <w:marLeft w:val="0"/>
      <w:marRight w:val="0"/>
      <w:marTop w:val="0"/>
      <w:marBottom w:val="0"/>
      <w:divBdr>
        <w:top w:val="none" w:sz="0" w:space="0" w:color="auto"/>
        <w:left w:val="none" w:sz="0" w:space="0" w:color="auto"/>
        <w:bottom w:val="none" w:sz="0" w:space="0" w:color="auto"/>
        <w:right w:val="none" w:sz="0" w:space="0" w:color="auto"/>
      </w:divBdr>
    </w:div>
    <w:div w:id="1931353269">
      <w:bodyDiv w:val="1"/>
      <w:marLeft w:val="0"/>
      <w:marRight w:val="0"/>
      <w:marTop w:val="0"/>
      <w:marBottom w:val="0"/>
      <w:divBdr>
        <w:top w:val="none" w:sz="0" w:space="0" w:color="auto"/>
        <w:left w:val="none" w:sz="0" w:space="0" w:color="auto"/>
        <w:bottom w:val="none" w:sz="0" w:space="0" w:color="auto"/>
        <w:right w:val="none" w:sz="0" w:space="0" w:color="auto"/>
      </w:divBdr>
    </w:div>
    <w:div w:id="1933321308">
      <w:bodyDiv w:val="1"/>
      <w:marLeft w:val="0"/>
      <w:marRight w:val="0"/>
      <w:marTop w:val="0"/>
      <w:marBottom w:val="0"/>
      <w:divBdr>
        <w:top w:val="none" w:sz="0" w:space="0" w:color="auto"/>
        <w:left w:val="none" w:sz="0" w:space="0" w:color="auto"/>
        <w:bottom w:val="none" w:sz="0" w:space="0" w:color="auto"/>
        <w:right w:val="none" w:sz="0" w:space="0" w:color="auto"/>
      </w:divBdr>
    </w:div>
    <w:div w:id="1943224626">
      <w:bodyDiv w:val="1"/>
      <w:marLeft w:val="0"/>
      <w:marRight w:val="0"/>
      <w:marTop w:val="0"/>
      <w:marBottom w:val="0"/>
      <w:divBdr>
        <w:top w:val="none" w:sz="0" w:space="0" w:color="auto"/>
        <w:left w:val="none" w:sz="0" w:space="0" w:color="auto"/>
        <w:bottom w:val="none" w:sz="0" w:space="0" w:color="auto"/>
        <w:right w:val="none" w:sz="0" w:space="0" w:color="auto"/>
      </w:divBdr>
    </w:div>
    <w:div w:id="1945990897">
      <w:bodyDiv w:val="1"/>
      <w:marLeft w:val="0"/>
      <w:marRight w:val="0"/>
      <w:marTop w:val="0"/>
      <w:marBottom w:val="0"/>
      <w:divBdr>
        <w:top w:val="none" w:sz="0" w:space="0" w:color="auto"/>
        <w:left w:val="none" w:sz="0" w:space="0" w:color="auto"/>
        <w:bottom w:val="none" w:sz="0" w:space="0" w:color="auto"/>
        <w:right w:val="none" w:sz="0" w:space="0" w:color="auto"/>
      </w:divBdr>
    </w:div>
    <w:div w:id="1960912224">
      <w:bodyDiv w:val="1"/>
      <w:marLeft w:val="0"/>
      <w:marRight w:val="0"/>
      <w:marTop w:val="0"/>
      <w:marBottom w:val="0"/>
      <w:divBdr>
        <w:top w:val="none" w:sz="0" w:space="0" w:color="auto"/>
        <w:left w:val="none" w:sz="0" w:space="0" w:color="auto"/>
        <w:bottom w:val="none" w:sz="0" w:space="0" w:color="auto"/>
        <w:right w:val="none" w:sz="0" w:space="0" w:color="auto"/>
      </w:divBdr>
    </w:div>
    <w:div w:id="1965690552">
      <w:bodyDiv w:val="1"/>
      <w:marLeft w:val="0"/>
      <w:marRight w:val="0"/>
      <w:marTop w:val="0"/>
      <w:marBottom w:val="0"/>
      <w:divBdr>
        <w:top w:val="none" w:sz="0" w:space="0" w:color="auto"/>
        <w:left w:val="none" w:sz="0" w:space="0" w:color="auto"/>
        <w:bottom w:val="none" w:sz="0" w:space="0" w:color="auto"/>
        <w:right w:val="none" w:sz="0" w:space="0" w:color="auto"/>
      </w:divBdr>
    </w:div>
    <w:div w:id="1965849960">
      <w:bodyDiv w:val="1"/>
      <w:marLeft w:val="0"/>
      <w:marRight w:val="0"/>
      <w:marTop w:val="0"/>
      <w:marBottom w:val="0"/>
      <w:divBdr>
        <w:top w:val="none" w:sz="0" w:space="0" w:color="auto"/>
        <w:left w:val="none" w:sz="0" w:space="0" w:color="auto"/>
        <w:bottom w:val="none" w:sz="0" w:space="0" w:color="auto"/>
        <w:right w:val="none" w:sz="0" w:space="0" w:color="auto"/>
      </w:divBdr>
    </w:div>
    <w:div w:id="1971587692">
      <w:bodyDiv w:val="1"/>
      <w:marLeft w:val="0"/>
      <w:marRight w:val="0"/>
      <w:marTop w:val="0"/>
      <w:marBottom w:val="0"/>
      <w:divBdr>
        <w:top w:val="none" w:sz="0" w:space="0" w:color="auto"/>
        <w:left w:val="none" w:sz="0" w:space="0" w:color="auto"/>
        <w:bottom w:val="none" w:sz="0" w:space="0" w:color="auto"/>
        <w:right w:val="none" w:sz="0" w:space="0" w:color="auto"/>
      </w:divBdr>
    </w:div>
    <w:div w:id="1972401472">
      <w:bodyDiv w:val="1"/>
      <w:marLeft w:val="0"/>
      <w:marRight w:val="0"/>
      <w:marTop w:val="0"/>
      <w:marBottom w:val="0"/>
      <w:divBdr>
        <w:top w:val="none" w:sz="0" w:space="0" w:color="auto"/>
        <w:left w:val="none" w:sz="0" w:space="0" w:color="auto"/>
        <w:bottom w:val="none" w:sz="0" w:space="0" w:color="auto"/>
        <w:right w:val="none" w:sz="0" w:space="0" w:color="auto"/>
      </w:divBdr>
    </w:div>
    <w:div w:id="1977636527">
      <w:bodyDiv w:val="1"/>
      <w:marLeft w:val="0"/>
      <w:marRight w:val="0"/>
      <w:marTop w:val="0"/>
      <w:marBottom w:val="0"/>
      <w:divBdr>
        <w:top w:val="none" w:sz="0" w:space="0" w:color="auto"/>
        <w:left w:val="none" w:sz="0" w:space="0" w:color="auto"/>
        <w:bottom w:val="none" w:sz="0" w:space="0" w:color="auto"/>
        <w:right w:val="none" w:sz="0" w:space="0" w:color="auto"/>
      </w:divBdr>
    </w:div>
    <w:div w:id="1977682507">
      <w:bodyDiv w:val="1"/>
      <w:marLeft w:val="0"/>
      <w:marRight w:val="0"/>
      <w:marTop w:val="0"/>
      <w:marBottom w:val="0"/>
      <w:divBdr>
        <w:top w:val="none" w:sz="0" w:space="0" w:color="auto"/>
        <w:left w:val="none" w:sz="0" w:space="0" w:color="auto"/>
        <w:bottom w:val="none" w:sz="0" w:space="0" w:color="auto"/>
        <w:right w:val="none" w:sz="0" w:space="0" w:color="auto"/>
      </w:divBdr>
    </w:div>
    <w:div w:id="1986350682">
      <w:bodyDiv w:val="1"/>
      <w:marLeft w:val="0"/>
      <w:marRight w:val="0"/>
      <w:marTop w:val="0"/>
      <w:marBottom w:val="0"/>
      <w:divBdr>
        <w:top w:val="none" w:sz="0" w:space="0" w:color="auto"/>
        <w:left w:val="none" w:sz="0" w:space="0" w:color="auto"/>
        <w:bottom w:val="none" w:sz="0" w:space="0" w:color="auto"/>
        <w:right w:val="none" w:sz="0" w:space="0" w:color="auto"/>
      </w:divBdr>
    </w:div>
    <w:div w:id="1997175332">
      <w:bodyDiv w:val="1"/>
      <w:marLeft w:val="0"/>
      <w:marRight w:val="0"/>
      <w:marTop w:val="0"/>
      <w:marBottom w:val="0"/>
      <w:divBdr>
        <w:top w:val="none" w:sz="0" w:space="0" w:color="auto"/>
        <w:left w:val="none" w:sz="0" w:space="0" w:color="auto"/>
        <w:bottom w:val="none" w:sz="0" w:space="0" w:color="auto"/>
        <w:right w:val="none" w:sz="0" w:space="0" w:color="auto"/>
      </w:divBdr>
    </w:div>
    <w:div w:id="2034450990">
      <w:bodyDiv w:val="1"/>
      <w:marLeft w:val="0"/>
      <w:marRight w:val="0"/>
      <w:marTop w:val="0"/>
      <w:marBottom w:val="0"/>
      <w:divBdr>
        <w:top w:val="none" w:sz="0" w:space="0" w:color="auto"/>
        <w:left w:val="none" w:sz="0" w:space="0" w:color="auto"/>
        <w:bottom w:val="none" w:sz="0" w:space="0" w:color="auto"/>
        <w:right w:val="none" w:sz="0" w:space="0" w:color="auto"/>
      </w:divBdr>
    </w:div>
    <w:div w:id="2040356752">
      <w:bodyDiv w:val="1"/>
      <w:marLeft w:val="0"/>
      <w:marRight w:val="0"/>
      <w:marTop w:val="0"/>
      <w:marBottom w:val="0"/>
      <w:divBdr>
        <w:top w:val="none" w:sz="0" w:space="0" w:color="auto"/>
        <w:left w:val="none" w:sz="0" w:space="0" w:color="auto"/>
        <w:bottom w:val="none" w:sz="0" w:space="0" w:color="auto"/>
        <w:right w:val="none" w:sz="0" w:space="0" w:color="auto"/>
      </w:divBdr>
    </w:div>
    <w:div w:id="2068338937">
      <w:bodyDiv w:val="1"/>
      <w:marLeft w:val="0"/>
      <w:marRight w:val="0"/>
      <w:marTop w:val="0"/>
      <w:marBottom w:val="0"/>
      <w:divBdr>
        <w:top w:val="none" w:sz="0" w:space="0" w:color="auto"/>
        <w:left w:val="none" w:sz="0" w:space="0" w:color="auto"/>
        <w:bottom w:val="none" w:sz="0" w:space="0" w:color="auto"/>
        <w:right w:val="none" w:sz="0" w:space="0" w:color="auto"/>
      </w:divBdr>
    </w:div>
    <w:div w:id="2076735014">
      <w:bodyDiv w:val="1"/>
      <w:marLeft w:val="0"/>
      <w:marRight w:val="0"/>
      <w:marTop w:val="0"/>
      <w:marBottom w:val="0"/>
      <w:divBdr>
        <w:top w:val="none" w:sz="0" w:space="0" w:color="auto"/>
        <w:left w:val="none" w:sz="0" w:space="0" w:color="auto"/>
        <w:bottom w:val="none" w:sz="0" w:space="0" w:color="auto"/>
        <w:right w:val="none" w:sz="0" w:space="0" w:color="auto"/>
      </w:divBdr>
    </w:div>
    <w:div w:id="2081170526">
      <w:bodyDiv w:val="1"/>
      <w:marLeft w:val="0"/>
      <w:marRight w:val="0"/>
      <w:marTop w:val="0"/>
      <w:marBottom w:val="0"/>
      <w:divBdr>
        <w:top w:val="none" w:sz="0" w:space="0" w:color="auto"/>
        <w:left w:val="none" w:sz="0" w:space="0" w:color="auto"/>
        <w:bottom w:val="none" w:sz="0" w:space="0" w:color="auto"/>
        <w:right w:val="none" w:sz="0" w:space="0" w:color="auto"/>
      </w:divBdr>
    </w:div>
    <w:div w:id="2083402966">
      <w:bodyDiv w:val="1"/>
      <w:marLeft w:val="0"/>
      <w:marRight w:val="0"/>
      <w:marTop w:val="0"/>
      <w:marBottom w:val="0"/>
      <w:divBdr>
        <w:top w:val="none" w:sz="0" w:space="0" w:color="auto"/>
        <w:left w:val="none" w:sz="0" w:space="0" w:color="auto"/>
        <w:bottom w:val="none" w:sz="0" w:space="0" w:color="auto"/>
        <w:right w:val="none" w:sz="0" w:space="0" w:color="auto"/>
      </w:divBdr>
    </w:div>
    <w:div w:id="2087067853">
      <w:bodyDiv w:val="1"/>
      <w:marLeft w:val="0"/>
      <w:marRight w:val="0"/>
      <w:marTop w:val="0"/>
      <w:marBottom w:val="0"/>
      <w:divBdr>
        <w:top w:val="none" w:sz="0" w:space="0" w:color="auto"/>
        <w:left w:val="none" w:sz="0" w:space="0" w:color="auto"/>
        <w:bottom w:val="none" w:sz="0" w:space="0" w:color="auto"/>
        <w:right w:val="none" w:sz="0" w:space="0" w:color="auto"/>
      </w:divBdr>
    </w:div>
    <w:div w:id="2098861911">
      <w:bodyDiv w:val="1"/>
      <w:marLeft w:val="0"/>
      <w:marRight w:val="0"/>
      <w:marTop w:val="0"/>
      <w:marBottom w:val="0"/>
      <w:divBdr>
        <w:top w:val="none" w:sz="0" w:space="0" w:color="auto"/>
        <w:left w:val="none" w:sz="0" w:space="0" w:color="auto"/>
        <w:bottom w:val="none" w:sz="0" w:space="0" w:color="auto"/>
        <w:right w:val="none" w:sz="0" w:space="0" w:color="auto"/>
      </w:divBdr>
    </w:div>
    <w:div w:id="2108385833">
      <w:bodyDiv w:val="1"/>
      <w:marLeft w:val="0"/>
      <w:marRight w:val="0"/>
      <w:marTop w:val="0"/>
      <w:marBottom w:val="0"/>
      <w:divBdr>
        <w:top w:val="none" w:sz="0" w:space="0" w:color="auto"/>
        <w:left w:val="none" w:sz="0" w:space="0" w:color="auto"/>
        <w:bottom w:val="none" w:sz="0" w:space="0" w:color="auto"/>
        <w:right w:val="none" w:sz="0" w:space="0" w:color="auto"/>
      </w:divBdr>
    </w:div>
    <w:div w:id="2110202065">
      <w:bodyDiv w:val="1"/>
      <w:marLeft w:val="0"/>
      <w:marRight w:val="0"/>
      <w:marTop w:val="0"/>
      <w:marBottom w:val="0"/>
      <w:divBdr>
        <w:top w:val="none" w:sz="0" w:space="0" w:color="auto"/>
        <w:left w:val="none" w:sz="0" w:space="0" w:color="auto"/>
        <w:bottom w:val="none" w:sz="0" w:space="0" w:color="auto"/>
        <w:right w:val="none" w:sz="0" w:space="0" w:color="auto"/>
      </w:divBdr>
    </w:div>
    <w:div w:id="2114015648">
      <w:bodyDiv w:val="1"/>
      <w:marLeft w:val="0"/>
      <w:marRight w:val="0"/>
      <w:marTop w:val="0"/>
      <w:marBottom w:val="0"/>
      <w:divBdr>
        <w:top w:val="none" w:sz="0" w:space="0" w:color="auto"/>
        <w:left w:val="none" w:sz="0" w:space="0" w:color="auto"/>
        <w:bottom w:val="none" w:sz="0" w:space="0" w:color="auto"/>
        <w:right w:val="none" w:sz="0" w:space="0" w:color="auto"/>
      </w:divBdr>
    </w:div>
    <w:div w:id="2123569985">
      <w:bodyDiv w:val="1"/>
      <w:marLeft w:val="0"/>
      <w:marRight w:val="0"/>
      <w:marTop w:val="0"/>
      <w:marBottom w:val="0"/>
      <w:divBdr>
        <w:top w:val="none" w:sz="0" w:space="0" w:color="auto"/>
        <w:left w:val="none" w:sz="0" w:space="0" w:color="auto"/>
        <w:bottom w:val="none" w:sz="0" w:space="0" w:color="auto"/>
        <w:right w:val="none" w:sz="0" w:space="0" w:color="auto"/>
      </w:divBdr>
    </w:div>
    <w:div w:id="2132363022">
      <w:bodyDiv w:val="1"/>
      <w:marLeft w:val="0"/>
      <w:marRight w:val="0"/>
      <w:marTop w:val="0"/>
      <w:marBottom w:val="0"/>
      <w:divBdr>
        <w:top w:val="none" w:sz="0" w:space="0" w:color="auto"/>
        <w:left w:val="none" w:sz="0" w:space="0" w:color="auto"/>
        <w:bottom w:val="none" w:sz="0" w:space="0" w:color="auto"/>
        <w:right w:val="none" w:sz="0" w:space="0" w:color="auto"/>
      </w:divBdr>
    </w:div>
    <w:div w:id="213247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9AD82-D78C-4FC3-A0BD-678852BA4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3</Pages>
  <Words>771</Words>
  <Characters>4245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116</cp:revision>
  <cp:lastPrinted>2017-03-16T22:31:00Z</cp:lastPrinted>
  <dcterms:created xsi:type="dcterms:W3CDTF">2018-11-15T23:07:00Z</dcterms:created>
  <dcterms:modified xsi:type="dcterms:W3CDTF">2024-05-02T18:03:00Z</dcterms:modified>
</cp:coreProperties>
</file>