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7CF4B" w14:textId="77777777" w:rsidR="00AC4EDD" w:rsidRPr="00D4028A" w:rsidRDefault="003466E6" w:rsidP="001D7168">
      <w:pPr>
        <w:pStyle w:val="Sinespaciado"/>
        <w:jc w:val="center"/>
        <w:rPr>
          <w:rFonts w:asciiTheme="minorHAnsi" w:hAnsiTheme="minorHAnsi"/>
          <w:b/>
          <w:color w:val="002060"/>
          <w:sz w:val="44"/>
          <w:szCs w:val="44"/>
        </w:rPr>
      </w:pPr>
      <w:r>
        <w:rPr>
          <w:rFonts w:asciiTheme="minorHAnsi" w:hAnsiTheme="minorHAnsi"/>
          <w:b/>
          <w:color w:val="002060"/>
          <w:sz w:val="44"/>
          <w:szCs w:val="44"/>
        </w:rPr>
        <w:t>PUNTA CANA</w:t>
      </w:r>
    </w:p>
    <w:p w14:paraId="34F83A80" w14:textId="19F2A181" w:rsidR="00AC4EDD" w:rsidRPr="00D4028A" w:rsidRDefault="00FD57A8" w:rsidP="00AC4EDD">
      <w:pPr>
        <w:pStyle w:val="Sinespaciado"/>
        <w:jc w:val="center"/>
        <w:rPr>
          <w:rFonts w:asciiTheme="minorHAnsi" w:hAnsiTheme="minorHAnsi"/>
          <w:b/>
          <w:color w:val="002060"/>
          <w:sz w:val="28"/>
          <w:szCs w:val="28"/>
        </w:rPr>
      </w:pPr>
      <w:r>
        <w:rPr>
          <w:rFonts w:asciiTheme="minorHAnsi" w:hAnsiTheme="minorHAnsi"/>
          <w:b/>
          <w:color w:val="002060"/>
          <w:sz w:val="28"/>
          <w:szCs w:val="28"/>
        </w:rPr>
        <w:t>4</w:t>
      </w:r>
      <w:r w:rsidR="00AC4EDD" w:rsidRPr="00D4028A">
        <w:rPr>
          <w:rFonts w:asciiTheme="minorHAnsi" w:hAnsiTheme="minorHAnsi"/>
          <w:b/>
          <w:color w:val="002060"/>
          <w:sz w:val="28"/>
          <w:szCs w:val="28"/>
        </w:rPr>
        <w:t xml:space="preserve"> DIAS / </w:t>
      </w:r>
      <w:r>
        <w:rPr>
          <w:rFonts w:asciiTheme="minorHAnsi" w:hAnsiTheme="minorHAnsi"/>
          <w:b/>
          <w:color w:val="002060"/>
          <w:sz w:val="28"/>
          <w:szCs w:val="28"/>
        </w:rPr>
        <w:t>3</w:t>
      </w:r>
      <w:r w:rsidR="00AC4EDD" w:rsidRPr="00D4028A">
        <w:rPr>
          <w:rFonts w:asciiTheme="minorHAnsi" w:hAnsiTheme="minorHAnsi"/>
          <w:b/>
          <w:color w:val="002060"/>
          <w:sz w:val="28"/>
          <w:szCs w:val="28"/>
        </w:rPr>
        <w:t xml:space="preserve"> NOCHES</w:t>
      </w:r>
    </w:p>
    <w:p w14:paraId="31E91A91" w14:textId="0D5473A1" w:rsidR="002C6A1C" w:rsidRPr="00A6715C" w:rsidRDefault="00AB4E6E" w:rsidP="00AC4EDD">
      <w:pPr>
        <w:pStyle w:val="Sinespaciado"/>
        <w:jc w:val="center"/>
        <w:rPr>
          <w:rFonts w:asciiTheme="minorHAnsi" w:hAnsiTheme="minorHAnsi"/>
          <w:b/>
          <w:color w:val="0F243E" w:themeColor="text2" w:themeShade="80"/>
          <w:sz w:val="18"/>
          <w:szCs w:val="18"/>
        </w:rPr>
      </w:pPr>
      <w:r w:rsidRPr="00A6715C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>RESERVAR HASTA EL</w:t>
      </w:r>
      <w:r w:rsidR="00CE4B5E" w:rsidRPr="00A6715C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 xml:space="preserve"> </w:t>
      </w:r>
      <w:r w:rsidR="003A6CB1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>29</w:t>
      </w:r>
      <w:r w:rsidR="002D74C0" w:rsidRPr="00A6715C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 xml:space="preserve"> </w:t>
      </w:r>
      <w:r w:rsidR="00EA15F0" w:rsidRPr="00A6715C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 xml:space="preserve">DE </w:t>
      </w:r>
      <w:r w:rsidR="006A7386">
        <w:rPr>
          <w:rFonts w:asciiTheme="minorHAnsi" w:hAnsiTheme="minorHAnsi" w:cstheme="minorHAnsi"/>
          <w:b/>
          <w:color w:val="0F243E" w:themeColor="text2" w:themeShade="80"/>
          <w:sz w:val="18"/>
          <w:szCs w:val="18"/>
        </w:rPr>
        <w:t>ABRIL</w:t>
      </w:r>
      <w:r w:rsidR="00BF4B39" w:rsidRPr="00A6715C">
        <w:rPr>
          <w:rFonts w:asciiTheme="minorHAnsi" w:hAnsiTheme="minorHAnsi"/>
          <w:b/>
          <w:color w:val="0F243E" w:themeColor="text2" w:themeShade="80"/>
          <w:sz w:val="18"/>
          <w:szCs w:val="18"/>
        </w:rPr>
        <w:t xml:space="preserve"> </w:t>
      </w:r>
      <w:r w:rsidR="00054250" w:rsidRPr="00A6715C">
        <w:rPr>
          <w:rFonts w:asciiTheme="minorHAnsi" w:hAnsiTheme="minorHAnsi"/>
          <w:b/>
          <w:color w:val="0F243E" w:themeColor="text2" w:themeShade="80"/>
          <w:sz w:val="18"/>
          <w:szCs w:val="18"/>
        </w:rPr>
        <w:t>2</w:t>
      </w:r>
      <w:r w:rsidR="006A7386">
        <w:rPr>
          <w:rFonts w:asciiTheme="minorHAnsi" w:hAnsiTheme="minorHAnsi"/>
          <w:b/>
          <w:color w:val="0F243E" w:themeColor="text2" w:themeShade="80"/>
          <w:sz w:val="18"/>
          <w:szCs w:val="18"/>
        </w:rPr>
        <w:t>4</w:t>
      </w:r>
      <w:r w:rsidR="00054250" w:rsidRPr="00A6715C">
        <w:rPr>
          <w:rFonts w:asciiTheme="minorHAnsi" w:hAnsiTheme="minorHAnsi"/>
          <w:b/>
          <w:color w:val="0F243E" w:themeColor="text2" w:themeShade="80"/>
          <w:sz w:val="18"/>
          <w:szCs w:val="18"/>
        </w:rPr>
        <w:t>´</w:t>
      </w:r>
    </w:p>
    <w:p w14:paraId="56ACECE3" w14:textId="77777777" w:rsidR="007D48BE" w:rsidRDefault="007D48BE" w:rsidP="007D48BE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4308B3DB" w14:textId="4BE28F9A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  <w:lang w:val="pt-BR"/>
        </w:rPr>
      </w:pPr>
      <w:r w:rsidRPr="00D4028A">
        <w:rPr>
          <w:rFonts w:asciiTheme="minorHAnsi" w:hAnsiTheme="minorHAnsi" w:cs="Arial"/>
          <w:sz w:val="20"/>
          <w:szCs w:val="20"/>
          <w:lang w:val="pt-BR"/>
        </w:rPr>
        <w:t xml:space="preserve">Ticket aéreo Lima / </w:t>
      </w:r>
      <w:r w:rsidR="00B3521D" w:rsidRPr="00D4028A">
        <w:rPr>
          <w:rFonts w:asciiTheme="minorHAnsi" w:hAnsiTheme="minorHAnsi" w:cs="Arial"/>
          <w:sz w:val="20"/>
          <w:szCs w:val="20"/>
          <w:lang w:val="pt-BR"/>
        </w:rPr>
        <w:t>Punta Cana</w:t>
      </w:r>
      <w:r w:rsidR="00DC0306">
        <w:rPr>
          <w:rFonts w:asciiTheme="minorHAnsi" w:hAnsiTheme="minorHAnsi" w:cs="Arial"/>
          <w:sz w:val="20"/>
          <w:szCs w:val="20"/>
          <w:lang w:val="pt-BR"/>
        </w:rPr>
        <w:t xml:space="preserve"> </w:t>
      </w:r>
      <w:r w:rsidRPr="00D4028A">
        <w:rPr>
          <w:rFonts w:asciiTheme="minorHAnsi" w:hAnsiTheme="minorHAnsi" w:cs="Arial"/>
          <w:sz w:val="20"/>
          <w:szCs w:val="20"/>
          <w:lang w:val="pt-BR"/>
        </w:rPr>
        <w:t xml:space="preserve">/ Lima </w:t>
      </w:r>
    </w:p>
    <w:p w14:paraId="3FE8A7E8" w14:textId="77777777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sz w:val="20"/>
          <w:szCs w:val="20"/>
        </w:rPr>
        <w:t>Impuestos aéreos (sujeto a variación)</w:t>
      </w:r>
    </w:p>
    <w:p w14:paraId="5B7E56D5" w14:textId="77777777" w:rsidR="00AC4EDD" w:rsidRPr="00D4028A" w:rsidRDefault="00AC4EDD" w:rsidP="007B3AF1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Aeropuerto/ Hotel en Punta Cana / Aeropuerto en regular</w:t>
      </w:r>
    </w:p>
    <w:p w14:paraId="18D60445" w14:textId="59DF2305" w:rsidR="00AC4EDD" w:rsidRPr="00D4028A" w:rsidRDefault="00FD57A8" w:rsidP="00EC59D8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3</w:t>
      </w:r>
      <w:r w:rsidR="00EC59D8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</w:t>
      </w:r>
      <w:r w:rsidR="0084353A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 w:rsidR="00EC59D8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 </w:t>
      </w:r>
      <w:r w:rsidR="00EC59D8" w:rsidRPr="00D4028A">
        <w:rPr>
          <w:rFonts w:asciiTheme="minorHAnsi" w:hAnsiTheme="minorHAnsi" w:cs="Arial"/>
          <w:sz w:val="20"/>
          <w:szCs w:val="20"/>
        </w:rPr>
        <w:t xml:space="preserve">Con </w:t>
      </w:r>
      <w:r w:rsidR="00AC4EDD"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Sistema Todo Incluido</w:t>
      </w:r>
    </w:p>
    <w:p w14:paraId="656E8B34" w14:textId="77777777" w:rsidR="006F04E0" w:rsidRPr="00D4028A" w:rsidRDefault="006F04E0" w:rsidP="00EC59D8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5CDF364F" w14:textId="77777777" w:rsidR="00054250" w:rsidRPr="00FF271A" w:rsidRDefault="00AC4EDD" w:rsidP="00D7428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D4028A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19621C0F" w14:textId="63DB33AE" w:rsidR="00FF271A" w:rsidRPr="00FF271A" w:rsidRDefault="00FF271A" w:rsidP="00D7428F">
      <w:pPr>
        <w:pStyle w:val="Sinespaciado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FF271A">
        <w:rPr>
          <w:rFonts w:asciiTheme="minorHAnsi" w:hAnsiTheme="minorHAnsi" w:cstheme="minorHAnsi"/>
          <w:sz w:val="20"/>
          <w:szCs w:val="20"/>
        </w:rPr>
        <w:t>Llévate un souvenir original por cada venta</w:t>
      </w:r>
    </w:p>
    <w:p w14:paraId="7A336E88" w14:textId="77777777" w:rsidR="00E81C5C" w:rsidRDefault="00E81C5C" w:rsidP="00AC4EDD">
      <w:pPr>
        <w:pStyle w:val="Sinespaciado"/>
        <w:jc w:val="center"/>
        <w:rPr>
          <w:rFonts w:asciiTheme="minorHAnsi" w:hAnsiTheme="minorHAnsi"/>
          <w:sz w:val="18"/>
          <w:szCs w:val="18"/>
        </w:rPr>
      </w:pPr>
    </w:p>
    <w:p w14:paraId="22243E96" w14:textId="3A1C9A2A" w:rsidR="007D0CDB" w:rsidRDefault="00DC0306" w:rsidP="00AC4EDD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SKY</w:t>
      </w:r>
      <w:r w:rsidR="0063388B">
        <w:rPr>
          <w:rFonts w:asciiTheme="minorHAnsi" w:hAnsiTheme="minorHAnsi"/>
          <w:sz w:val="18"/>
          <w:szCs w:val="18"/>
        </w:rPr>
        <w:t xml:space="preserve"> AIRLINES</w:t>
      </w:r>
    </w:p>
    <w:tbl>
      <w:tblPr>
        <w:tblW w:w="6268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0"/>
        <w:gridCol w:w="546"/>
        <w:gridCol w:w="445"/>
        <w:gridCol w:w="546"/>
        <w:gridCol w:w="445"/>
        <w:gridCol w:w="546"/>
        <w:gridCol w:w="445"/>
        <w:gridCol w:w="547"/>
        <w:gridCol w:w="445"/>
        <w:gridCol w:w="1106"/>
        <w:gridCol w:w="1107"/>
      </w:tblGrid>
      <w:tr w:rsidR="00054250" w:rsidRPr="00AF4831" w14:paraId="3BB3903F" w14:textId="77777777" w:rsidTr="001212F2">
        <w:trPr>
          <w:trHeight w:val="172"/>
          <w:jc w:val="center"/>
        </w:trPr>
        <w:tc>
          <w:tcPr>
            <w:tcW w:w="209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381B89D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56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2943AC0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0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0B9E97D1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6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5E32EC04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0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2954409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6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13600216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0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53CC049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57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66A9967F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09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</w:tcPr>
          <w:p w14:paraId="12FF6825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039" w:type="pct"/>
            <w:gridSpan w:val="2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6B4B1D65" w14:textId="77777777" w:rsidR="00054250" w:rsidRPr="00AF4831" w:rsidRDefault="00054250" w:rsidP="00B70DA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PARA VIAJAR</w:t>
            </w:r>
          </w:p>
        </w:tc>
      </w:tr>
      <w:tr w:rsidR="003A6CB1" w:rsidRPr="00D93B45" w14:paraId="132B6045" w14:textId="77777777" w:rsidTr="00550D3F">
        <w:trPr>
          <w:trHeight w:val="70"/>
          <w:jc w:val="center"/>
        </w:trPr>
        <w:tc>
          <w:tcPr>
            <w:tcW w:w="2099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91ABBDF" w14:textId="780D2E4E" w:rsidR="003A6CB1" w:rsidRPr="00D93B45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Nickelodeon Hotel &amp; Resort</w:t>
            </w: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A65A37" w14:textId="30075C1B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5DFC1A7" w14:textId="38A15A02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14FD0F" w14:textId="341F6EB5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1129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3CF6AE" w14:textId="6D75D43C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D0169A" w14:textId="50A5ED18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FFDDED" w14:textId="0741D360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F1879D" w14:textId="2F9CEF09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CEC8CEA" w14:textId="186DE941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9E6E904" w14:textId="2EE6F56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15/05/2024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A86099B" w14:textId="1AF109FE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31/05/2024</w:t>
            </w:r>
          </w:p>
        </w:tc>
      </w:tr>
      <w:tr w:rsidR="003A6CB1" w:rsidRPr="00D93B45" w14:paraId="5E5343A7" w14:textId="77777777" w:rsidTr="00550D3F">
        <w:trPr>
          <w:trHeight w:val="70"/>
          <w:jc w:val="center"/>
        </w:trPr>
        <w:tc>
          <w:tcPr>
            <w:tcW w:w="209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14284D7" w14:textId="7777777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FEF22B7" w14:textId="73C98572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413B4ED" w14:textId="5347DF02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310B7E6" w14:textId="17189335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6BB730" w14:textId="2EAF0D0A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5F94F6" w14:textId="239ECB48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BE28A1D" w14:textId="1D00886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D97831" w14:textId="323DA90D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DE4BACD" w14:textId="30AB967A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ADF43DB" w14:textId="5AF816D0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1/06/2024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23B0C49" w14:textId="035AC706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3A6CB1" w:rsidRPr="00D93B45" w14:paraId="653242DD" w14:textId="77777777" w:rsidTr="00550D3F">
        <w:trPr>
          <w:trHeight w:val="70"/>
          <w:jc w:val="center"/>
        </w:trPr>
        <w:tc>
          <w:tcPr>
            <w:tcW w:w="209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B5756AE" w14:textId="7777777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A5121A" w14:textId="624154F0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7B42E75" w14:textId="4C26854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667357D" w14:textId="79876BED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1275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07BE755" w14:textId="470546B8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C668970" w14:textId="58BC13B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B35432" w14:textId="57B6B5BC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B1D915" w14:textId="606D734B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77E1C913" w14:textId="5B04962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BEBE4ED" w14:textId="12E9DF1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1/07/2024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3BA17DD" w14:textId="6983DF6A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27/07/2024</w:t>
            </w:r>
          </w:p>
        </w:tc>
      </w:tr>
      <w:tr w:rsidR="003A6CB1" w:rsidRPr="00D93B45" w14:paraId="24C4FC64" w14:textId="77777777" w:rsidTr="00550D3F">
        <w:trPr>
          <w:trHeight w:val="70"/>
          <w:jc w:val="center"/>
        </w:trPr>
        <w:tc>
          <w:tcPr>
            <w:tcW w:w="209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60C2961" w14:textId="7777777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B9C4022" w14:textId="4332DC55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45546A6" w14:textId="113B8EE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84102B" w14:textId="66FBF13D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36D0E80" w14:textId="232D7386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9D205E9" w14:textId="21B59A3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39AB71" w14:textId="4EEB3010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472C1D5" w14:textId="2F9FB319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4182A933" w14:textId="1CA6A565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CA1D26F" w14:textId="65BD9DC9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4/08/2024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712BC0B" w14:textId="365B0981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15/08/2024</w:t>
            </w:r>
          </w:p>
        </w:tc>
      </w:tr>
      <w:tr w:rsidR="003A6CB1" w:rsidRPr="00D93B45" w14:paraId="57BE0D8C" w14:textId="77777777" w:rsidTr="00550D3F">
        <w:trPr>
          <w:trHeight w:val="70"/>
          <w:jc w:val="center"/>
        </w:trPr>
        <w:tc>
          <w:tcPr>
            <w:tcW w:w="209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32BB457" w14:textId="7777777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B2395B" w14:textId="37E18B31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4F4A67" w14:textId="06123C4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E60C15" w14:textId="647ACE2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6A8A72" w14:textId="294DFF17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04E2B55" w14:textId="1C8C4816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E10F47" w14:textId="02A7BD2F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1407DC" w14:textId="4F25D93E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357E6082" w14:textId="36D208D2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C49300C" w14:textId="52DA9F7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16/08/2024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EC50784" w14:textId="0BF626F3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31/08/2024</w:t>
            </w:r>
          </w:p>
        </w:tc>
      </w:tr>
      <w:tr w:rsidR="003A6CB1" w:rsidRPr="00D93B45" w14:paraId="6D61D18F" w14:textId="77777777" w:rsidTr="00550D3F">
        <w:trPr>
          <w:trHeight w:val="70"/>
          <w:jc w:val="center"/>
        </w:trPr>
        <w:tc>
          <w:tcPr>
            <w:tcW w:w="2099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73F2ED1" w14:textId="77777777" w:rsidR="003A6CB1" w:rsidRPr="00D93B45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6" w:type="pct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DF3BC87" w14:textId="228C45A0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1334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A944E26" w14:textId="170EFF6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86F01B" w14:textId="7FAD69F3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B60FA7" w14:textId="6FD9E3A6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5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0835D52" w14:textId="232BC3A2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AA0031A" w14:textId="6083D7D4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57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7A4076F" w14:textId="238E1045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0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nil"/>
            </w:tcBorders>
            <w:shd w:val="clear" w:color="auto" w:fill="auto"/>
            <w:noWrap/>
            <w:vAlign w:val="center"/>
          </w:tcPr>
          <w:p w14:paraId="1ABE2B6E" w14:textId="1EE8C389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9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C94E957" w14:textId="3DC9867C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1/09/2024</w:t>
            </w:r>
          </w:p>
        </w:tc>
        <w:tc>
          <w:tcPr>
            <w:tcW w:w="520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7C861EE" w14:textId="44B04296" w:rsidR="003A6CB1" w:rsidRDefault="003A6CB1" w:rsidP="003A6CB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10/09/2024</w:t>
            </w:r>
          </w:p>
        </w:tc>
      </w:tr>
    </w:tbl>
    <w:p w14:paraId="04D043BF" w14:textId="6113C0FF" w:rsidR="00AC4EDD" w:rsidRPr="001E359B" w:rsidRDefault="0014162A" w:rsidP="00EF0636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COMISION </w:t>
      </w:r>
      <w:r w:rsidR="00D033AC">
        <w:rPr>
          <w:rFonts w:ascii="Calibri" w:hAnsi="Calibri" w:cs="Calibri"/>
          <w:color w:val="000000"/>
          <w:sz w:val="18"/>
          <w:szCs w:val="18"/>
        </w:rPr>
        <w:t>3</w:t>
      </w:r>
      <w:r w:rsidR="00DC0306">
        <w:rPr>
          <w:rFonts w:ascii="Calibri" w:hAnsi="Calibri" w:cs="Calibri"/>
          <w:color w:val="000000"/>
          <w:sz w:val="18"/>
          <w:szCs w:val="18"/>
        </w:rPr>
        <w:t>0</w:t>
      </w:r>
      <w:r w:rsidR="00D7428F">
        <w:rPr>
          <w:rFonts w:ascii="Calibri" w:hAnsi="Calibri" w:cs="Calibri"/>
          <w:color w:val="000000"/>
          <w:sz w:val="18"/>
          <w:szCs w:val="18"/>
        </w:rPr>
        <w:t xml:space="preserve"> USD / INCENTIVO </w:t>
      </w:r>
      <w:r w:rsidR="00A446BA">
        <w:rPr>
          <w:rFonts w:ascii="Calibri" w:hAnsi="Calibri" w:cs="Calibri"/>
          <w:color w:val="000000"/>
          <w:sz w:val="18"/>
          <w:szCs w:val="18"/>
        </w:rPr>
        <w:t>1</w:t>
      </w:r>
      <w:r w:rsidR="00DC0306">
        <w:rPr>
          <w:rFonts w:ascii="Calibri" w:hAnsi="Calibri" w:cs="Calibri"/>
          <w:color w:val="000000"/>
          <w:sz w:val="18"/>
          <w:szCs w:val="18"/>
        </w:rPr>
        <w:t>0</w:t>
      </w:r>
      <w:r w:rsidR="00AC4EDD" w:rsidRPr="001E359B">
        <w:rPr>
          <w:rFonts w:ascii="Calibri" w:hAnsi="Calibri" w:cs="Calibri"/>
          <w:color w:val="000000"/>
          <w:sz w:val="18"/>
          <w:szCs w:val="18"/>
        </w:rPr>
        <w:t xml:space="preserve"> USD POR PAX</w:t>
      </w:r>
    </w:p>
    <w:p w14:paraId="44C39A94" w14:textId="77777777" w:rsidR="00AC4EDD" w:rsidRPr="001E359B" w:rsidRDefault="00AC4EDD" w:rsidP="00AC4EDD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1E359B">
        <w:rPr>
          <w:rFonts w:asciiTheme="minorHAnsi" w:hAnsiTheme="minorHAnsi"/>
          <w:b/>
          <w:sz w:val="18"/>
          <w:szCs w:val="18"/>
        </w:rPr>
        <w:t>SUJETO A CAMBIOS SIN PREVIO AVISO</w:t>
      </w:r>
    </w:p>
    <w:p w14:paraId="1F0DEF58" w14:textId="77777777" w:rsidR="00E81C5C" w:rsidRDefault="00E81C5C" w:rsidP="00AC4EDD">
      <w:pPr>
        <w:pStyle w:val="Sinespaciado"/>
        <w:rPr>
          <w:rFonts w:asciiTheme="minorHAnsi" w:hAnsiTheme="minorHAnsi"/>
          <w:b/>
          <w:sz w:val="20"/>
          <w:szCs w:val="20"/>
        </w:rPr>
      </w:pPr>
    </w:p>
    <w:p w14:paraId="215D22CD" w14:textId="77777777" w:rsidR="007F75DC" w:rsidRDefault="007F75DC" w:rsidP="007F75DC">
      <w:pPr>
        <w:pStyle w:val="Sinespaciado"/>
        <w:rPr>
          <w:b/>
          <w:sz w:val="20"/>
          <w:szCs w:val="20"/>
        </w:rPr>
      </w:pPr>
      <w:r w:rsidRPr="00D4028A">
        <w:rPr>
          <w:b/>
          <w:sz w:val="20"/>
          <w:szCs w:val="20"/>
        </w:rPr>
        <w:t xml:space="preserve">Condiciones Generales: </w:t>
      </w:r>
    </w:p>
    <w:p w14:paraId="3AF96474" w14:textId="0C8F8F3C" w:rsidR="00D033AC" w:rsidRDefault="00D033AC" w:rsidP="007F75DC">
      <w:pPr>
        <w:pStyle w:val="Sinespaciado"/>
        <w:rPr>
          <w:b/>
          <w:sz w:val="20"/>
          <w:szCs w:val="20"/>
        </w:rPr>
      </w:pPr>
      <w:r>
        <w:rPr>
          <w:rFonts w:asciiTheme="minorHAnsi" w:hAnsiTheme="minorHAnsi"/>
          <w:b/>
          <w:sz w:val="18"/>
          <w:szCs w:val="18"/>
        </w:rPr>
        <w:t>VALIDO PARA PAGOS EN EFECTIVO</w:t>
      </w:r>
    </w:p>
    <w:p w14:paraId="0D0CE712" w14:textId="407D73B2" w:rsidR="007F75DC" w:rsidRDefault="007F75DC" w:rsidP="007F75DC">
      <w:pPr>
        <w:pStyle w:val="NormalWeb"/>
        <w:numPr>
          <w:ilvl w:val="0"/>
          <w:numId w:val="7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000000"/>
          <w:sz w:val="18"/>
          <w:szCs w:val="18"/>
        </w:rPr>
      </w:pPr>
      <w:r w:rsidRPr="00FC491D">
        <w:rPr>
          <w:rFonts w:asciiTheme="minorHAnsi" w:hAnsiTheme="minorHAnsi" w:cstheme="minorHAnsi"/>
          <w:color w:val="000000"/>
          <w:sz w:val="18"/>
          <w:szCs w:val="18"/>
        </w:rPr>
        <w:t xml:space="preserve">Vale de </w:t>
      </w:r>
      <w:r w:rsidR="00D033AC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Pr="00FC491D">
        <w:rPr>
          <w:rFonts w:asciiTheme="minorHAnsi" w:hAnsiTheme="minorHAnsi" w:cstheme="minorHAnsi"/>
          <w:color w:val="000000"/>
          <w:sz w:val="18"/>
          <w:szCs w:val="18"/>
        </w:rPr>
        <w:t xml:space="preserve">0 soles (valido por cada reserva de </w:t>
      </w:r>
      <w:r w:rsidR="00D033AC" w:rsidRPr="00FC491D">
        <w:rPr>
          <w:rFonts w:asciiTheme="minorHAnsi" w:hAnsiTheme="minorHAnsi" w:cstheme="minorHAnsi"/>
          <w:color w:val="000000"/>
          <w:sz w:val="18"/>
          <w:szCs w:val="18"/>
        </w:rPr>
        <w:t>mínimo</w:t>
      </w:r>
      <w:r w:rsidRPr="00FC491D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>
        <w:rPr>
          <w:rFonts w:asciiTheme="minorHAnsi" w:hAnsiTheme="minorHAnsi" w:cstheme="minorHAnsi"/>
          <w:color w:val="000000"/>
          <w:sz w:val="18"/>
          <w:szCs w:val="18"/>
        </w:rPr>
        <w:t>4 noches</w:t>
      </w:r>
      <w:r w:rsidRPr="00FC491D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430953CA" w14:textId="77777777" w:rsidR="007F75DC" w:rsidRPr="003066E8" w:rsidRDefault="007F75DC" w:rsidP="007F75DC">
      <w:pPr>
        <w:pStyle w:val="NormalWeb"/>
        <w:numPr>
          <w:ilvl w:val="0"/>
          <w:numId w:val="7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000000"/>
          <w:sz w:val="18"/>
          <w:szCs w:val="18"/>
        </w:rPr>
      </w:pPr>
      <w:r w:rsidRPr="003066E8">
        <w:rPr>
          <w:rFonts w:asciiTheme="minorHAnsi" w:hAnsiTheme="minorHAnsi" w:cs="Arial"/>
          <w:sz w:val="20"/>
          <w:szCs w:val="20"/>
        </w:rPr>
        <w:t>Llévate un souvenir original por cada venta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FC491D">
        <w:rPr>
          <w:rFonts w:asciiTheme="minorHAnsi" w:hAnsiTheme="minorHAnsi" w:cstheme="minorHAnsi"/>
          <w:color w:val="000000"/>
          <w:sz w:val="18"/>
          <w:szCs w:val="18"/>
        </w:rPr>
        <w:t xml:space="preserve">(valido por cada reserva de </w:t>
      </w:r>
      <w:proofErr w:type="spellStart"/>
      <w:r w:rsidRPr="00FC491D">
        <w:rPr>
          <w:rFonts w:asciiTheme="minorHAnsi" w:hAnsiTheme="minorHAnsi" w:cstheme="minorHAnsi"/>
          <w:color w:val="000000"/>
          <w:sz w:val="18"/>
          <w:szCs w:val="18"/>
        </w:rPr>
        <w:t>minimo</w:t>
      </w:r>
      <w:proofErr w:type="spellEnd"/>
      <w:r w:rsidRPr="00FC491D">
        <w:rPr>
          <w:rFonts w:asciiTheme="minorHAnsi" w:hAnsiTheme="minorHAnsi" w:cstheme="minorHAnsi"/>
          <w:color w:val="000000"/>
          <w:sz w:val="18"/>
          <w:szCs w:val="18"/>
        </w:rPr>
        <w:t xml:space="preserve"> 2 </w:t>
      </w:r>
      <w:proofErr w:type="spellStart"/>
      <w:r w:rsidRPr="00FC491D">
        <w:rPr>
          <w:rFonts w:asciiTheme="minorHAnsi" w:hAnsiTheme="minorHAnsi" w:cstheme="minorHAnsi"/>
          <w:color w:val="000000"/>
          <w:sz w:val="18"/>
          <w:szCs w:val="18"/>
        </w:rPr>
        <w:t>pax</w:t>
      </w:r>
      <w:proofErr w:type="spellEnd"/>
      <w:r w:rsidRPr="00FC491D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470B4B8D" w14:textId="77777777" w:rsidR="00B3521D" w:rsidRPr="00D4028A" w:rsidRDefault="00B3521D" w:rsidP="00E81C5C">
      <w:pPr>
        <w:pStyle w:val="Sinespaciad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028A">
        <w:rPr>
          <w:rFonts w:asciiTheme="minorHAnsi" w:hAnsiTheme="minorHAnsi" w:cstheme="minorHAnsi"/>
          <w:b/>
          <w:sz w:val="20"/>
          <w:szCs w:val="20"/>
        </w:rPr>
        <w:t>Referente al paquete:</w:t>
      </w:r>
    </w:p>
    <w:p w14:paraId="175E47DA" w14:textId="77777777" w:rsidR="00B3521D" w:rsidRPr="00D4028A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Para viajar según vigencia de cada hotel (Ver Cuadro)</w:t>
      </w:r>
    </w:p>
    <w:p w14:paraId="16F731B1" w14:textId="77777777" w:rsidR="00B3521D" w:rsidRPr="00D4028A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>No valido para feriado</w:t>
      </w:r>
      <w:r w:rsidR="00187816" w:rsidRPr="00D4028A">
        <w:rPr>
          <w:rFonts w:asciiTheme="minorHAnsi" w:hAnsiTheme="minorHAnsi" w:cstheme="minorHAnsi"/>
          <w:color w:val="000000"/>
          <w:sz w:val="20"/>
          <w:szCs w:val="20"/>
        </w:rPr>
        <w:t>, navidad, año nuevo, fiestas patrias, carnavales, semana santa.</w:t>
      </w:r>
    </w:p>
    <w:p w14:paraId="243A0F52" w14:textId="77777777" w:rsidR="002C6A1C" w:rsidRPr="00D4028A" w:rsidRDefault="00B3521D" w:rsidP="001E359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check</w:t>
      </w:r>
      <w:proofErr w:type="spellEnd"/>
      <w:r w:rsidRPr="00D4028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4028A">
        <w:rPr>
          <w:rFonts w:asciiTheme="minorHAnsi" w:hAnsiTheme="minorHAnsi" w:cstheme="minorHAnsi"/>
          <w:color w:val="000000"/>
          <w:sz w:val="20"/>
          <w:szCs w:val="20"/>
        </w:rPr>
        <w:t>out</w:t>
      </w:r>
      <w:proofErr w:type="spellEnd"/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626A8338" w14:textId="77777777" w:rsidR="00CE4B5E" w:rsidRPr="00D4028A" w:rsidRDefault="00CE4B5E" w:rsidP="00CE4B5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</w:rPr>
        <w:t>Referente a TKT:</w:t>
      </w:r>
    </w:p>
    <w:p w14:paraId="2B38F1A8" w14:textId="1131653F" w:rsidR="00CE4B5E" w:rsidRPr="000B5521" w:rsidRDefault="0065353B" w:rsidP="00CE4B5E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CLASE “</w:t>
      </w:r>
      <w:r w:rsidR="00DC0306">
        <w:rPr>
          <w:rFonts w:asciiTheme="minorHAnsi" w:hAnsiTheme="minorHAnsi" w:cstheme="minorHAnsi"/>
          <w:b/>
          <w:color w:val="000000"/>
          <w:sz w:val="20"/>
          <w:szCs w:val="20"/>
        </w:rPr>
        <w:t>U UZERO</w:t>
      </w:r>
      <w:r w:rsidR="00CE4B5E" w:rsidRPr="00D4028A">
        <w:rPr>
          <w:rFonts w:asciiTheme="minorHAnsi" w:hAnsiTheme="minorHAnsi" w:cstheme="minorHAnsi"/>
          <w:b/>
          <w:color w:val="000000"/>
          <w:sz w:val="20"/>
          <w:szCs w:val="20"/>
        </w:rPr>
        <w:t>”</w:t>
      </w:r>
    </w:p>
    <w:p w14:paraId="429B8C9A" w14:textId="77777777" w:rsidR="000B5521" w:rsidRPr="000B5521" w:rsidRDefault="000B5521" w:rsidP="00CE4B5E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0"/>
          <w:szCs w:val="20"/>
          <w:lang w:val="es-ES_tradnl"/>
        </w:rPr>
      </w:pPr>
      <w:r w:rsidRPr="000B5521">
        <w:rPr>
          <w:rFonts w:asciiTheme="minorHAnsi" w:hAnsiTheme="minorHAnsi" w:cstheme="minorHAnsi"/>
          <w:color w:val="000000"/>
          <w:sz w:val="20"/>
          <w:szCs w:val="20"/>
        </w:rPr>
        <w:t>28 DIAS DE PRECOMPRA</w:t>
      </w:r>
    </w:p>
    <w:p w14:paraId="646DD03A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BLACKOUT DATES   </w:t>
      </w:r>
    </w:p>
    <w:p w14:paraId="63DA2A91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SIN SEASONALITY  </w:t>
      </w:r>
    </w:p>
    <w:p w14:paraId="439FF34A" w14:textId="77777777" w:rsidR="00CE4B5E" w:rsidRPr="00D4028A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color w:val="000000"/>
          <w:sz w:val="20"/>
          <w:szCs w:val="20"/>
          <w:lang w:eastAsia="es-PE"/>
        </w:rPr>
        <w:t xml:space="preserve">TARIFAS DE AÉREAS SUJETO A VARIACIÓN SIN PREVIO AVISO. </w:t>
      </w:r>
    </w:p>
    <w:p w14:paraId="6A4525F6" w14:textId="1969C094" w:rsidR="00CE4B5E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D4028A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INCLUYE ARTICULO PERSONAL. </w:t>
      </w:r>
    </w:p>
    <w:p w14:paraId="79CE4487" w14:textId="69302304" w:rsidR="003E68C9" w:rsidRDefault="00CE4B5E" w:rsidP="00CE4B5E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CE4B5E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NO INCLUYE MALETA EN BODEGA</w:t>
      </w:r>
      <w:r w:rsidR="00DC0306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 xml:space="preserve"> NI DE MANO.</w:t>
      </w:r>
    </w:p>
    <w:p w14:paraId="09ABBB51" w14:textId="77777777" w:rsid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</w:p>
    <w:p w14:paraId="46E8EAE5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LA GOURMET INCLUSIVE® EXPERIENCE INCLUYE:</w:t>
      </w:r>
    </w:p>
    <w:p w14:paraId="351A27B9" w14:textId="15832F73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 su llegada los niños reciben un Slime Smoothie de bienvenida y los adultos eligen una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copa de vino espumoso o una bebida Slime.</w:t>
      </w:r>
    </w:p>
    <w:p w14:paraId="4772B7C0" w14:textId="67E51207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Suite seleccionada.</w:t>
      </w:r>
    </w:p>
    <w:p w14:paraId="17002EE6" w14:textId="205F9B08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Todas las comidas y bocadillos gourmet.</w:t>
      </w:r>
    </w:p>
    <w:p w14:paraId="7D13E17A" w14:textId="27BCE064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Bebidas Premium con o sin alcohol nacionales e internacionales y jugos.</w:t>
      </w:r>
    </w:p>
    <w:p w14:paraId="7EBE00CC" w14:textId="59B9EBA3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Minibar abastecido diariamente con refrescos, agua y cerveza.</w:t>
      </w:r>
    </w:p>
    <w:p w14:paraId="5A319F7F" w14:textId="0DF4D239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Acceso a Nickelodeon™ Place.</w:t>
      </w:r>
    </w:p>
    <w:p w14:paraId="3CC0C20C" w14:textId="7B1FC64B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Acceso al centro deportivo y de entretenimiento.</w:t>
      </w:r>
    </w:p>
    <w:p w14:paraId="49E12A50" w14:textId="68B2DA28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Acceso al Fitness Center.</w:t>
      </w:r>
    </w:p>
    <w:p w14:paraId="5E2124BD" w14:textId="27A6D388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Servicios de Nickelodeon™ concierge y planificador de viajes.</w:t>
      </w:r>
    </w:p>
    <w:p w14:paraId="388B5328" w14:textId="1B6B968E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Acceso a las actividades supervisadas en Club Nick para niños de 04-12 años.</w:t>
      </w:r>
    </w:p>
    <w:p w14:paraId="6BC5B026" w14:textId="6831C386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Amenidades para bebés que incluyen alimento Gerber carriolas, cunas, batas de baño y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calentadores de biberones.</w:t>
      </w:r>
    </w:p>
    <w:p w14:paraId="1A038097" w14:textId="57E42522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lastRenderedPageBreak/>
        <w:t>Convivencia con los personajes de Nickelodeon con opciones para tomarse fotos.</w:t>
      </w:r>
    </w:p>
    <w:p w14:paraId="3C1E9F14" w14:textId="6BA54ED4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Programa diario de actividades y entretenimiento nocturno especial, shows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y música en vivo.</w:t>
      </w:r>
    </w:p>
    <w:p w14:paraId="3BCF79F6" w14:textId="1DB4A448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Clases de español, yoga, clases de estiramiento, aerobics acuáticos, baile,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clases de cocina y más.</w:t>
      </w:r>
    </w:p>
    <w:p w14:paraId="2186B01B" w14:textId="3BDC70F8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Acceso a internet WIFI.</w:t>
      </w:r>
    </w:p>
    <w:p w14:paraId="471EB833" w14:textId="34CE8950" w:rsidR="002C1DF3" w:rsidRP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24 horas de servicio a la habitación.</w:t>
      </w:r>
    </w:p>
    <w:p w14:paraId="06F276B5" w14:textId="79434DCB" w:rsidR="002C1DF3" w:rsidRDefault="002C1DF3" w:rsidP="002C1DF3">
      <w:pPr>
        <w:pStyle w:val="Sinespaciado"/>
        <w:numPr>
          <w:ilvl w:val="0"/>
          <w:numId w:val="8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*El servicio a la habitación puede ser suspendido en caso de lluvias fuertes o contingencias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meteorológicas.</w:t>
      </w:r>
    </w:p>
    <w:p w14:paraId="326F9E61" w14:textId="77777777" w:rsid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</w:p>
    <w:p w14:paraId="27878F58" w14:textId="345EC31A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SERVICIOS ESPECIALES (INCLUIDOS)</w:t>
      </w:r>
    </w:p>
    <w:p w14:paraId="63D24650" w14:textId="7D334EB0" w:rsid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Amenidades para bebés y niños tales como: carriolas, cunas, esterilizador de biberones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y calentadores, bacinicas, batas de baño, bañeras, cambiadores, monitores de bebés,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juguetes de playa y mucho más.</w:t>
      </w:r>
    </w:p>
    <w:p w14:paraId="0C97B6A4" w14:textId="77777777" w:rsid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</w:p>
    <w:p w14:paraId="4444F672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NICKELODEON™ PLACE</w:t>
      </w:r>
    </w:p>
    <w:p w14:paraId="73A98E7D" w14:textId="3C4671F8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Nickelodeon™ Place tiene un toque que motivará todos sus sentidos. Este espacio cuenta con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una amplia variedad de opciones de entretenimiento para niños y adultos por igual. *incluye:</w:t>
      </w:r>
    </w:p>
    <w:p w14:paraId="4ACC5728" w14:textId="0A5BCB97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Aqua Nick</w:t>
      </w:r>
    </w:p>
    <w:p w14:paraId="1C387C37" w14:textId="105B80EF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Aqua Bite</w:t>
      </w:r>
    </w:p>
    <w:p w14:paraId="3E0205EC" w14:textId="17373229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Character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Central</w:t>
      </w:r>
    </w:p>
    <w:p w14:paraId="6EAA148F" w14:textId="081DE757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Club Nick</w:t>
      </w:r>
    </w:p>
    <w:p w14:paraId="0DE3AC63" w14:textId="0FC812F6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Nick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Knacks</w:t>
      </w:r>
      <w:proofErr w:type="spellEnd"/>
    </w:p>
    <w:p w14:paraId="7258FDF2" w14:textId="60C60CEE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Plaza Orange</w:t>
      </w:r>
    </w:p>
    <w:p w14:paraId="5B131EA7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AQUA NICK</w:t>
      </w:r>
    </w:p>
    <w:p w14:paraId="108AE9D6" w14:textId="5827DCF8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Aqua Nick™ es el lugar ideal para realizar actividades acuáticas. Toboganes de agua,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splash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pads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, spray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grounds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y un río artificial ubicados dentro del ambiente tropical de Nickelodeon™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Place.</w:t>
      </w:r>
    </w:p>
    <w:p w14:paraId="3C397861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CHARACTER CENTRAL</w:t>
      </w:r>
    </w:p>
    <w:p w14:paraId="4418782E" w14:textId="3426173C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Los huéspedes podrán conocer a sus personajes Nickelodeon™ favoritos durante todo el día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en este lugar lleno de entretenimiento.</w:t>
      </w:r>
    </w:p>
    <w:p w14:paraId="79C74503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CLUB NICK</w:t>
      </w:r>
    </w:p>
    <w:p w14:paraId="6125C4FB" w14:textId="7F334ABA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Parte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Clubhouse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, parte estudio de arte, este simpático espacio es sólo para los niños. Ya sea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que tengan ganas de jugar libremente o participar en una actividad, los pequeños encontrarán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un sinfín de actividades Nickelodeon™ para divertirse. Incluye: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</w:p>
    <w:p w14:paraId="0102B657" w14:textId="79E85E92" w:rsidR="002C1DF3" w:rsidRPr="002C1DF3" w:rsidRDefault="002C1DF3" w:rsidP="002C1DF3">
      <w:pPr>
        <w:pStyle w:val="Sinespaciado"/>
        <w:numPr>
          <w:ilvl w:val="0"/>
          <w:numId w:val="10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Programa diario de actividades supervisadas para niños de 4 a 12 años.</w:t>
      </w:r>
    </w:p>
    <w:p w14:paraId="6019E352" w14:textId="0BA0A008" w:rsidR="002C1DF3" w:rsidRPr="002C1DF3" w:rsidRDefault="002C1DF3" w:rsidP="002C1DF3">
      <w:pPr>
        <w:pStyle w:val="Sinespaciado"/>
        <w:numPr>
          <w:ilvl w:val="0"/>
          <w:numId w:val="10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Visitas sorpresa de algunos de los personajes favoritos de Nickelodeon™.</w:t>
      </w:r>
    </w:p>
    <w:p w14:paraId="5C32B813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NICK KNACKS</w:t>
      </w:r>
    </w:p>
    <w:p w14:paraId="64A82D87" w14:textId="2EF401AB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Ninguna visita a Nickelodeon™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Hotels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&amp; Resorts Punta Cana estará completa sin una visita a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nuestra tienda Nick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Knacks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estratégicamente ubicada en la entrada de Nickelodeon™ Place.</w:t>
      </w:r>
    </w:p>
    <w:p w14:paraId="2401E22E" w14:textId="6D59E538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En este lugar encontrará la más novedosa colección de ropa, juguetes, recuerdos, películas y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atuendos para cada fan de Nickelodeon™.</w:t>
      </w:r>
    </w:p>
    <w:p w14:paraId="774EC5BD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PLAZA ORANGE</w:t>
      </w:r>
    </w:p>
    <w:p w14:paraId="6BC5DA19" w14:textId="33D508A3" w:rsidR="002C1DF3" w:rsidRP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Un espacio de entretenimiento al aire libre, donde los huéspedes se encontrarán con eventos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especiales de Nickelodeon™ y representaciones locales de la región.</w:t>
      </w:r>
    </w:p>
    <w:p w14:paraId="72BEFED8" w14:textId="204CDB55" w:rsid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*Nickelodeon™ Place es un espacio 100% libre de humo de tabaco.</w:t>
      </w:r>
    </w:p>
    <w:p w14:paraId="30F2A0FD" w14:textId="77777777" w:rsid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</w:p>
    <w:p w14:paraId="64911D61" w14:textId="77777777" w:rsidR="002C1DF3" w:rsidRDefault="002C1DF3" w:rsidP="002C1DF3">
      <w:pPr>
        <w:pStyle w:val="Sinespaciado"/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</w:p>
    <w:p w14:paraId="49572D72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SERVICIOS Y CARACTERISTICAS ESPECIALES</w:t>
      </w:r>
    </w:p>
    <w:p w14:paraId="30774D59" w14:textId="77777777" w:rsidR="002C1DF3" w:rsidRPr="002C1DF3" w:rsidRDefault="002C1DF3" w:rsidP="002C1DF3">
      <w:pPr>
        <w:pStyle w:val="Sinespaciado"/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/>
          <w:color w:val="000000"/>
          <w:sz w:val="20"/>
          <w:szCs w:val="20"/>
          <w:lang w:eastAsia="es-PE"/>
        </w:rPr>
        <w:t>(NO INCLUIDOS EN SU PAQUETE):</w:t>
      </w:r>
    </w:p>
    <w:p w14:paraId="6BDF2E7D" w14:textId="3B3824D5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Servicios de excursiones.</w:t>
      </w:r>
    </w:p>
    <w:p w14:paraId="6C076579" w14:textId="6B566100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Viajes de buceo, certificación, alquiler de equipos y pesca en alta mar.</w:t>
      </w:r>
    </w:p>
    <w:p w14:paraId="72CCBABB" w14:textId="43ECF74C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Equipo de buceo.</w:t>
      </w:r>
    </w:p>
    <w:p w14:paraId="332487CD" w14:textId="1ED00984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Iluminación en la cancha de tenis.</w:t>
      </w:r>
    </w:p>
    <w:p w14:paraId="1B7AA4A8" w14:textId="4BB15962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Servicios de Spa y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Sky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Massage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.</w:t>
      </w:r>
    </w:p>
    <w:p w14:paraId="4B0B8B0F" w14:textId="51CC7FAA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Cenas románticas o para familias en la playa.</w:t>
      </w:r>
    </w:p>
    <w:p w14:paraId="14E2A9F9" w14:textId="1FD9790B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Planificador de vacaciones para familias y amigos.</w:t>
      </w:r>
    </w:p>
    <w:p w14:paraId="569F8208" w14:textId="6CDBCD5C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 de transporte.</w:t>
      </w:r>
    </w:p>
    <w:p w14:paraId="404C5F2C" w14:textId="1F3B4A88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Selección de vinos internacionales de nuestra bodega, incluyendo Jackson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Family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Wines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.</w:t>
      </w:r>
    </w:p>
    <w:p w14:paraId="4CEBF4E6" w14:textId="6090AB51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lastRenderedPageBreak/>
        <w:t>Servicios certificados de niñera.</w:t>
      </w:r>
    </w:p>
    <w:p w14:paraId="131EF433" w14:textId="5D4091DE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Fax y llamadas telefónicas internacionales.</w:t>
      </w:r>
    </w:p>
    <w:p w14:paraId="258AF76F" w14:textId="646F7374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Cambio de moneda.</w:t>
      </w:r>
    </w:p>
    <w:p w14:paraId="5F432BEC" w14:textId="62FC017B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 de lavandería y servicio de tintorería.</w:t>
      </w:r>
    </w:p>
    <w:p w14:paraId="2EF8EB54" w14:textId="22C13E10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Joyería y tienda de regalos.</w:t>
      </w:r>
    </w:p>
    <w:p w14:paraId="1E68D341" w14:textId="6619D0E9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Servicios fotográficos.</w:t>
      </w:r>
    </w:p>
    <w:p w14:paraId="367D2102" w14:textId="0056B1D2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Pintura y Cerámica.</w:t>
      </w:r>
    </w:p>
    <w:p w14:paraId="79680CA2" w14:textId="5ABD9B3D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Servicio médico las 24 horas.</w:t>
      </w:r>
    </w:p>
    <w:p w14:paraId="27B9AAEC" w14:textId="189769DC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Paquetes Nickelodeon™ NICK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kNACKS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.</w:t>
      </w:r>
    </w:p>
    <w:p w14:paraId="18DEF42E" w14:textId="31254319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Fiestas de cumpleaños Nickelodeon™.</w:t>
      </w:r>
    </w:p>
    <w:p w14:paraId="3C4A5763" w14:textId="7A7D798D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Comidas con los personajes Nickelodeon™.</w:t>
      </w:r>
    </w:p>
    <w:p w14:paraId="0B07402B" w14:textId="1E8416DD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Eventos privados con los personajes Nickelodeon™.</w:t>
      </w:r>
    </w:p>
    <w:p w14:paraId="44631B05" w14:textId="2C945455" w:rsidR="002C1DF3" w:rsidRPr="002C1DF3" w:rsidRDefault="002C1DF3" w:rsidP="002C1DF3">
      <w:pPr>
        <w:pStyle w:val="Sinespaciado"/>
        <w:numPr>
          <w:ilvl w:val="0"/>
          <w:numId w:val="9"/>
        </w:numPr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</w:pPr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El exclusivo </w:t>
      </w:r>
      <w:proofErr w:type="spellStart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>slime</w:t>
      </w:r>
      <w:proofErr w:type="spellEnd"/>
      <w:r w:rsidRPr="002C1DF3">
        <w:rPr>
          <w:rFonts w:asciiTheme="minorHAnsi" w:hAnsiTheme="minorHAnsi" w:cstheme="minorHAnsi"/>
          <w:bCs/>
          <w:color w:val="000000"/>
          <w:sz w:val="20"/>
          <w:szCs w:val="20"/>
          <w:lang w:eastAsia="es-PE"/>
        </w:rPr>
        <w:t xml:space="preserve"> Nickelodeon™ privado.</w:t>
      </w:r>
    </w:p>
    <w:sectPr w:rsidR="002C1DF3" w:rsidRPr="002C1DF3" w:rsidSect="00D16A2A">
      <w:headerReference w:type="default" r:id="rId8"/>
      <w:footerReference w:type="default" r:id="rId9"/>
      <w:pgSz w:w="11906" w:h="16838"/>
      <w:pgMar w:top="1417" w:right="1701" w:bottom="1135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2FEB5" w14:textId="77777777" w:rsidR="00D16A2A" w:rsidRDefault="00D16A2A" w:rsidP="008341EF">
      <w:r>
        <w:separator/>
      </w:r>
    </w:p>
  </w:endnote>
  <w:endnote w:type="continuationSeparator" w:id="0">
    <w:p w14:paraId="7D81E6DE" w14:textId="77777777" w:rsidR="00D16A2A" w:rsidRDefault="00D16A2A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B09F0" w14:textId="77777777" w:rsidR="0065353B" w:rsidRPr="0065353B" w:rsidRDefault="0065353B" w:rsidP="0065353B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65353B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6F692383" w14:textId="77777777" w:rsidR="00575C05" w:rsidRPr="0065353B" w:rsidRDefault="0065353B" w:rsidP="0065353B">
    <w:pPr>
      <w:pStyle w:val="Piedepgina"/>
      <w:jc w:val="center"/>
    </w:pPr>
    <w:r w:rsidRPr="0065353B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C6E8" w14:textId="77777777" w:rsidR="00D16A2A" w:rsidRDefault="00D16A2A" w:rsidP="008341EF">
      <w:r>
        <w:separator/>
      </w:r>
    </w:p>
  </w:footnote>
  <w:footnote w:type="continuationSeparator" w:id="0">
    <w:p w14:paraId="11EADCB5" w14:textId="77777777" w:rsidR="00D16A2A" w:rsidRDefault="00D16A2A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1FA49" w14:textId="77777777" w:rsidR="00575C05" w:rsidRPr="0004653C" w:rsidRDefault="00575C05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69E345F9" wp14:editId="4F005D9D">
          <wp:extent cx="1257300" cy="452648"/>
          <wp:effectExtent l="0" t="0" r="0" b="508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312548" cy="47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138A3697"/>
    <w:multiLevelType w:val="hybridMultilevel"/>
    <w:tmpl w:val="12327348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728"/>
    <w:multiLevelType w:val="hybridMultilevel"/>
    <w:tmpl w:val="01383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68FA"/>
    <w:multiLevelType w:val="hybridMultilevel"/>
    <w:tmpl w:val="04CC8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04674"/>
    <w:multiLevelType w:val="hybridMultilevel"/>
    <w:tmpl w:val="0D3E54D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A41"/>
    <w:multiLevelType w:val="hybridMultilevel"/>
    <w:tmpl w:val="1398183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76DC4"/>
    <w:multiLevelType w:val="hybridMultilevel"/>
    <w:tmpl w:val="9CD4F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2059A"/>
    <w:multiLevelType w:val="hybridMultilevel"/>
    <w:tmpl w:val="AE2A1B9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22739">
    <w:abstractNumId w:val="2"/>
  </w:num>
  <w:num w:numId="2" w16cid:durableId="931623285">
    <w:abstractNumId w:val="1"/>
  </w:num>
  <w:num w:numId="3" w16cid:durableId="1773742899">
    <w:abstractNumId w:val="4"/>
  </w:num>
  <w:num w:numId="4" w16cid:durableId="628247126">
    <w:abstractNumId w:val="7"/>
  </w:num>
  <w:num w:numId="5" w16cid:durableId="1788892686">
    <w:abstractNumId w:val="9"/>
  </w:num>
  <w:num w:numId="6" w16cid:durableId="196046661">
    <w:abstractNumId w:val="5"/>
  </w:num>
  <w:num w:numId="7" w16cid:durableId="1593246615">
    <w:abstractNumId w:val="3"/>
  </w:num>
  <w:num w:numId="8" w16cid:durableId="955600378">
    <w:abstractNumId w:val="6"/>
  </w:num>
  <w:num w:numId="9" w16cid:durableId="272518465">
    <w:abstractNumId w:val="10"/>
  </w:num>
  <w:num w:numId="10" w16cid:durableId="197332005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455D"/>
    <w:rsid w:val="000237B3"/>
    <w:rsid w:val="00023A53"/>
    <w:rsid w:val="00025B99"/>
    <w:rsid w:val="00026316"/>
    <w:rsid w:val="00036481"/>
    <w:rsid w:val="0004494A"/>
    <w:rsid w:val="0004653C"/>
    <w:rsid w:val="00046A9D"/>
    <w:rsid w:val="000524A5"/>
    <w:rsid w:val="00054250"/>
    <w:rsid w:val="00054A02"/>
    <w:rsid w:val="00054E2E"/>
    <w:rsid w:val="000578A6"/>
    <w:rsid w:val="000579A1"/>
    <w:rsid w:val="00057BE2"/>
    <w:rsid w:val="00060B9A"/>
    <w:rsid w:val="00065217"/>
    <w:rsid w:val="00077CF1"/>
    <w:rsid w:val="00080842"/>
    <w:rsid w:val="00091E63"/>
    <w:rsid w:val="00091F0F"/>
    <w:rsid w:val="00092EB6"/>
    <w:rsid w:val="00095CF2"/>
    <w:rsid w:val="00097960"/>
    <w:rsid w:val="000A0966"/>
    <w:rsid w:val="000A24E0"/>
    <w:rsid w:val="000A388E"/>
    <w:rsid w:val="000A55F9"/>
    <w:rsid w:val="000A60FF"/>
    <w:rsid w:val="000B1A5C"/>
    <w:rsid w:val="000B5521"/>
    <w:rsid w:val="000B56E7"/>
    <w:rsid w:val="000B6907"/>
    <w:rsid w:val="000C3C72"/>
    <w:rsid w:val="000C6879"/>
    <w:rsid w:val="000C6A64"/>
    <w:rsid w:val="000D0314"/>
    <w:rsid w:val="000D094C"/>
    <w:rsid w:val="000D3528"/>
    <w:rsid w:val="000D3767"/>
    <w:rsid w:val="000D4432"/>
    <w:rsid w:val="000D6719"/>
    <w:rsid w:val="000D6B6E"/>
    <w:rsid w:val="000E6702"/>
    <w:rsid w:val="000E74C9"/>
    <w:rsid w:val="000F474F"/>
    <w:rsid w:val="00101CDD"/>
    <w:rsid w:val="00105935"/>
    <w:rsid w:val="00110A28"/>
    <w:rsid w:val="00112682"/>
    <w:rsid w:val="00114631"/>
    <w:rsid w:val="001146D4"/>
    <w:rsid w:val="00116706"/>
    <w:rsid w:val="00117EE4"/>
    <w:rsid w:val="001212F2"/>
    <w:rsid w:val="0012397D"/>
    <w:rsid w:val="00123F43"/>
    <w:rsid w:val="00130F40"/>
    <w:rsid w:val="001343DB"/>
    <w:rsid w:val="0013508E"/>
    <w:rsid w:val="00140651"/>
    <w:rsid w:val="0014162A"/>
    <w:rsid w:val="00142ED6"/>
    <w:rsid w:val="001512B7"/>
    <w:rsid w:val="00151B62"/>
    <w:rsid w:val="00153DB4"/>
    <w:rsid w:val="00173BB1"/>
    <w:rsid w:val="00177B47"/>
    <w:rsid w:val="00186254"/>
    <w:rsid w:val="00187816"/>
    <w:rsid w:val="00194F38"/>
    <w:rsid w:val="00195C55"/>
    <w:rsid w:val="00196B05"/>
    <w:rsid w:val="00196CEF"/>
    <w:rsid w:val="00196E98"/>
    <w:rsid w:val="00197095"/>
    <w:rsid w:val="001A00CD"/>
    <w:rsid w:val="001A09B5"/>
    <w:rsid w:val="001A7DF5"/>
    <w:rsid w:val="001B699F"/>
    <w:rsid w:val="001C2F13"/>
    <w:rsid w:val="001D1934"/>
    <w:rsid w:val="001D37E6"/>
    <w:rsid w:val="001D382D"/>
    <w:rsid w:val="001D4BD4"/>
    <w:rsid w:val="001D6843"/>
    <w:rsid w:val="001D7168"/>
    <w:rsid w:val="001D742A"/>
    <w:rsid w:val="001E0F53"/>
    <w:rsid w:val="001E10F6"/>
    <w:rsid w:val="001E12AC"/>
    <w:rsid w:val="001E2A74"/>
    <w:rsid w:val="001E359B"/>
    <w:rsid w:val="001E3DE4"/>
    <w:rsid w:val="001E6021"/>
    <w:rsid w:val="001F16A7"/>
    <w:rsid w:val="001F42D3"/>
    <w:rsid w:val="001F5D9E"/>
    <w:rsid w:val="001F6F07"/>
    <w:rsid w:val="00203AE6"/>
    <w:rsid w:val="0020423A"/>
    <w:rsid w:val="00207BF5"/>
    <w:rsid w:val="00212C5B"/>
    <w:rsid w:val="00212CA8"/>
    <w:rsid w:val="00216E29"/>
    <w:rsid w:val="0022033E"/>
    <w:rsid w:val="002222FA"/>
    <w:rsid w:val="00224DA9"/>
    <w:rsid w:val="002277CB"/>
    <w:rsid w:val="00231E2A"/>
    <w:rsid w:val="002346FB"/>
    <w:rsid w:val="00240771"/>
    <w:rsid w:val="00241713"/>
    <w:rsid w:val="002420AC"/>
    <w:rsid w:val="0024416D"/>
    <w:rsid w:val="00244F73"/>
    <w:rsid w:val="002558E7"/>
    <w:rsid w:val="00265787"/>
    <w:rsid w:val="002663F8"/>
    <w:rsid w:val="002670AF"/>
    <w:rsid w:val="002712A8"/>
    <w:rsid w:val="00273312"/>
    <w:rsid w:val="00275247"/>
    <w:rsid w:val="00275FC8"/>
    <w:rsid w:val="00276B0F"/>
    <w:rsid w:val="00285C08"/>
    <w:rsid w:val="00287DD9"/>
    <w:rsid w:val="00293CC4"/>
    <w:rsid w:val="002942E4"/>
    <w:rsid w:val="0029451B"/>
    <w:rsid w:val="00294E4E"/>
    <w:rsid w:val="0029520A"/>
    <w:rsid w:val="002958D8"/>
    <w:rsid w:val="002A1DEC"/>
    <w:rsid w:val="002A256B"/>
    <w:rsid w:val="002A2CC7"/>
    <w:rsid w:val="002A31C3"/>
    <w:rsid w:val="002A5781"/>
    <w:rsid w:val="002A66A7"/>
    <w:rsid w:val="002B0BB7"/>
    <w:rsid w:val="002B0EE3"/>
    <w:rsid w:val="002B2223"/>
    <w:rsid w:val="002B3998"/>
    <w:rsid w:val="002B6220"/>
    <w:rsid w:val="002C1DF3"/>
    <w:rsid w:val="002C34D4"/>
    <w:rsid w:val="002C3FCF"/>
    <w:rsid w:val="002C4D2E"/>
    <w:rsid w:val="002C595F"/>
    <w:rsid w:val="002C6A1C"/>
    <w:rsid w:val="002D25F0"/>
    <w:rsid w:val="002D74C0"/>
    <w:rsid w:val="002E0329"/>
    <w:rsid w:val="002E0F94"/>
    <w:rsid w:val="002E5D53"/>
    <w:rsid w:val="002E7480"/>
    <w:rsid w:val="002F096C"/>
    <w:rsid w:val="002F0AD4"/>
    <w:rsid w:val="002F2135"/>
    <w:rsid w:val="002F21C7"/>
    <w:rsid w:val="002F427F"/>
    <w:rsid w:val="0030429F"/>
    <w:rsid w:val="00305E63"/>
    <w:rsid w:val="0030653A"/>
    <w:rsid w:val="00307021"/>
    <w:rsid w:val="00312A79"/>
    <w:rsid w:val="00315319"/>
    <w:rsid w:val="00320655"/>
    <w:rsid w:val="00320A55"/>
    <w:rsid w:val="00320BE5"/>
    <w:rsid w:val="00322860"/>
    <w:rsid w:val="00331536"/>
    <w:rsid w:val="0033573A"/>
    <w:rsid w:val="00337980"/>
    <w:rsid w:val="003466E6"/>
    <w:rsid w:val="00354F76"/>
    <w:rsid w:val="003552B8"/>
    <w:rsid w:val="00357DEC"/>
    <w:rsid w:val="00363588"/>
    <w:rsid w:val="00372A92"/>
    <w:rsid w:val="003752DF"/>
    <w:rsid w:val="00376B48"/>
    <w:rsid w:val="003900F0"/>
    <w:rsid w:val="00395379"/>
    <w:rsid w:val="003A4441"/>
    <w:rsid w:val="003A6CB1"/>
    <w:rsid w:val="003B19E9"/>
    <w:rsid w:val="003B45E6"/>
    <w:rsid w:val="003B7F8F"/>
    <w:rsid w:val="003C35D1"/>
    <w:rsid w:val="003C3774"/>
    <w:rsid w:val="003C50FA"/>
    <w:rsid w:val="003D01A0"/>
    <w:rsid w:val="003D1C58"/>
    <w:rsid w:val="003D5595"/>
    <w:rsid w:val="003D6CD7"/>
    <w:rsid w:val="003D6F92"/>
    <w:rsid w:val="003E23E3"/>
    <w:rsid w:val="003E68C9"/>
    <w:rsid w:val="003F126C"/>
    <w:rsid w:val="004074C4"/>
    <w:rsid w:val="004117DC"/>
    <w:rsid w:val="00411F8E"/>
    <w:rsid w:val="004148A3"/>
    <w:rsid w:val="00414B95"/>
    <w:rsid w:val="00416A56"/>
    <w:rsid w:val="00420921"/>
    <w:rsid w:val="004259E9"/>
    <w:rsid w:val="00432CAD"/>
    <w:rsid w:val="00440A3D"/>
    <w:rsid w:val="004416A8"/>
    <w:rsid w:val="00445111"/>
    <w:rsid w:val="00446321"/>
    <w:rsid w:val="00451128"/>
    <w:rsid w:val="00451780"/>
    <w:rsid w:val="0045530B"/>
    <w:rsid w:val="00455FDA"/>
    <w:rsid w:val="0046002B"/>
    <w:rsid w:val="004605DD"/>
    <w:rsid w:val="00463A72"/>
    <w:rsid w:val="004643AC"/>
    <w:rsid w:val="00471BB9"/>
    <w:rsid w:val="00472D18"/>
    <w:rsid w:val="00485693"/>
    <w:rsid w:val="00487651"/>
    <w:rsid w:val="00492A0A"/>
    <w:rsid w:val="00492AA4"/>
    <w:rsid w:val="0049352E"/>
    <w:rsid w:val="004940AA"/>
    <w:rsid w:val="004978DC"/>
    <w:rsid w:val="004A23AB"/>
    <w:rsid w:val="004A40BF"/>
    <w:rsid w:val="004A4D99"/>
    <w:rsid w:val="004A671D"/>
    <w:rsid w:val="004B66AA"/>
    <w:rsid w:val="004C04D6"/>
    <w:rsid w:val="004C0518"/>
    <w:rsid w:val="004C1769"/>
    <w:rsid w:val="004C7175"/>
    <w:rsid w:val="004C7BB1"/>
    <w:rsid w:val="004D2E8A"/>
    <w:rsid w:val="004E40B0"/>
    <w:rsid w:val="004E414A"/>
    <w:rsid w:val="004E441C"/>
    <w:rsid w:val="004E54E1"/>
    <w:rsid w:val="004E7036"/>
    <w:rsid w:val="004F1744"/>
    <w:rsid w:val="004F37E5"/>
    <w:rsid w:val="004F3E51"/>
    <w:rsid w:val="004F3ED3"/>
    <w:rsid w:val="004F75C7"/>
    <w:rsid w:val="005012BC"/>
    <w:rsid w:val="00501519"/>
    <w:rsid w:val="00503259"/>
    <w:rsid w:val="00507FC9"/>
    <w:rsid w:val="00511499"/>
    <w:rsid w:val="00516278"/>
    <w:rsid w:val="00523DC1"/>
    <w:rsid w:val="00525A3A"/>
    <w:rsid w:val="005309B8"/>
    <w:rsid w:val="00531866"/>
    <w:rsid w:val="00541ED3"/>
    <w:rsid w:val="00550D3F"/>
    <w:rsid w:val="00555DD6"/>
    <w:rsid w:val="00556C5C"/>
    <w:rsid w:val="00560B3C"/>
    <w:rsid w:val="00563972"/>
    <w:rsid w:val="00563C8B"/>
    <w:rsid w:val="00570011"/>
    <w:rsid w:val="00571307"/>
    <w:rsid w:val="0057520B"/>
    <w:rsid w:val="0057520E"/>
    <w:rsid w:val="00575C05"/>
    <w:rsid w:val="005767FF"/>
    <w:rsid w:val="005768A1"/>
    <w:rsid w:val="005843F4"/>
    <w:rsid w:val="00585CC3"/>
    <w:rsid w:val="00586027"/>
    <w:rsid w:val="00590560"/>
    <w:rsid w:val="00590AAA"/>
    <w:rsid w:val="00590EA7"/>
    <w:rsid w:val="005939A6"/>
    <w:rsid w:val="005945B1"/>
    <w:rsid w:val="005A114C"/>
    <w:rsid w:val="005A1FC4"/>
    <w:rsid w:val="005A202D"/>
    <w:rsid w:val="005B242F"/>
    <w:rsid w:val="005B444F"/>
    <w:rsid w:val="005C00EC"/>
    <w:rsid w:val="005C071E"/>
    <w:rsid w:val="005C35BC"/>
    <w:rsid w:val="005D0732"/>
    <w:rsid w:val="005D3DA7"/>
    <w:rsid w:val="005E0305"/>
    <w:rsid w:val="005E168A"/>
    <w:rsid w:val="005E6598"/>
    <w:rsid w:val="005F2873"/>
    <w:rsid w:val="005F6EF6"/>
    <w:rsid w:val="00600A2E"/>
    <w:rsid w:val="00604BCE"/>
    <w:rsid w:val="00611113"/>
    <w:rsid w:val="00615E6E"/>
    <w:rsid w:val="00620849"/>
    <w:rsid w:val="0063388B"/>
    <w:rsid w:val="006352D9"/>
    <w:rsid w:val="006374BD"/>
    <w:rsid w:val="00645F00"/>
    <w:rsid w:val="0065353B"/>
    <w:rsid w:val="00656648"/>
    <w:rsid w:val="00663A09"/>
    <w:rsid w:val="00665980"/>
    <w:rsid w:val="00666089"/>
    <w:rsid w:val="00667986"/>
    <w:rsid w:val="00667D6A"/>
    <w:rsid w:val="00670B4B"/>
    <w:rsid w:val="00671069"/>
    <w:rsid w:val="00680137"/>
    <w:rsid w:val="00684C35"/>
    <w:rsid w:val="0068623D"/>
    <w:rsid w:val="00691FBD"/>
    <w:rsid w:val="00696B35"/>
    <w:rsid w:val="006974F9"/>
    <w:rsid w:val="006A2D9A"/>
    <w:rsid w:val="006A3CAF"/>
    <w:rsid w:val="006A5B2C"/>
    <w:rsid w:val="006A654C"/>
    <w:rsid w:val="006A7386"/>
    <w:rsid w:val="006B04FD"/>
    <w:rsid w:val="006B06EC"/>
    <w:rsid w:val="006B37BA"/>
    <w:rsid w:val="006B5603"/>
    <w:rsid w:val="006B74B8"/>
    <w:rsid w:val="006C066F"/>
    <w:rsid w:val="006C142C"/>
    <w:rsid w:val="006D3937"/>
    <w:rsid w:val="006D3B6E"/>
    <w:rsid w:val="006D5F2B"/>
    <w:rsid w:val="006E5611"/>
    <w:rsid w:val="006F0074"/>
    <w:rsid w:val="006F04E0"/>
    <w:rsid w:val="006F1BF5"/>
    <w:rsid w:val="006F29B4"/>
    <w:rsid w:val="006F3377"/>
    <w:rsid w:val="006F3858"/>
    <w:rsid w:val="006F4F95"/>
    <w:rsid w:val="006F64EE"/>
    <w:rsid w:val="00700BCA"/>
    <w:rsid w:val="007176DD"/>
    <w:rsid w:val="00717A68"/>
    <w:rsid w:val="0072512A"/>
    <w:rsid w:val="007268B3"/>
    <w:rsid w:val="0073236D"/>
    <w:rsid w:val="00732BE8"/>
    <w:rsid w:val="00733068"/>
    <w:rsid w:val="007442AC"/>
    <w:rsid w:val="0074671A"/>
    <w:rsid w:val="00746B88"/>
    <w:rsid w:val="00752CAE"/>
    <w:rsid w:val="007552BC"/>
    <w:rsid w:val="0075587B"/>
    <w:rsid w:val="00756F7A"/>
    <w:rsid w:val="00757654"/>
    <w:rsid w:val="00761976"/>
    <w:rsid w:val="00764771"/>
    <w:rsid w:val="007673E1"/>
    <w:rsid w:val="00775B75"/>
    <w:rsid w:val="00776227"/>
    <w:rsid w:val="007810EA"/>
    <w:rsid w:val="007836E2"/>
    <w:rsid w:val="00784373"/>
    <w:rsid w:val="00786FD1"/>
    <w:rsid w:val="00792F3F"/>
    <w:rsid w:val="007A08BD"/>
    <w:rsid w:val="007A3D02"/>
    <w:rsid w:val="007A74D6"/>
    <w:rsid w:val="007B1EAE"/>
    <w:rsid w:val="007B2D2D"/>
    <w:rsid w:val="007B3AF1"/>
    <w:rsid w:val="007B5988"/>
    <w:rsid w:val="007B7542"/>
    <w:rsid w:val="007B7769"/>
    <w:rsid w:val="007C1393"/>
    <w:rsid w:val="007C1A46"/>
    <w:rsid w:val="007C2559"/>
    <w:rsid w:val="007C3664"/>
    <w:rsid w:val="007C3E36"/>
    <w:rsid w:val="007C5254"/>
    <w:rsid w:val="007D0012"/>
    <w:rsid w:val="007D0CDB"/>
    <w:rsid w:val="007D1F10"/>
    <w:rsid w:val="007D48BE"/>
    <w:rsid w:val="007D5DDD"/>
    <w:rsid w:val="007D6EA4"/>
    <w:rsid w:val="007E2FCE"/>
    <w:rsid w:val="007E5D6C"/>
    <w:rsid w:val="007E5F54"/>
    <w:rsid w:val="007E6AC9"/>
    <w:rsid w:val="007E6F61"/>
    <w:rsid w:val="007E747C"/>
    <w:rsid w:val="007E7D36"/>
    <w:rsid w:val="007F12A8"/>
    <w:rsid w:val="007F5C5E"/>
    <w:rsid w:val="007F75DC"/>
    <w:rsid w:val="0080165D"/>
    <w:rsid w:val="00803661"/>
    <w:rsid w:val="00804137"/>
    <w:rsid w:val="008053C9"/>
    <w:rsid w:val="0080650E"/>
    <w:rsid w:val="00810AF7"/>
    <w:rsid w:val="00815B2C"/>
    <w:rsid w:val="0082097D"/>
    <w:rsid w:val="008214C8"/>
    <w:rsid w:val="00822D91"/>
    <w:rsid w:val="00824498"/>
    <w:rsid w:val="00826C69"/>
    <w:rsid w:val="00827312"/>
    <w:rsid w:val="00832AAE"/>
    <w:rsid w:val="008341EF"/>
    <w:rsid w:val="00834D0D"/>
    <w:rsid w:val="00834F7E"/>
    <w:rsid w:val="0083547F"/>
    <w:rsid w:val="008370F9"/>
    <w:rsid w:val="00841349"/>
    <w:rsid w:val="0084220D"/>
    <w:rsid w:val="0084353A"/>
    <w:rsid w:val="0084453D"/>
    <w:rsid w:val="00845087"/>
    <w:rsid w:val="0084684B"/>
    <w:rsid w:val="0085232B"/>
    <w:rsid w:val="00854F6D"/>
    <w:rsid w:val="00855A30"/>
    <w:rsid w:val="00856ACA"/>
    <w:rsid w:val="00857C74"/>
    <w:rsid w:val="00865066"/>
    <w:rsid w:val="00875FF3"/>
    <w:rsid w:val="00882A29"/>
    <w:rsid w:val="008838CF"/>
    <w:rsid w:val="00883A02"/>
    <w:rsid w:val="00886E9D"/>
    <w:rsid w:val="00892A85"/>
    <w:rsid w:val="0089781E"/>
    <w:rsid w:val="008A013E"/>
    <w:rsid w:val="008B3DC2"/>
    <w:rsid w:val="008C48C7"/>
    <w:rsid w:val="008C6062"/>
    <w:rsid w:val="008D15A4"/>
    <w:rsid w:val="008D20BF"/>
    <w:rsid w:val="008D5D24"/>
    <w:rsid w:val="008D7E77"/>
    <w:rsid w:val="008E5444"/>
    <w:rsid w:val="008F73D3"/>
    <w:rsid w:val="00900A43"/>
    <w:rsid w:val="00905837"/>
    <w:rsid w:val="00905AA6"/>
    <w:rsid w:val="00906C1F"/>
    <w:rsid w:val="00923C33"/>
    <w:rsid w:val="009260E0"/>
    <w:rsid w:val="00931B24"/>
    <w:rsid w:val="00936094"/>
    <w:rsid w:val="00941E7B"/>
    <w:rsid w:val="00942414"/>
    <w:rsid w:val="00943820"/>
    <w:rsid w:val="00943E79"/>
    <w:rsid w:val="0094475C"/>
    <w:rsid w:val="009453BD"/>
    <w:rsid w:val="00945E1A"/>
    <w:rsid w:val="0096223E"/>
    <w:rsid w:val="0096269D"/>
    <w:rsid w:val="00963E48"/>
    <w:rsid w:val="00967B60"/>
    <w:rsid w:val="00970721"/>
    <w:rsid w:val="009832C7"/>
    <w:rsid w:val="00984500"/>
    <w:rsid w:val="00984DD4"/>
    <w:rsid w:val="00987806"/>
    <w:rsid w:val="009911B6"/>
    <w:rsid w:val="00993ADF"/>
    <w:rsid w:val="009C056E"/>
    <w:rsid w:val="009C3228"/>
    <w:rsid w:val="009C4529"/>
    <w:rsid w:val="009D1F10"/>
    <w:rsid w:val="009F2CCF"/>
    <w:rsid w:val="009F6858"/>
    <w:rsid w:val="00A02E62"/>
    <w:rsid w:val="00A11F5A"/>
    <w:rsid w:val="00A2138D"/>
    <w:rsid w:val="00A21DE6"/>
    <w:rsid w:val="00A237B1"/>
    <w:rsid w:val="00A25F77"/>
    <w:rsid w:val="00A351DF"/>
    <w:rsid w:val="00A37F28"/>
    <w:rsid w:val="00A414AE"/>
    <w:rsid w:val="00A436B2"/>
    <w:rsid w:val="00A446BA"/>
    <w:rsid w:val="00A47BC8"/>
    <w:rsid w:val="00A51C10"/>
    <w:rsid w:val="00A520A4"/>
    <w:rsid w:val="00A557BF"/>
    <w:rsid w:val="00A57DB8"/>
    <w:rsid w:val="00A620A4"/>
    <w:rsid w:val="00A62A7B"/>
    <w:rsid w:val="00A64F60"/>
    <w:rsid w:val="00A6715C"/>
    <w:rsid w:val="00A67E21"/>
    <w:rsid w:val="00A719E5"/>
    <w:rsid w:val="00A74BBF"/>
    <w:rsid w:val="00A76AF4"/>
    <w:rsid w:val="00A76D8C"/>
    <w:rsid w:val="00A81A1B"/>
    <w:rsid w:val="00A83096"/>
    <w:rsid w:val="00A912BE"/>
    <w:rsid w:val="00A92EA6"/>
    <w:rsid w:val="00AA4CF9"/>
    <w:rsid w:val="00AA5573"/>
    <w:rsid w:val="00AB2765"/>
    <w:rsid w:val="00AB3A3D"/>
    <w:rsid w:val="00AB410C"/>
    <w:rsid w:val="00AB4E6E"/>
    <w:rsid w:val="00AB7628"/>
    <w:rsid w:val="00AC36A5"/>
    <w:rsid w:val="00AC4EDD"/>
    <w:rsid w:val="00AC6671"/>
    <w:rsid w:val="00AD290F"/>
    <w:rsid w:val="00AD31AA"/>
    <w:rsid w:val="00AD47D7"/>
    <w:rsid w:val="00AD636C"/>
    <w:rsid w:val="00AE0440"/>
    <w:rsid w:val="00AE4F5F"/>
    <w:rsid w:val="00AE6CFD"/>
    <w:rsid w:val="00AF12DF"/>
    <w:rsid w:val="00B02808"/>
    <w:rsid w:val="00B0301B"/>
    <w:rsid w:val="00B067F1"/>
    <w:rsid w:val="00B07801"/>
    <w:rsid w:val="00B10104"/>
    <w:rsid w:val="00B106D8"/>
    <w:rsid w:val="00B10F2B"/>
    <w:rsid w:val="00B114B4"/>
    <w:rsid w:val="00B11BAC"/>
    <w:rsid w:val="00B12725"/>
    <w:rsid w:val="00B157F7"/>
    <w:rsid w:val="00B16340"/>
    <w:rsid w:val="00B2285D"/>
    <w:rsid w:val="00B24EA9"/>
    <w:rsid w:val="00B2599F"/>
    <w:rsid w:val="00B2753A"/>
    <w:rsid w:val="00B2797E"/>
    <w:rsid w:val="00B27D3F"/>
    <w:rsid w:val="00B3521D"/>
    <w:rsid w:val="00B35790"/>
    <w:rsid w:val="00B4093F"/>
    <w:rsid w:val="00B516FD"/>
    <w:rsid w:val="00B53CDC"/>
    <w:rsid w:val="00B544CB"/>
    <w:rsid w:val="00B566C0"/>
    <w:rsid w:val="00B569B8"/>
    <w:rsid w:val="00B57341"/>
    <w:rsid w:val="00B62884"/>
    <w:rsid w:val="00B652A1"/>
    <w:rsid w:val="00B65D5B"/>
    <w:rsid w:val="00B70DAA"/>
    <w:rsid w:val="00B71D80"/>
    <w:rsid w:val="00B728F1"/>
    <w:rsid w:val="00B72ABC"/>
    <w:rsid w:val="00B73A53"/>
    <w:rsid w:val="00B744E4"/>
    <w:rsid w:val="00B74A7B"/>
    <w:rsid w:val="00B8448B"/>
    <w:rsid w:val="00B84DC7"/>
    <w:rsid w:val="00B86E4C"/>
    <w:rsid w:val="00B907DA"/>
    <w:rsid w:val="00B95689"/>
    <w:rsid w:val="00BA1CA8"/>
    <w:rsid w:val="00BB3EBB"/>
    <w:rsid w:val="00BB5676"/>
    <w:rsid w:val="00BC1857"/>
    <w:rsid w:val="00BC6E83"/>
    <w:rsid w:val="00BC7121"/>
    <w:rsid w:val="00BC7866"/>
    <w:rsid w:val="00BD0184"/>
    <w:rsid w:val="00BD1D34"/>
    <w:rsid w:val="00BD7CEA"/>
    <w:rsid w:val="00BE0E2D"/>
    <w:rsid w:val="00BE191C"/>
    <w:rsid w:val="00BE3EC1"/>
    <w:rsid w:val="00BE4260"/>
    <w:rsid w:val="00BE4553"/>
    <w:rsid w:val="00BF0CAA"/>
    <w:rsid w:val="00BF1FD0"/>
    <w:rsid w:val="00BF4B39"/>
    <w:rsid w:val="00BF4B7C"/>
    <w:rsid w:val="00BF5A2F"/>
    <w:rsid w:val="00BF63C8"/>
    <w:rsid w:val="00C01E10"/>
    <w:rsid w:val="00C07A94"/>
    <w:rsid w:val="00C1168B"/>
    <w:rsid w:val="00C13546"/>
    <w:rsid w:val="00C15E17"/>
    <w:rsid w:val="00C16E0D"/>
    <w:rsid w:val="00C17B5C"/>
    <w:rsid w:val="00C17B91"/>
    <w:rsid w:val="00C213B3"/>
    <w:rsid w:val="00C21FE9"/>
    <w:rsid w:val="00C25FA3"/>
    <w:rsid w:val="00C3029A"/>
    <w:rsid w:val="00C34C30"/>
    <w:rsid w:val="00C372FD"/>
    <w:rsid w:val="00C40C8D"/>
    <w:rsid w:val="00C40DD5"/>
    <w:rsid w:val="00C575B1"/>
    <w:rsid w:val="00C64BB0"/>
    <w:rsid w:val="00C66029"/>
    <w:rsid w:val="00C71F2D"/>
    <w:rsid w:val="00C727BD"/>
    <w:rsid w:val="00C750B4"/>
    <w:rsid w:val="00C75960"/>
    <w:rsid w:val="00C77F5A"/>
    <w:rsid w:val="00C827E4"/>
    <w:rsid w:val="00C94B5E"/>
    <w:rsid w:val="00CA0EE1"/>
    <w:rsid w:val="00CB20EB"/>
    <w:rsid w:val="00CB32A6"/>
    <w:rsid w:val="00CB5C20"/>
    <w:rsid w:val="00CB6B2C"/>
    <w:rsid w:val="00CB7B3B"/>
    <w:rsid w:val="00CC50FF"/>
    <w:rsid w:val="00CC51A8"/>
    <w:rsid w:val="00CC6D77"/>
    <w:rsid w:val="00CD2446"/>
    <w:rsid w:val="00CD57D8"/>
    <w:rsid w:val="00CD6352"/>
    <w:rsid w:val="00CE0216"/>
    <w:rsid w:val="00CE0590"/>
    <w:rsid w:val="00CE4B5E"/>
    <w:rsid w:val="00CE6D71"/>
    <w:rsid w:val="00CF1D18"/>
    <w:rsid w:val="00CF3F49"/>
    <w:rsid w:val="00CF4DDB"/>
    <w:rsid w:val="00CF7A63"/>
    <w:rsid w:val="00D033AC"/>
    <w:rsid w:val="00D134E5"/>
    <w:rsid w:val="00D15954"/>
    <w:rsid w:val="00D16074"/>
    <w:rsid w:val="00D16837"/>
    <w:rsid w:val="00D16A2A"/>
    <w:rsid w:val="00D16B9B"/>
    <w:rsid w:val="00D25998"/>
    <w:rsid w:val="00D27A52"/>
    <w:rsid w:val="00D27B25"/>
    <w:rsid w:val="00D27BCB"/>
    <w:rsid w:val="00D31247"/>
    <w:rsid w:val="00D313CF"/>
    <w:rsid w:val="00D31DED"/>
    <w:rsid w:val="00D324A2"/>
    <w:rsid w:val="00D378EF"/>
    <w:rsid w:val="00D4028A"/>
    <w:rsid w:val="00D402C4"/>
    <w:rsid w:val="00D40718"/>
    <w:rsid w:val="00D41634"/>
    <w:rsid w:val="00D4227E"/>
    <w:rsid w:val="00D45462"/>
    <w:rsid w:val="00D5166D"/>
    <w:rsid w:val="00D51B70"/>
    <w:rsid w:val="00D53579"/>
    <w:rsid w:val="00D60E84"/>
    <w:rsid w:val="00D65F25"/>
    <w:rsid w:val="00D70E1A"/>
    <w:rsid w:val="00D71B4B"/>
    <w:rsid w:val="00D7428F"/>
    <w:rsid w:val="00D867EA"/>
    <w:rsid w:val="00D935D7"/>
    <w:rsid w:val="00D936B3"/>
    <w:rsid w:val="00D93B45"/>
    <w:rsid w:val="00D95A79"/>
    <w:rsid w:val="00D95CD1"/>
    <w:rsid w:val="00D97970"/>
    <w:rsid w:val="00D97B7E"/>
    <w:rsid w:val="00DA1C5E"/>
    <w:rsid w:val="00DA21BB"/>
    <w:rsid w:val="00DA33D7"/>
    <w:rsid w:val="00DA5916"/>
    <w:rsid w:val="00DB09C4"/>
    <w:rsid w:val="00DB273E"/>
    <w:rsid w:val="00DB4864"/>
    <w:rsid w:val="00DB6A42"/>
    <w:rsid w:val="00DC0306"/>
    <w:rsid w:val="00DC202A"/>
    <w:rsid w:val="00DC2454"/>
    <w:rsid w:val="00DC2A04"/>
    <w:rsid w:val="00DC31B7"/>
    <w:rsid w:val="00DC4A3D"/>
    <w:rsid w:val="00DD18E7"/>
    <w:rsid w:val="00DD6776"/>
    <w:rsid w:val="00DE6120"/>
    <w:rsid w:val="00DE7BAB"/>
    <w:rsid w:val="00DF2905"/>
    <w:rsid w:val="00DF3A37"/>
    <w:rsid w:val="00E0217D"/>
    <w:rsid w:val="00E0285D"/>
    <w:rsid w:val="00E060F6"/>
    <w:rsid w:val="00E0796C"/>
    <w:rsid w:val="00E12AD3"/>
    <w:rsid w:val="00E12CB8"/>
    <w:rsid w:val="00E20FCF"/>
    <w:rsid w:val="00E21741"/>
    <w:rsid w:val="00E23BEF"/>
    <w:rsid w:val="00E323B3"/>
    <w:rsid w:val="00E40BDC"/>
    <w:rsid w:val="00E4367D"/>
    <w:rsid w:val="00E46B08"/>
    <w:rsid w:val="00E53E1F"/>
    <w:rsid w:val="00E54778"/>
    <w:rsid w:val="00E5497B"/>
    <w:rsid w:val="00E5503A"/>
    <w:rsid w:val="00E643E0"/>
    <w:rsid w:val="00E679EA"/>
    <w:rsid w:val="00E71906"/>
    <w:rsid w:val="00E7645A"/>
    <w:rsid w:val="00E81C5C"/>
    <w:rsid w:val="00E87095"/>
    <w:rsid w:val="00E91F13"/>
    <w:rsid w:val="00E92D20"/>
    <w:rsid w:val="00E93FD9"/>
    <w:rsid w:val="00E9419C"/>
    <w:rsid w:val="00E97E8B"/>
    <w:rsid w:val="00EA15F0"/>
    <w:rsid w:val="00EA5B48"/>
    <w:rsid w:val="00EB1112"/>
    <w:rsid w:val="00EB2597"/>
    <w:rsid w:val="00EB29F4"/>
    <w:rsid w:val="00EB30E3"/>
    <w:rsid w:val="00EB3AB7"/>
    <w:rsid w:val="00EB419C"/>
    <w:rsid w:val="00EB7A6A"/>
    <w:rsid w:val="00EC0B0E"/>
    <w:rsid w:val="00EC5525"/>
    <w:rsid w:val="00EC59D8"/>
    <w:rsid w:val="00EE2B17"/>
    <w:rsid w:val="00EE4EF3"/>
    <w:rsid w:val="00EF0636"/>
    <w:rsid w:val="00EF0724"/>
    <w:rsid w:val="00EF1967"/>
    <w:rsid w:val="00EF4E67"/>
    <w:rsid w:val="00EF52E6"/>
    <w:rsid w:val="00F008F4"/>
    <w:rsid w:val="00F04E01"/>
    <w:rsid w:val="00F0719E"/>
    <w:rsid w:val="00F071C0"/>
    <w:rsid w:val="00F13DFA"/>
    <w:rsid w:val="00F143BE"/>
    <w:rsid w:val="00F203D2"/>
    <w:rsid w:val="00F20DB1"/>
    <w:rsid w:val="00F26D8A"/>
    <w:rsid w:val="00F274F6"/>
    <w:rsid w:val="00F34A43"/>
    <w:rsid w:val="00F35450"/>
    <w:rsid w:val="00F356A6"/>
    <w:rsid w:val="00F37464"/>
    <w:rsid w:val="00F37694"/>
    <w:rsid w:val="00F40308"/>
    <w:rsid w:val="00F4040C"/>
    <w:rsid w:val="00F45BD5"/>
    <w:rsid w:val="00F468A9"/>
    <w:rsid w:val="00F5456F"/>
    <w:rsid w:val="00F55170"/>
    <w:rsid w:val="00F71CFA"/>
    <w:rsid w:val="00F7516C"/>
    <w:rsid w:val="00F762E5"/>
    <w:rsid w:val="00F87947"/>
    <w:rsid w:val="00F9005D"/>
    <w:rsid w:val="00F94A3D"/>
    <w:rsid w:val="00FA0624"/>
    <w:rsid w:val="00FA1DBC"/>
    <w:rsid w:val="00FA451D"/>
    <w:rsid w:val="00FA4F52"/>
    <w:rsid w:val="00FB59BF"/>
    <w:rsid w:val="00FC13D7"/>
    <w:rsid w:val="00FC7417"/>
    <w:rsid w:val="00FD57A8"/>
    <w:rsid w:val="00FD79CD"/>
    <w:rsid w:val="00FE2242"/>
    <w:rsid w:val="00FE7194"/>
    <w:rsid w:val="00FE776E"/>
    <w:rsid w:val="00FF06C8"/>
    <w:rsid w:val="00FF09EF"/>
    <w:rsid w:val="00FF271A"/>
    <w:rsid w:val="00FF4AE0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E9F90A4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3EFB-DC35-44C0-9266-51C5932C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111</cp:revision>
  <cp:lastPrinted>2018-08-14T17:04:00Z</cp:lastPrinted>
  <dcterms:created xsi:type="dcterms:W3CDTF">2018-11-28T21:33:00Z</dcterms:created>
  <dcterms:modified xsi:type="dcterms:W3CDTF">2024-04-25T15:00:00Z</dcterms:modified>
</cp:coreProperties>
</file>