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7209" w14:textId="6E0F51AD" w:rsidR="003044EB" w:rsidRDefault="003044EB" w:rsidP="003044EB">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SOLO SERVICIOS</w:t>
      </w:r>
      <w:r w:rsidR="000E0F5B">
        <w:rPr>
          <w:rFonts w:asciiTheme="minorHAnsi" w:hAnsiTheme="minorHAnsi" w:cs="Aharoni"/>
          <w:b/>
          <w:color w:val="0F243E" w:themeColor="text2" w:themeShade="80"/>
          <w:sz w:val="36"/>
          <w:szCs w:val="36"/>
        </w:rPr>
        <w:t xml:space="preserve"> </w:t>
      </w:r>
    </w:p>
    <w:p w14:paraId="1028891B" w14:textId="77777777" w:rsidR="003044EB" w:rsidRPr="00024F0F" w:rsidRDefault="003044EB" w:rsidP="003044EB">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ORLANDO CON SEAWORLD</w:t>
      </w:r>
      <w:r>
        <w:rPr>
          <w:rFonts w:asciiTheme="minorHAnsi" w:hAnsiTheme="minorHAnsi" w:cs="Aharoni"/>
          <w:b/>
          <w:color w:val="0F243E" w:themeColor="text2" w:themeShade="80"/>
          <w:sz w:val="36"/>
          <w:szCs w:val="36"/>
        </w:rPr>
        <w:t xml:space="preserve"> </w:t>
      </w:r>
    </w:p>
    <w:p w14:paraId="7E208F5F" w14:textId="77777777" w:rsidR="003044EB" w:rsidRPr="00024F0F" w:rsidRDefault="003044EB" w:rsidP="003044EB">
      <w:pPr>
        <w:jc w:val="center"/>
        <w:rPr>
          <w:rFonts w:asciiTheme="minorHAnsi" w:hAnsiTheme="minorHAnsi" w:cs="Aharoni"/>
          <w:b/>
          <w:color w:val="0F243E" w:themeColor="text2" w:themeShade="80"/>
          <w:sz w:val="26"/>
          <w:szCs w:val="26"/>
        </w:rPr>
      </w:pPr>
      <w:r w:rsidRPr="00024F0F">
        <w:rPr>
          <w:rFonts w:asciiTheme="minorHAnsi" w:hAnsiTheme="minorHAnsi" w:cs="Aharoni"/>
          <w:b/>
          <w:color w:val="0F243E" w:themeColor="text2" w:themeShade="80"/>
          <w:sz w:val="26"/>
          <w:szCs w:val="26"/>
        </w:rPr>
        <w:t>5 DIAS / 4 NOCHES</w:t>
      </w:r>
    </w:p>
    <w:p w14:paraId="4229230D" w14:textId="46C70065" w:rsidR="003044EB" w:rsidRDefault="003044EB" w:rsidP="003044EB">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63351E">
        <w:rPr>
          <w:rFonts w:asciiTheme="minorHAnsi" w:hAnsiTheme="minorHAnsi" w:cs="Aharoni"/>
          <w:b/>
          <w:color w:val="0F243E" w:themeColor="text2" w:themeShade="80"/>
          <w:sz w:val="18"/>
          <w:szCs w:val="18"/>
        </w:rPr>
        <w:t>28</w:t>
      </w:r>
      <w:r w:rsidRPr="005E2FEE">
        <w:rPr>
          <w:rFonts w:asciiTheme="minorHAnsi" w:hAnsiTheme="minorHAnsi" w:cs="Aharoni"/>
          <w:b/>
          <w:color w:val="0F243E" w:themeColor="text2" w:themeShade="80"/>
          <w:sz w:val="18"/>
          <w:szCs w:val="18"/>
        </w:rPr>
        <w:t xml:space="preserve"> DE </w:t>
      </w:r>
      <w:r w:rsidR="0063351E">
        <w:rPr>
          <w:rFonts w:asciiTheme="minorHAnsi" w:hAnsiTheme="minorHAnsi" w:cs="Aharoni"/>
          <w:b/>
          <w:color w:val="0F243E" w:themeColor="text2" w:themeShade="80"/>
          <w:sz w:val="18"/>
          <w:szCs w:val="18"/>
        </w:rPr>
        <w:t>FEBRERO</w:t>
      </w:r>
      <w:r w:rsidRPr="005E2FEE">
        <w:rPr>
          <w:rFonts w:asciiTheme="minorHAnsi" w:hAnsiTheme="minorHAnsi" w:cs="Aharoni"/>
          <w:b/>
          <w:color w:val="0F243E" w:themeColor="text2" w:themeShade="80"/>
          <w:sz w:val="18"/>
          <w:szCs w:val="18"/>
        </w:rPr>
        <w:t xml:space="preserve"> 2</w:t>
      </w:r>
      <w:r>
        <w:rPr>
          <w:rFonts w:asciiTheme="minorHAnsi" w:hAnsiTheme="minorHAnsi" w:cs="Aharoni"/>
          <w:b/>
          <w:color w:val="0F243E" w:themeColor="text2" w:themeShade="80"/>
          <w:sz w:val="18"/>
          <w:szCs w:val="18"/>
        </w:rPr>
        <w:t>4</w:t>
      </w:r>
      <w:r w:rsidRPr="00024F0F">
        <w:rPr>
          <w:rFonts w:asciiTheme="minorHAnsi" w:hAnsiTheme="minorHAnsi" w:cs="Aharoni"/>
          <w:b/>
          <w:color w:val="0F243E" w:themeColor="text2" w:themeShade="80"/>
          <w:sz w:val="18"/>
          <w:szCs w:val="18"/>
        </w:rPr>
        <w:t>´</w:t>
      </w:r>
    </w:p>
    <w:p w14:paraId="1077F6C8" w14:textId="77777777" w:rsidR="003044EB" w:rsidRDefault="003044EB" w:rsidP="003044EB">
      <w:pPr>
        <w:pStyle w:val="Prrafodelista"/>
        <w:numPr>
          <w:ilvl w:val="0"/>
          <w:numId w:val="31"/>
        </w:numPr>
        <w:ind w:left="426"/>
        <w:rPr>
          <w:rFonts w:asciiTheme="minorHAnsi" w:hAnsiTheme="minorHAnsi"/>
          <w:sz w:val="20"/>
          <w:szCs w:val="18"/>
        </w:rPr>
      </w:pPr>
      <w:r>
        <w:rPr>
          <w:rFonts w:asciiTheme="minorHAnsi" w:hAnsiTheme="minorHAnsi"/>
          <w:sz w:val="20"/>
          <w:szCs w:val="18"/>
        </w:rPr>
        <w:t>Traslados Apto / hotel / Apto</w:t>
      </w:r>
    </w:p>
    <w:p w14:paraId="654303B0" w14:textId="77777777" w:rsidR="003044EB" w:rsidRDefault="003044EB" w:rsidP="003044EB">
      <w:pPr>
        <w:pStyle w:val="Prrafodelista"/>
        <w:numPr>
          <w:ilvl w:val="0"/>
          <w:numId w:val="31"/>
        </w:numPr>
        <w:ind w:left="426"/>
        <w:rPr>
          <w:rFonts w:asciiTheme="minorHAnsi" w:hAnsiTheme="minorHAnsi"/>
          <w:sz w:val="20"/>
          <w:szCs w:val="18"/>
        </w:rPr>
      </w:pPr>
      <w:r w:rsidRPr="006A7188">
        <w:rPr>
          <w:rFonts w:asciiTheme="minorHAnsi" w:hAnsiTheme="minorHAnsi"/>
          <w:sz w:val="20"/>
          <w:szCs w:val="18"/>
        </w:rPr>
        <w:t>4 noches de alojamiento</w:t>
      </w:r>
    </w:p>
    <w:p w14:paraId="56F15725" w14:textId="13FE1590" w:rsidR="003044EB" w:rsidRDefault="003044EB" w:rsidP="003044EB">
      <w:pPr>
        <w:pStyle w:val="Prrafodelista"/>
        <w:numPr>
          <w:ilvl w:val="0"/>
          <w:numId w:val="31"/>
        </w:numPr>
        <w:ind w:left="426"/>
        <w:rPr>
          <w:rFonts w:asciiTheme="minorHAnsi" w:hAnsiTheme="minorHAnsi"/>
          <w:sz w:val="20"/>
          <w:szCs w:val="20"/>
          <w:lang w:val="es-ES"/>
        </w:rPr>
      </w:pPr>
      <w:r w:rsidRPr="51B68160">
        <w:rPr>
          <w:rFonts w:asciiTheme="minorHAnsi" w:hAnsiTheme="minorHAnsi"/>
          <w:sz w:val="20"/>
          <w:szCs w:val="20"/>
          <w:lang w:val="es-ES"/>
        </w:rPr>
        <w:t xml:space="preserve">Entrada a 3 parques de un día a cualquiera de los siguientes parques: </w:t>
      </w:r>
      <w:proofErr w:type="spellStart"/>
      <w:r w:rsidRPr="51B68160">
        <w:rPr>
          <w:rFonts w:asciiTheme="minorHAnsi" w:hAnsiTheme="minorHAnsi"/>
          <w:sz w:val="20"/>
          <w:szCs w:val="20"/>
          <w:lang w:val="es-ES"/>
        </w:rPr>
        <w:t>SeaWorld</w:t>
      </w:r>
      <w:proofErr w:type="spellEnd"/>
      <w:r w:rsidRPr="51B68160">
        <w:rPr>
          <w:rFonts w:asciiTheme="minorHAnsi" w:hAnsiTheme="minorHAnsi"/>
          <w:sz w:val="20"/>
          <w:szCs w:val="20"/>
          <w:lang w:val="es-ES"/>
        </w:rPr>
        <w:t xml:space="preserve">, </w:t>
      </w:r>
      <w:proofErr w:type="spellStart"/>
      <w:r w:rsidRPr="51B68160">
        <w:rPr>
          <w:rFonts w:asciiTheme="minorHAnsi" w:hAnsiTheme="minorHAnsi"/>
          <w:sz w:val="20"/>
          <w:szCs w:val="20"/>
          <w:lang w:val="es-ES"/>
        </w:rPr>
        <w:t>Aquatica</w:t>
      </w:r>
      <w:proofErr w:type="spellEnd"/>
      <w:r w:rsidRPr="51B68160">
        <w:rPr>
          <w:rFonts w:asciiTheme="minorHAnsi" w:hAnsiTheme="minorHAnsi"/>
          <w:sz w:val="20"/>
          <w:szCs w:val="20"/>
          <w:lang w:val="es-ES"/>
        </w:rPr>
        <w:t xml:space="preserve">, Busch </w:t>
      </w:r>
      <w:proofErr w:type="spellStart"/>
      <w:r w:rsidRPr="51B68160">
        <w:rPr>
          <w:rFonts w:asciiTheme="minorHAnsi" w:hAnsiTheme="minorHAnsi"/>
          <w:sz w:val="20"/>
          <w:szCs w:val="20"/>
          <w:lang w:val="es-ES"/>
        </w:rPr>
        <w:t>Gardens</w:t>
      </w:r>
      <w:proofErr w:type="spellEnd"/>
      <w:r w:rsidRPr="51B68160">
        <w:rPr>
          <w:rFonts w:asciiTheme="minorHAnsi" w:hAnsiTheme="minorHAnsi"/>
          <w:sz w:val="20"/>
          <w:szCs w:val="20"/>
          <w:lang w:val="es-ES"/>
        </w:rPr>
        <w:t>, Adventure Island Tampa</w:t>
      </w:r>
      <w:r w:rsidR="0063351E">
        <w:rPr>
          <w:rFonts w:asciiTheme="minorHAnsi" w:hAnsiTheme="minorHAnsi"/>
          <w:sz w:val="20"/>
          <w:szCs w:val="20"/>
          <w:lang w:val="es-ES"/>
        </w:rPr>
        <w:t xml:space="preserve"> </w:t>
      </w:r>
      <w:r w:rsidR="0063351E" w:rsidRPr="0063351E">
        <w:rPr>
          <w:rFonts w:asciiTheme="minorHAnsi" w:hAnsiTheme="minorHAnsi"/>
          <w:sz w:val="20"/>
          <w:szCs w:val="20"/>
          <w:lang w:val="es-ES"/>
        </w:rPr>
        <w:t>+ comidas todo el día</w:t>
      </w:r>
    </w:p>
    <w:p w14:paraId="03A908FA" w14:textId="77777777" w:rsidR="003044EB" w:rsidRDefault="003044EB" w:rsidP="003044EB">
      <w:pPr>
        <w:pStyle w:val="Prrafodelista"/>
        <w:numPr>
          <w:ilvl w:val="0"/>
          <w:numId w:val="31"/>
        </w:numPr>
        <w:ind w:left="426"/>
        <w:rPr>
          <w:rFonts w:asciiTheme="minorHAnsi" w:hAnsiTheme="minorHAnsi"/>
          <w:sz w:val="20"/>
          <w:szCs w:val="18"/>
        </w:rPr>
      </w:pPr>
      <w:r>
        <w:rPr>
          <w:rFonts w:asciiTheme="minorHAnsi" w:hAnsiTheme="minorHAnsi"/>
          <w:sz w:val="20"/>
          <w:szCs w:val="18"/>
        </w:rPr>
        <w:t>Traslados a los parques de cortesía por parte del hotel</w:t>
      </w:r>
    </w:p>
    <w:p w14:paraId="06CA0CD5" w14:textId="77777777" w:rsidR="003044EB" w:rsidRPr="00D167AB" w:rsidRDefault="003044EB" w:rsidP="003044EB">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 xml:space="preserve">Pasaporte de compras en: </w:t>
      </w:r>
      <w:proofErr w:type="spellStart"/>
      <w:r>
        <w:rPr>
          <w:rFonts w:asciiTheme="minorHAnsi" w:hAnsiTheme="minorHAnsi"/>
          <w:sz w:val="20"/>
          <w:szCs w:val="18"/>
        </w:rPr>
        <w:t>The</w:t>
      </w:r>
      <w:proofErr w:type="spellEnd"/>
      <w:r>
        <w:rPr>
          <w:rFonts w:asciiTheme="minorHAnsi" w:hAnsiTheme="minorHAnsi"/>
          <w:sz w:val="20"/>
          <w:szCs w:val="18"/>
        </w:rPr>
        <w:t xml:space="preserve"> Florida Mall, Orlando International y Orlando </w:t>
      </w:r>
      <w:proofErr w:type="spellStart"/>
      <w:r>
        <w:rPr>
          <w:rFonts w:asciiTheme="minorHAnsi" w:hAnsiTheme="minorHAnsi"/>
          <w:sz w:val="20"/>
          <w:szCs w:val="18"/>
        </w:rPr>
        <w:t>Vineland</w:t>
      </w:r>
      <w:proofErr w:type="spellEnd"/>
      <w:r>
        <w:rPr>
          <w:rFonts w:asciiTheme="minorHAnsi" w:hAnsiTheme="minorHAnsi"/>
          <w:sz w:val="20"/>
          <w:szCs w:val="18"/>
        </w:rPr>
        <w:t xml:space="preserve"> Premium Outlets y </w:t>
      </w:r>
      <w:proofErr w:type="spellStart"/>
      <w:r>
        <w:rPr>
          <w:rFonts w:asciiTheme="minorHAnsi" w:hAnsiTheme="minorHAnsi"/>
          <w:sz w:val="20"/>
          <w:szCs w:val="18"/>
        </w:rPr>
        <w:t>Sawgrass</w:t>
      </w:r>
      <w:proofErr w:type="spellEnd"/>
      <w:r>
        <w:rPr>
          <w:rFonts w:asciiTheme="minorHAnsi" w:hAnsiTheme="minorHAnsi"/>
          <w:sz w:val="20"/>
          <w:szCs w:val="18"/>
        </w:rPr>
        <w:t xml:space="preserve"> Mills.</w:t>
      </w:r>
    </w:p>
    <w:p w14:paraId="105AE8BA" w14:textId="77777777" w:rsidR="003044EB" w:rsidRPr="001628F8" w:rsidRDefault="003044EB" w:rsidP="003044EB">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Tarjeta de Asistencia.</w:t>
      </w:r>
    </w:p>
    <w:p w14:paraId="0A9ED488" w14:textId="77777777" w:rsidR="003044EB" w:rsidRPr="00DF19E9" w:rsidRDefault="003044EB" w:rsidP="003044EB">
      <w:pPr>
        <w:jc w:val="center"/>
        <w:rPr>
          <w:rFonts w:asciiTheme="minorHAnsi" w:hAnsiTheme="minorHAnsi"/>
          <w:sz w:val="20"/>
          <w:szCs w:val="18"/>
        </w:rPr>
      </w:pPr>
      <w:r>
        <w:rPr>
          <w:rFonts w:asciiTheme="minorHAnsi" w:hAnsiTheme="minorHAnsi"/>
          <w:sz w:val="20"/>
          <w:szCs w:val="18"/>
        </w:rPr>
        <w:t>SIN AEREO</w:t>
      </w:r>
    </w:p>
    <w:tbl>
      <w:tblPr>
        <w:tblStyle w:val="Tablaconcuadrcula"/>
        <w:tblW w:w="1030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301"/>
        <w:gridCol w:w="622"/>
        <w:gridCol w:w="523"/>
        <w:gridCol w:w="622"/>
        <w:gridCol w:w="528"/>
        <w:gridCol w:w="709"/>
        <w:gridCol w:w="528"/>
        <w:gridCol w:w="622"/>
        <w:gridCol w:w="482"/>
        <w:gridCol w:w="1182"/>
        <w:gridCol w:w="1182"/>
      </w:tblGrid>
      <w:tr w:rsidR="003044EB" w14:paraId="34738064" w14:textId="77777777" w:rsidTr="003F5E41">
        <w:trPr>
          <w:trHeight w:val="227"/>
          <w:jc w:val="center"/>
        </w:trPr>
        <w:tc>
          <w:tcPr>
            <w:tcW w:w="3301"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A4C1849" w14:textId="77777777" w:rsidR="003044EB" w:rsidRDefault="003044EB" w:rsidP="003F5E41">
            <w:pPr>
              <w:jc w:val="center"/>
              <w:rPr>
                <w:rFonts w:asciiTheme="minorHAnsi" w:hAnsiTheme="minorHAnsi" w:cstheme="minorHAnsi"/>
                <w:b/>
                <w:bCs/>
                <w:color w:val="FFFFFF" w:themeColor="background1"/>
                <w:sz w:val="18"/>
                <w:szCs w:val="18"/>
                <w:lang w:val="es-MX"/>
              </w:rPr>
            </w:pPr>
            <w:r>
              <w:rPr>
                <w:rFonts w:asciiTheme="minorHAnsi" w:hAnsiTheme="minorHAnsi" w:cstheme="minorHAnsi"/>
                <w:b/>
                <w:bCs/>
                <w:color w:val="FFFFFF" w:themeColor="background1"/>
                <w:sz w:val="18"/>
                <w:szCs w:val="18"/>
              </w:rPr>
              <w:t>HOTELES DESDE</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44C68CF"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SGL</w:t>
            </w:r>
          </w:p>
        </w:tc>
        <w:tc>
          <w:tcPr>
            <w:tcW w:w="523" w:type="dxa"/>
            <w:tcBorders>
              <w:top w:val="single" w:sz="4" w:space="0" w:color="006600"/>
              <w:left w:val="single" w:sz="4" w:space="0" w:color="006600"/>
              <w:bottom w:val="single" w:sz="4" w:space="0" w:color="006600"/>
              <w:right w:val="single" w:sz="4" w:space="0" w:color="006600"/>
            </w:tcBorders>
            <w:shd w:val="clear" w:color="auto" w:fill="006600"/>
          </w:tcPr>
          <w:p w14:paraId="225DA132"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CFDC664"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DBL</w:t>
            </w:r>
          </w:p>
        </w:tc>
        <w:tc>
          <w:tcPr>
            <w:tcW w:w="528" w:type="dxa"/>
            <w:tcBorders>
              <w:top w:val="single" w:sz="4" w:space="0" w:color="006600"/>
              <w:left w:val="single" w:sz="4" w:space="0" w:color="006600"/>
              <w:bottom w:val="single" w:sz="4" w:space="0" w:color="006600"/>
              <w:right w:val="single" w:sz="4" w:space="0" w:color="006600"/>
            </w:tcBorders>
            <w:shd w:val="clear" w:color="auto" w:fill="006600"/>
          </w:tcPr>
          <w:p w14:paraId="2EB0D241"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709"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07EDF0E"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TPL</w:t>
            </w:r>
          </w:p>
        </w:tc>
        <w:tc>
          <w:tcPr>
            <w:tcW w:w="528" w:type="dxa"/>
            <w:tcBorders>
              <w:top w:val="single" w:sz="4" w:space="0" w:color="006600"/>
              <w:left w:val="single" w:sz="4" w:space="0" w:color="006600"/>
              <w:bottom w:val="single" w:sz="4" w:space="0" w:color="006600"/>
              <w:right w:val="single" w:sz="4" w:space="0" w:color="006600"/>
            </w:tcBorders>
            <w:shd w:val="clear" w:color="auto" w:fill="006600"/>
          </w:tcPr>
          <w:p w14:paraId="2E3FF4F4"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62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66A4F873"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CHD</w:t>
            </w:r>
          </w:p>
        </w:tc>
        <w:tc>
          <w:tcPr>
            <w:tcW w:w="482" w:type="dxa"/>
            <w:tcBorders>
              <w:top w:val="single" w:sz="4" w:space="0" w:color="006600"/>
              <w:left w:val="single" w:sz="4" w:space="0" w:color="006600"/>
              <w:bottom w:val="single" w:sz="4" w:space="0" w:color="006600"/>
              <w:right w:val="single" w:sz="4" w:space="0" w:color="006600"/>
            </w:tcBorders>
            <w:shd w:val="clear" w:color="auto" w:fill="006600"/>
          </w:tcPr>
          <w:p w14:paraId="61DC3C60"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2364"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9051E98" w14:textId="77777777" w:rsidR="003044EB" w:rsidRDefault="003044EB" w:rsidP="003F5E41">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VIGENCIA</w:t>
            </w:r>
          </w:p>
        </w:tc>
      </w:tr>
      <w:tr w:rsidR="0063351E" w14:paraId="770D62DB" w14:textId="77777777" w:rsidTr="003F5E41">
        <w:trPr>
          <w:trHeight w:val="227"/>
          <w:jc w:val="center"/>
        </w:trPr>
        <w:tc>
          <w:tcPr>
            <w:tcW w:w="3301" w:type="dxa"/>
            <w:vMerge w:val="restart"/>
            <w:noWrap/>
            <w:vAlign w:val="center"/>
          </w:tcPr>
          <w:p w14:paraId="627CE367" w14:textId="77777777" w:rsidR="0063351E" w:rsidRDefault="0063351E" w:rsidP="0063351E">
            <w:pPr>
              <w:jc w:val="center"/>
              <w:rPr>
                <w:rFonts w:ascii="Calibri" w:hAnsi="Calibri" w:cs="Calibri"/>
                <w:color w:val="000000"/>
                <w:sz w:val="20"/>
                <w:szCs w:val="20"/>
              </w:rPr>
            </w:pPr>
            <w:proofErr w:type="spellStart"/>
            <w:r w:rsidRPr="51B68160">
              <w:rPr>
                <w:rFonts w:ascii="Calibri" w:hAnsi="Calibri" w:cs="Calibri"/>
                <w:color w:val="000000" w:themeColor="text1"/>
                <w:sz w:val="20"/>
                <w:szCs w:val="20"/>
                <w:lang w:val="es-ES"/>
              </w:rPr>
              <w:t>Melia</w:t>
            </w:r>
            <w:proofErr w:type="spellEnd"/>
            <w:r w:rsidRPr="51B68160">
              <w:rPr>
                <w:rFonts w:ascii="Calibri" w:hAnsi="Calibri" w:cs="Calibri"/>
                <w:color w:val="000000" w:themeColor="text1"/>
                <w:sz w:val="20"/>
                <w:szCs w:val="20"/>
                <w:lang w:val="es-ES"/>
              </w:rPr>
              <w:t xml:space="preserve"> Orlando </w:t>
            </w:r>
            <w:proofErr w:type="spellStart"/>
            <w:r w:rsidRPr="51B68160">
              <w:rPr>
                <w:rFonts w:ascii="Calibri" w:hAnsi="Calibri" w:cs="Calibri"/>
                <w:color w:val="000000" w:themeColor="text1"/>
                <w:sz w:val="20"/>
                <w:szCs w:val="20"/>
                <w:lang w:val="es-ES"/>
              </w:rPr>
              <w:t>Celebration</w:t>
            </w:r>
            <w:proofErr w:type="spellEnd"/>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C2CC221" w14:textId="50F1031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1406</w:t>
            </w:r>
          </w:p>
        </w:tc>
        <w:tc>
          <w:tcPr>
            <w:tcW w:w="523" w:type="dxa"/>
            <w:tcBorders>
              <w:top w:val="single" w:sz="4" w:space="0" w:color="006600"/>
              <w:left w:val="single" w:sz="4" w:space="0" w:color="006600"/>
              <w:bottom w:val="single" w:sz="4" w:space="0" w:color="006600"/>
              <w:right w:val="single" w:sz="4" w:space="0" w:color="006600"/>
            </w:tcBorders>
            <w:vAlign w:val="center"/>
          </w:tcPr>
          <w:p w14:paraId="0C20526B" w14:textId="278BEE16"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229</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4F069209" w14:textId="0E6A7FB9"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809</w:t>
            </w:r>
          </w:p>
        </w:tc>
        <w:tc>
          <w:tcPr>
            <w:tcW w:w="528" w:type="dxa"/>
            <w:tcBorders>
              <w:top w:val="single" w:sz="4" w:space="0" w:color="006600"/>
              <w:left w:val="single" w:sz="4" w:space="0" w:color="006600"/>
              <w:bottom w:val="single" w:sz="4" w:space="0" w:color="006600"/>
              <w:right w:val="single" w:sz="4" w:space="0" w:color="006600"/>
            </w:tcBorders>
            <w:vAlign w:val="center"/>
          </w:tcPr>
          <w:p w14:paraId="4A1D41D4" w14:textId="25DA897E"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114</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5F7344B2" w14:textId="6C8A995E"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746</w:t>
            </w:r>
          </w:p>
        </w:tc>
        <w:tc>
          <w:tcPr>
            <w:tcW w:w="528" w:type="dxa"/>
            <w:tcBorders>
              <w:top w:val="single" w:sz="4" w:space="0" w:color="006600"/>
              <w:left w:val="single" w:sz="4" w:space="0" w:color="006600"/>
              <w:bottom w:val="single" w:sz="4" w:space="0" w:color="006600"/>
              <w:right w:val="single" w:sz="4" w:space="0" w:color="006600"/>
            </w:tcBorders>
            <w:vAlign w:val="center"/>
          </w:tcPr>
          <w:p w14:paraId="641F42F8" w14:textId="2A41C15C"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106</w:t>
            </w:r>
          </w:p>
        </w:tc>
        <w:tc>
          <w:tcPr>
            <w:tcW w:w="622" w:type="dxa"/>
            <w:tcBorders>
              <w:top w:val="single" w:sz="4" w:space="0" w:color="006600"/>
              <w:left w:val="single" w:sz="4" w:space="0" w:color="006600"/>
              <w:bottom w:val="single" w:sz="4" w:space="0" w:color="006600"/>
              <w:right w:val="single" w:sz="4" w:space="0" w:color="006600"/>
            </w:tcBorders>
            <w:vAlign w:val="center"/>
          </w:tcPr>
          <w:p w14:paraId="1E5909EC" w14:textId="1E6D0F06"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320</w:t>
            </w:r>
          </w:p>
        </w:tc>
        <w:tc>
          <w:tcPr>
            <w:tcW w:w="482" w:type="dxa"/>
            <w:tcBorders>
              <w:top w:val="single" w:sz="4" w:space="0" w:color="006600"/>
              <w:left w:val="single" w:sz="4" w:space="0" w:color="006600"/>
              <w:bottom w:val="single" w:sz="4" w:space="0" w:color="006600"/>
              <w:right w:val="single" w:sz="4" w:space="0" w:color="006600"/>
            </w:tcBorders>
            <w:vAlign w:val="center"/>
          </w:tcPr>
          <w:p w14:paraId="58DE76CD" w14:textId="10FB471B"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69808F08" w14:textId="3577F9B0"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01/02/2025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03FC09B7" w14:textId="212CAB5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28/02/2025</w:t>
            </w:r>
          </w:p>
        </w:tc>
      </w:tr>
      <w:tr w:rsidR="0063351E" w14:paraId="2ABD0C4C" w14:textId="77777777" w:rsidTr="003F5E41">
        <w:trPr>
          <w:trHeight w:val="227"/>
          <w:jc w:val="center"/>
        </w:trPr>
        <w:tc>
          <w:tcPr>
            <w:tcW w:w="3301" w:type="dxa"/>
            <w:vMerge/>
            <w:noWrap/>
            <w:vAlign w:val="center"/>
          </w:tcPr>
          <w:p w14:paraId="5796604C" w14:textId="77777777" w:rsidR="0063351E" w:rsidRPr="51B68160" w:rsidRDefault="0063351E" w:rsidP="0063351E">
            <w:pPr>
              <w:jc w:val="center"/>
              <w:rPr>
                <w:rFonts w:ascii="Calibri" w:hAnsi="Calibri" w:cs="Calibri"/>
                <w:color w:val="000000" w:themeColor="text1"/>
                <w:sz w:val="20"/>
                <w:szCs w:val="20"/>
                <w:lang w:val="es-ES"/>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EF91D73" w14:textId="3EF7BBC9"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1342</w:t>
            </w:r>
          </w:p>
        </w:tc>
        <w:tc>
          <w:tcPr>
            <w:tcW w:w="523" w:type="dxa"/>
            <w:tcBorders>
              <w:top w:val="single" w:sz="4" w:space="0" w:color="006600"/>
              <w:left w:val="single" w:sz="4" w:space="0" w:color="006600"/>
              <w:bottom w:val="single" w:sz="4" w:space="0" w:color="006600"/>
              <w:right w:val="single" w:sz="4" w:space="0" w:color="006600"/>
            </w:tcBorders>
            <w:vAlign w:val="center"/>
          </w:tcPr>
          <w:p w14:paraId="75EB9672" w14:textId="35335435"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213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9F7932A" w14:textId="2D6CA529"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779</w:t>
            </w:r>
          </w:p>
        </w:tc>
        <w:tc>
          <w:tcPr>
            <w:tcW w:w="528" w:type="dxa"/>
            <w:tcBorders>
              <w:top w:val="single" w:sz="4" w:space="0" w:color="006600"/>
              <w:left w:val="single" w:sz="4" w:space="0" w:color="006600"/>
              <w:bottom w:val="single" w:sz="4" w:space="0" w:color="006600"/>
              <w:right w:val="single" w:sz="4" w:space="0" w:color="006600"/>
            </w:tcBorders>
            <w:vAlign w:val="center"/>
          </w:tcPr>
          <w:p w14:paraId="59D5A6EB" w14:textId="02C1F466"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106</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74717E74" w14:textId="05061D3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680</w:t>
            </w:r>
          </w:p>
        </w:tc>
        <w:tc>
          <w:tcPr>
            <w:tcW w:w="528" w:type="dxa"/>
            <w:tcBorders>
              <w:top w:val="single" w:sz="4" w:space="0" w:color="006600"/>
              <w:left w:val="single" w:sz="4" w:space="0" w:color="006600"/>
              <w:bottom w:val="single" w:sz="4" w:space="0" w:color="006600"/>
              <w:right w:val="single" w:sz="4" w:space="0" w:color="006600"/>
            </w:tcBorders>
            <w:vAlign w:val="center"/>
          </w:tcPr>
          <w:p w14:paraId="410D165C" w14:textId="397308D2"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90</w:t>
            </w:r>
          </w:p>
        </w:tc>
        <w:tc>
          <w:tcPr>
            <w:tcW w:w="622" w:type="dxa"/>
            <w:tcBorders>
              <w:top w:val="single" w:sz="4" w:space="0" w:color="006600"/>
              <w:left w:val="single" w:sz="4" w:space="0" w:color="006600"/>
              <w:bottom w:val="single" w:sz="4" w:space="0" w:color="006600"/>
              <w:right w:val="single" w:sz="4" w:space="0" w:color="006600"/>
            </w:tcBorders>
            <w:vAlign w:val="center"/>
          </w:tcPr>
          <w:p w14:paraId="2E1FA8C1" w14:textId="0F5FCC5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320</w:t>
            </w:r>
          </w:p>
        </w:tc>
        <w:tc>
          <w:tcPr>
            <w:tcW w:w="482" w:type="dxa"/>
            <w:tcBorders>
              <w:top w:val="single" w:sz="4" w:space="0" w:color="006600"/>
              <w:left w:val="single" w:sz="4" w:space="0" w:color="006600"/>
              <w:bottom w:val="single" w:sz="4" w:space="0" w:color="006600"/>
              <w:right w:val="single" w:sz="4" w:space="0" w:color="006600"/>
            </w:tcBorders>
            <w:vAlign w:val="center"/>
          </w:tcPr>
          <w:p w14:paraId="0F99CC15" w14:textId="57FFB4D8"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1A36FE8C" w14:textId="76EA8465"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01/03/2025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4AD00E2F" w14:textId="20876FA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12/04/2025</w:t>
            </w:r>
          </w:p>
        </w:tc>
      </w:tr>
      <w:tr w:rsidR="0063351E" w14:paraId="71A0A148" w14:textId="77777777" w:rsidTr="003F5E41">
        <w:trPr>
          <w:trHeight w:val="227"/>
          <w:jc w:val="center"/>
        </w:trPr>
        <w:tc>
          <w:tcPr>
            <w:tcW w:w="3301" w:type="dxa"/>
            <w:vMerge/>
            <w:noWrap/>
            <w:vAlign w:val="center"/>
          </w:tcPr>
          <w:p w14:paraId="60B4FF95" w14:textId="77777777" w:rsidR="0063351E" w:rsidRPr="51B68160" w:rsidRDefault="0063351E" w:rsidP="0063351E">
            <w:pPr>
              <w:jc w:val="center"/>
              <w:rPr>
                <w:rFonts w:ascii="Calibri" w:hAnsi="Calibri" w:cs="Calibri"/>
                <w:color w:val="000000" w:themeColor="text1"/>
                <w:sz w:val="20"/>
                <w:szCs w:val="20"/>
                <w:lang w:val="es-ES"/>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1ABDCFEC" w14:textId="5CA0D2D1"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1342</w:t>
            </w:r>
          </w:p>
        </w:tc>
        <w:tc>
          <w:tcPr>
            <w:tcW w:w="523" w:type="dxa"/>
            <w:tcBorders>
              <w:top w:val="single" w:sz="4" w:space="0" w:color="006600"/>
              <w:left w:val="single" w:sz="4" w:space="0" w:color="006600"/>
              <w:bottom w:val="single" w:sz="4" w:space="0" w:color="006600"/>
              <w:right w:val="single" w:sz="4" w:space="0" w:color="006600"/>
            </w:tcBorders>
            <w:vAlign w:val="center"/>
          </w:tcPr>
          <w:p w14:paraId="7EDE4D93" w14:textId="2FEBC394"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213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152ED20" w14:textId="38FC895B"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779</w:t>
            </w:r>
          </w:p>
        </w:tc>
        <w:tc>
          <w:tcPr>
            <w:tcW w:w="528" w:type="dxa"/>
            <w:tcBorders>
              <w:top w:val="single" w:sz="4" w:space="0" w:color="006600"/>
              <w:left w:val="single" w:sz="4" w:space="0" w:color="006600"/>
              <w:bottom w:val="single" w:sz="4" w:space="0" w:color="006600"/>
              <w:right w:val="single" w:sz="4" w:space="0" w:color="006600"/>
            </w:tcBorders>
            <w:vAlign w:val="center"/>
          </w:tcPr>
          <w:p w14:paraId="555FADAE" w14:textId="07F292F8"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106</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5296C9DF" w14:textId="26C22164"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680</w:t>
            </w:r>
          </w:p>
        </w:tc>
        <w:tc>
          <w:tcPr>
            <w:tcW w:w="528" w:type="dxa"/>
            <w:tcBorders>
              <w:top w:val="single" w:sz="4" w:space="0" w:color="006600"/>
              <w:left w:val="single" w:sz="4" w:space="0" w:color="006600"/>
              <w:bottom w:val="single" w:sz="4" w:space="0" w:color="006600"/>
              <w:right w:val="single" w:sz="4" w:space="0" w:color="006600"/>
            </w:tcBorders>
            <w:vAlign w:val="center"/>
          </w:tcPr>
          <w:p w14:paraId="7DCB4BCC" w14:textId="72A94DB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90</w:t>
            </w:r>
          </w:p>
        </w:tc>
        <w:tc>
          <w:tcPr>
            <w:tcW w:w="622" w:type="dxa"/>
            <w:tcBorders>
              <w:top w:val="single" w:sz="4" w:space="0" w:color="006600"/>
              <w:left w:val="single" w:sz="4" w:space="0" w:color="006600"/>
              <w:bottom w:val="single" w:sz="4" w:space="0" w:color="006600"/>
              <w:right w:val="single" w:sz="4" w:space="0" w:color="006600"/>
            </w:tcBorders>
            <w:vAlign w:val="center"/>
          </w:tcPr>
          <w:p w14:paraId="7B27BE80" w14:textId="7E91277E"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320</w:t>
            </w:r>
          </w:p>
        </w:tc>
        <w:tc>
          <w:tcPr>
            <w:tcW w:w="482" w:type="dxa"/>
            <w:tcBorders>
              <w:top w:val="single" w:sz="4" w:space="0" w:color="006600"/>
              <w:left w:val="single" w:sz="4" w:space="0" w:color="006600"/>
              <w:bottom w:val="single" w:sz="4" w:space="0" w:color="006600"/>
              <w:right w:val="single" w:sz="4" w:space="0" w:color="006600"/>
            </w:tcBorders>
            <w:vAlign w:val="center"/>
          </w:tcPr>
          <w:p w14:paraId="3EC43C32" w14:textId="53968880"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09462235" w14:textId="7EF3410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23/04/2025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629B0F23" w14:textId="55F61590"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30/04/2025</w:t>
            </w:r>
          </w:p>
        </w:tc>
      </w:tr>
      <w:tr w:rsidR="0063351E" w14:paraId="7B081D65" w14:textId="77777777" w:rsidTr="003F5E41">
        <w:trPr>
          <w:trHeight w:val="227"/>
          <w:jc w:val="center"/>
        </w:trPr>
        <w:tc>
          <w:tcPr>
            <w:tcW w:w="3301" w:type="dxa"/>
            <w:vMerge/>
            <w:noWrap/>
            <w:vAlign w:val="center"/>
          </w:tcPr>
          <w:p w14:paraId="3A5832C1" w14:textId="77777777" w:rsidR="0063351E" w:rsidRPr="51B68160" w:rsidRDefault="0063351E" w:rsidP="0063351E">
            <w:pPr>
              <w:jc w:val="center"/>
              <w:rPr>
                <w:rFonts w:ascii="Calibri" w:hAnsi="Calibri" w:cs="Calibri"/>
                <w:color w:val="000000" w:themeColor="text1"/>
                <w:sz w:val="20"/>
                <w:szCs w:val="20"/>
                <w:lang w:val="es-ES"/>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49FE9A8" w14:textId="745A1632"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1471</w:t>
            </w:r>
          </w:p>
        </w:tc>
        <w:tc>
          <w:tcPr>
            <w:tcW w:w="523" w:type="dxa"/>
            <w:tcBorders>
              <w:top w:val="single" w:sz="4" w:space="0" w:color="006600"/>
              <w:left w:val="single" w:sz="4" w:space="0" w:color="006600"/>
              <w:bottom w:val="single" w:sz="4" w:space="0" w:color="006600"/>
              <w:right w:val="single" w:sz="4" w:space="0" w:color="006600"/>
            </w:tcBorders>
            <w:vAlign w:val="center"/>
          </w:tcPr>
          <w:p w14:paraId="65D3C02D" w14:textId="403A765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245</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78058A4" w14:textId="47A031DE"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845</w:t>
            </w:r>
          </w:p>
        </w:tc>
        <w:tc>
          <w:tcPr>
            <w:tcW w:w="528" w:type="dxa"/>
            <w:tcBorders>
              <w:top w:val="single" w:sz="4" w:space="0" w:color="006600"/>
              <w:left w:val="single" w:sz="4" w:space="0" w:color="006600"/>
              <w:bottom w:val="single" w:sz="4" w:space="0" w:color="006600"/>
              <w:right w:val="single" w:sz="4" w:space="0" w:color="006600"/>
            </w:tcBorders>
            <w:vAlign w:val="center"/>
          </w:tcPr>
          <w:p w14:paraId="61D53A55" w14:textId="380A5802"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123</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4C2BB5E8" w14:textId="2E7C08A6"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708</w:t>
            </w:r>
          </w:p>
        </w:tc>
        <w:tc>
          <w:tcPr>
            <w:tcW w:w="528" w:type="dxa"/>
            <w:tcBorders>
              <w:top w:val="single" w:sz="4" w:space="0" w:color="006600"/>
              <w:left w:val="single" w:sz="4" w:space="0" w:color="006600"/>
              <w:bottom w:val="single" w:sz="4" w:space="0" w:color="006600"/>
              <w:right w:val="single" w:sz="4" w:space="0" w:color="006600"/>
            </w:tcBorders>
            <w:vAlign w:val="center"/>
          </w:tcPr>
          <w:p w14:paraId="43EE55C1" w14:textId="1A4B7B83"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97</w:t>
            </w:r>
          </w:p>
        </w:tc>
        <w:tc>
          <w:tcPr>
            <w:tcW w:w="622" w:type="dxa"/>
            <w:tcBorders>
              <w:top w:val="single" w:sz="4" w:space="0" w:color="006600"/>
              <w:left w:val="single" w:sz="4" w:space="0" w:color="006600"/>
              <w:bottom w:val="single" w:sz="4" w:space="0" w:color="006600"/>
              <w:right w:val="single" w:sz="4" w:space="0" w:color="006600"/>
            </w:tcBorders>
            <w:vAlign w:val="center"/>
          </w:tcPr>
          <w:p w14:paraId="295CAA1A" w14:textId="6A2DA76D"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320</w:t>
            </w:r>
          </w:p>
        </w:tc>
        <w:tc>
          <w:tcPr>
            <w:tcW w:w="482" w:type="dxa"/>
            <w:tcBorders>
              <w:top w:val="single" w:sz="4" w:space="0" w:color="006600"/>
              <w:left w:val="single" w:sz="4" w:space="0" w:color="006600"/>
              <w:bottom w:val="single" w:sz="4" w:space="0" w:color="006600"/>
              <w:right w:val="single" w:sz="4" w:space="0" w:color="006600"/>
            </w:tcBorders>
            <w:vAlign w:val="center"/>
          </w:tcPr>
          <w:p w14:paraId="62F66AE1" w14:textId="792A5A70"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226F25DD" w14:textId="6D858FF6"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01/05/2025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1D0C46E2" w14:textId="2AD7B5B9"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10/05/2025</w:t>
            </w:r>
          </w:p>
        </w:tc>
      </w:tr>
      <w:tr w:rsidR="0063351E" w14:paraId="7A1EF799" w14:textId="77777777" w:rsidTr="003F5E41">
        <w:trPr>
          <w:trHeight w:val="227"/>
          <w:jc w:val="center"/>
        </w:trPr>
        <w:tc>
          <w:tcPr>
            <w:tcW w:w="3301" w:type="dxa"/>
            <w:vMerge/>
            <w:noWrap/>
            <w:vAlign w:val="center"/>
          </w:tcPr>
          <w:p w14:paraId="015CAEF8" w14:textId="77777777" w:rsidR="0063351E" w:rsidRPr="51B68160" w:rsidRDefault="0063351E" w:rsidP="0063351E">
            <w:pPr>
              <w:jc w:val="center"/>
              <w:rPr>
                <w:rFonts w:ascii="Calibri" w:hAnsi="Calibri" w:cs="Calibri"/>
                <w:color w:val="000000" w:themeColor="text1"/>
                <w:sz w:val="20"/>
                <w:szCs w:val="20"/>
                <w:lang w:val="es-ES"/>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5BB11C8F" w14:textId="6AA5EE21"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1130</w:t>
            </w:r>
          </w:p>
        </w:tc>
        <w:tc>
          <w:tcPr>
            <w:tcW w:w="523" w:type="dxa"/>
            <w:tcBorders>
              <w:top w:val="single" w:sz="4" w:space="0" w:color="006600"/>
              <w:left w:val="single" w:sz="4" w:space="0" w:color="006600"/>
              <w:bottom w:val="single" w:sz="4" w:space="0" w:color="006600"/>
              <w:right w:val="single" w:sz="4" w:space="0" w:color="006600"/>
            </w:tcBorders>
            <w:vAlign w:val="center"/>
          </w:tcPr>
          <w:p w14:paraId="34A18A32" w14:textId="65F3BA78"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160</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43F62DA" w14:textId="4BDD1C27"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670</w:t>
            </w:r>
          </w:p>
        </w:tc>
        <w:tc>
          <w:tcPr>
            <w:tcW w:w="528" w:type="dxa"/>
            <w:tcBorders>
              <w:top w:val="single" w:sz="4" w:space="0" w:color="006600"/>
              <w:left w:val="single" w:sz="4" w:space="0" w:color="006600"/>
              <w:bottom w:val="single" w:sz="4" w:space="0" w:color="006600"/>
              <w:right w:val="single" w:sz="4" w:space="0" w:color="006600"/>
            </w:tcBorders>
            <w:vAlign w:val="center"/>
          </w:tcPr>
          <w:p w14:paraId="7EC011FE" w14:textId="6762DD3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80</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97F4472" w14:textId="34D3BA73"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557</w:t>
            </w:r>
          </w:p>
        </w:tc>
        <w:tc>
          <w:tcPr>
            <w:tcW w:w="528" w:type="dxa"/>
            <w:tcBorders>
              <w:top w:val="single" w:sz="4" w:space="0" w:color="006600"/>
              <w:left w:val="single" w:sz="4" w:space="0" w:color="006600"/>
              <w:bottom w:val="single" w:sz="4" w:space="0" w:color="006600"/>
              <w:right w:val="single" w:sz="4" w:space="0" w:color="006600"/>
            </w:tcBorders>
            <w:vAlign w:val="center"/>
          </w:tcPr>
          <w:p w14:paraId="127196F8" w14:textId="7CFE6739"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59</w:t>
            </w:r>
          </w:p>
        </w:tc>
        <w:tc>
          <w:tcPr>
            <w:tcW w:w="622" w:type="dxa"/>
            <w:tcBorders>
              <w:top w:val="single" w:sz="4" w:space="0" w:color="006600"/>
              <w:left w:val="single" w:sz="4" w:space="0" w:color="006600"/>
              <w:bottom w:val="single" w:sz="4" w:space="0" w:color="006600"/>
              <w:right w:val="single" w:sz="4" w:space="0" w:color="006600"/>
            </w:tcBorders>
            <w:vAlign w:val="center"/>
          </w:tcPr>
          <w:p w14:paraId="2AB95B7F" w14:textId="7120D638"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320</w:t>
            </w:r>
          </w:p>
        </w:tc>
        <w:tc>
          <w:tcPr>
            <w:tcW w:w="482" w:type="dxa"/>
            <w:tcBorders>
              <w:top w:val="single" w:sz="4" w:space="0" w:color="006600"/>
              <w:left w:val="single" w:sz="4" w:space="0" w:color="006600"/>
              <w:bottom w:val="single" w:sz="4" w:space="0" w:color="006600"/>
              <w:right w:val="single" w:sz="4" w:space="0" w:color="006600"/>
            </w:tcBorders>
            <w:vAlign w:val="center"/>
          </w:tcPr>
          <w:p w14:paraId="23F7E1D8" w14:textId="58575442"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779FD29D" w14:textId="6C5750A5"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11/05/2025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495FC540" w14:textId="42FBD8EC"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31/05/2025</w:t>
            </w:r>
          </w:p>
        </w:tc>
      </w:tr>
      <w:tr w:rsidR="0063351E" w14:paraId="69AE593B" w14:textId="77777777" w:rsidTr="003F5E41">
        <w:trPr>
          <w:trHeight w:val="227"/>
          <w:jc w:val="center"/>
        </w:trPr>
        <w:tc>
          <w:tcPr>
            <w:tcW w:w="3301" w:type="dxa"/>
            <w:vMerge/>
            <w:noWrap/>
            <w:vAlign w:val="center"/>
          </w:tcPr>
          <w:p w14:paraId="318D96AD" w14:textId="77777777" w:rsidR="0063351E" w:rsidRPr="51B68160" w:rsidRDefault="0063351E" w:rsidP="0063351E">
            <w:pPr>
              <w:jc w:val="center"/>
              <w:rPr>
                <w:rFonts w:ascii="Calibri" w:hAnsi="Calibri" w:cs="Calibri"/>
                <w:color w:val="000000" w:themeColor="text1"/>
                <w:sz w:val="20"/>
                <w:szCs w:val="20"/>
                <w:lang w:val="es-ES"/>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1FDA473D" w14:textId="57B236D3"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1271</w:t>
            </w:r>
          </w:p>
        </w:tc>
        <w:tc>
          <w:tcPr>
            <w:tcW w:w="523" w:type="dxa"/>
            <w:tcBorders>
              <w:top w:val="single" w:sz="4" w:space="0" w:color="006600"/>
              <w:left w:val="single" w:sz="4" w:space="0" w:color="006600"/>
              <w:bottom w:val="single" w:sz="4" w:space="0" w:color="006600"/>
              <w:right w:val="single" w:sz="4" w:space="0" w:color="006600"/>
            </w:tcBorders>
            <w:vAlign w:val="center"/>
          </w:tcPr>
          <w:p w14:paraId="13EBA137" w14:textId="4C8DFE2D"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195</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51947B58" w14:textId="308EC432"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745</w:t>
            </w:r>
          </w:p>
        </w:tc>
        <w:tc>
          <w:tcPr>
            <w:tcW w:w="528" w:type="dxa"/>
            <w:tcBorders>
              <w:top w:val="single" w:sz="4" w:space="0" w:color="006600"/>
              <w:left w:val="single" w:sz="4" w:space="0" w:color="006600"/>
              <w:bottom w:val="single" w:sz="4" w:space="0" w:color="006600"/>
              <w:right w:val="single" w:sz="4" w:space="0" w:color="006600"/>
            </w:tcBorders>
            <w:vAlign w:val="center"/>
          </w:tcPr>
          <w:p w14:paraId="484CB9EE" w14:textId="22C650A9"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98</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4285CCEE" w14:textId="0487709A"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604</w:t>
            </w:r>
          </w:p>
        </w:tc>
        <w:tc>
          <w:tcPr>
            <w:tcW w:w="528" w:type="dxa"/>
            <w:tcBorders>
              <w:top w:val="single" w:sz="4" w:space="0" w:color="006600"/>
              <w:left w:val="single" w:sz="4" w:space="0" w:color="006600"/>
              <w:bottom w:val="single" w:sz="4" w:space="0" w:color="006600"/>
              <w:right w:val="single" w:sz="4" w:space="0" w:color="006600"/>
            </w:tcBorders>
            <w:vAlign w:val="center"/>
          </w:tcPr>
          <w:p w14:paraId="2213AEC3" w14:textId="606E55C5"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71</w:t>
            </w:r>
          </w:p>
        </w:tc>
        <w:tc>
          <w:tcPr>
            <w:tcW w:w="622" w:type="dxa"/>
            <w:tcBorders>
              <w:top w:val="single" w:sz="4" w:space="0" w:color="006600"/>
              <w:left w:val="single" w:sz="4" w:space="0" w:color="006600"/>
              <w:bottom w:val="single" w:sz="4" w:space="0" w:color="006600"/>
              <w:right w:val="single" w:sz="4" w:space="0" w:color="006600"/>
            </w:tcBorders>
            <w:vAlign w:val="center"/>
          </w:tcPr>
          <w:p w14:paraId="682442AF" w14:textId="5CB44828"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320</w:t>
            </w:r>
          </w:p>
        </w:tc>
        <w:tc>
          <w:tcPr>
            <w:tcW w:w="482" w:type="dxa"/>
            <w:tcBorders>
              <w:top w:val="single" w:sz="4" w:space="0" w:color="006600"/>
              <w:left w:val="single" w:sz="4" w:space="0" w:color="006600"/>
              <w:bottom w:val="single" w:sz="4" w:space="0" w:color="006600"/>
              <w:right w:val="single" w:sz="4" w:space="0" w:color="006600"/>
            </w:tcBorders>
            <w:vAlign w:val="center"/>
          </w:tcPr>
          <w:p w14:paraId="521F173A" w14:textId="57AC8EB3"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0DCAFC3E" w14:textId="5210EB8E"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01/06/2025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3F3B86C7" w14:textId="4C66C248" w:rsidR="0063351E" w:rsidRDefault="0063351E" w:rsidP="0063351E">
            <w:pPr>
              <w:jc w:val="center"/>
              <w:rPr>
                <w:rFonts w:ascii="Calibri" w:hAnsi="Calibri" w:cs="Calibri"/>
                <w:color w:val="000000"/>
                <w:sz w:val="20"/>
                <w:szCs w:val="20"/>
              </w:rPr>
            </w:pPr>
            <w:r>
              <w:rPr>
                <w:rFonts w:ascii="Calibri" w:hAnsi="Calibri" w:cs="Calibri"/>
                <w:color w:val="000000"/>
                <w:sz w:val="20"/>
                <w:szCs w:val="20"/>
              </w:rPr>
              <w:t>30/06/2025</w:t>
            </w:r>
          </w:p>
        </w:tc>
      </w:tr>
    </w:tbl>
    <w:p w14:paraId="64421C7F" w14:textId="49729202" w:rsidR="003044EB" w:rsidRDefault="003044EB" w:rsidP="003044EB">
      <w:pPr>
        <w:pStyle w:val="Sinespaciado"/>
        <w:jc w:val="center"/>
        <w:rPr>
          <w:rFonts w:asciiTheme="minorHAnsi" w:hAnsiTheme="minorHAnsi" w:cstheme="minorHAnsi"/>
          <w:b/>
          <w:sz w:val="18"/>
          <w:szCs w:val="18"/>
        </w:rPr>
      </w:pPr>
      <w:r w:rsidRPr="003044EB">
        <w:rPr>
          <w:rFonts w:asciiTheme="minorHAnsi" w:hAnsiTheme="minorHAnsi" w:cstheme="minorHAnsi"/>
          <w:b/>
          <w:sz w:val="18"/>
          <w:szCs w:val="18"/>
        </w:rPr>
        <w:t>COMISI</w:t>
      </w:r>
      <w:r w:rsidR="00771901">
        <w:rPr>
          <w:rFonts w:asciiTheme="minorHAnsi" w:hAnsiTheme="minorHAnsi" w:cstheme="minorHAnsi"/>
          <w:b/>
          <w:sz w:val="18"/>
          <w:szCs w:val="18"/>
        </w:rPr>
        <w:t>ONABLE AL 10</w:t>
      </w:r>
      <w:proofErr w:type="gramStart"/>
      <w:r w:rsidR="00771901">
        <w:rPr>
          <w:rFonts w:asciiTheme="minorHAnsi" w:hAnsiTheme="minorHAnsi" w:cstheme="minorHAnsi"/>
          <w:b/>
          <w:sz w:val="18"/>
          <w:szCs w:val="18"/>
        </w:rPr>
        <w:t xml:space="preserve">% </w:t>
      </w:r>
      <w:r w:rsidRPr="003044EB">
        <w:rPr>
          <w:rFonts w:asciiTheme="minorHAnsi" w:hAnsiTheme="minorHAnsi" w:cstheme="minorHAnsi"/>
          <w:b/>
          <w:sz w:val="18"/>
          <w:szCs w:val="18"/>
        </w:rPr>
        <w:t xml:space="preserve"> </w:t>
      </w:r>
      <w:r w:rsidRPr="003044EB">
        <w:rPr>
          <w:rFonts w:asciiTheme="minorHAnsi" w:hAnsiTheme="minorHAnsi" w:cstheme="minorHAnsi"/>
          <w:b/>
          <w:sz w:val="18"/>
          <w:szCs w:val="18"/>
        </w:rPr>
        <w:tab/>
      </w:r>
      <w:proofErr w:type="gramEnd"/>
      <w:r w:rsidRPr="003044EB">
        <w:rPr>
          <w:rFonts w:asciiTheme="minorHAnsi" w:hAnsiTheme="minorHAnsi" w:cstheme="minorHAnsi"/>
          <w:b/>
          <w:sz w:val="18"/>
          <w:szCs w:val="18"/>
        </w:rPr>
        <w:tab/>
        <w:t xml:space="preserve">INCENTIVO DE USD </w:t>
      </w:r>
      <w:r w:rsidR="00771901">
        <w:rPr>
          <w:rFonts w:asciiTheme="minorHAnsi" w:hAnsiTheme="minorHAnsi" w:cstheme="minorHAnsi"/>
          <w:b/>
          <w:sz w:val="18"/>
          <w:szCs w:val="18"/>
        </w:rPr>
        <w:t>10</w:t>
      </w:r>
      <w:r w:rsidRPr="003044EB">
        <w:rPr>
          <w:rFonts w:asciiTheme="minorHAnsi" w:hAnsiTheme="minorHAnsi" w:cstheme="minorHAnsi"/>
          <w:b/>
          <w:sz w:val="18"/>
          <w:szCs w:val="18"/>
        </w:rPr>
        <w:t>$</w:t>
      </w:r>
    </w:p>
    <w:p w14:paraId="60A21D93" w14:textId="748D1A98" w:rsidR="003044EB" w:rsidRPr="003044EB" w:rsidRDefault="003044EB" w:rsidP="003044EB">
      <w:pPr>
        <w:pStyle w:val="Sinespaciado"/>
        <w:rPr>
          <w:rFonts w:asciiTheme="minorHAnsi" w:hAnsiTheme="minorHAnsi" w:cstheme="minorHAnsi"/>
          <w:b/>
          <w:sz w:val="18"/>
          <w:szCs w:val="18"/>
        </w:rPr>
      </w:pPr>
      <w:r w:rsidRPr="003044EB">
        <w:rPr>
          <w:rFonts w:asciiTheme="minorHAnsi" w:hAnsiTheme="minorHAnsi" w:cstheme="minorHAnsi"/>
          <w:b/>
        </w:rPr>
        <w:t>Condiciones Generales:</w:t>
      </w:r>
    </w:p>
    <w:p w14:paraId="49CBCCE0" w14:textId="35511F8B" w:rsidR="00543B4D" w:rsidRDefault="00543B4D" w:rsidP="003044EB">
      <w:pPr>
        <w:pStyle w:val="Sinespaciado"/>
        <w:ind w:left="-142"/>
        <w:rPr>
          <w:rFonts w:asciiTheme="minorHAnsi" w:hAnsiTheme="minorHAnsi"/>
          <w:b/>
          <w:sz w:val="20"/>
        </w:rPr>
      </w:pPr>
      <w:r>
        <w:rPr>
          <w:rFonts w:asciiTheme="minorHAnsi" w:hAnsiTheme="minorHAnsi"/>
          <w:b/>
          <w:sz w:val="20"/>
        </w:rPr>
        <w:t>NO VALIDO PARA VPR</w:t>
      </w:r>
    </w:p>
    <w:p w14:paraId="465574E2" w14:textId="3D5A3C65" w:rsidR="003044EB" w:rsidRDefault="003044EB" w:rsidP="003044EB">
      <w:pPr>
        <w:pStyle w:val="Sinespaciado"/>
        <w:ind w:left="-142"/>
        <w:rPr>
          <w:rFonts w:asciiTheme="minorHAnsi" w:hAnsiTheme="minorHAnsi"/>
          <w:b/>
          <w:sz w:val="20"/>
        </w:rPr>
      </w:pPr>
      <w:r>
        <w:rPr>
          <w:rFonts w:asciiTheme="minorHAnsi" w:hAnsiTheme="minorHAnsi"/>
          <w:b/>
          <w:sz w:val="20"/>
        </w:rPr>
        <w:t>Referente al paquete:</w:t>
      </w:r>
    </w:p>
    <w:p w14:paraId="5771CBD4" w14:textId="77777777" w:rsidR="003044EB" w:rsidRDefault="003044EB" w:rsidP="003044EB">
      <w:pPr>
        <w:pStyle w:val="NormalWeb"/>
        <w:numPr>
          <w:ilvl w:val="0"/>
          <w:numId w:val="22"/>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TARIFAS DINAMICAS</w:t>
      </w:r>
    </w:p>
    <w:p w14:paraId="43A57A07" w14:textId="77777777" w:rsidR="003044EB" w:rsidRDefault="003044EB" w:rsidP="003044EB">
      <w:pPr>
        <w:pStyle w:val="NormalWeb"/>
        <w:numPr>
          <w:ilvl w:val="0"/>
          <w:numId w:val="22"/>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3E473B9B" w14:textId="77777777" w:rsidR="003044EB" w:rsidRDefault="003044EB" w:rsidP="003044EB">
      <w:pPr>
        <w:pStyle w:val="NormalWeb"/>
        <w:numPr>
          <w:ilvl w:val="0"/>
          <w:numId w:val="22"/>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4DC673B6" w14:textId="77777777" w:rsidR="003044EB" w:rsidRDefault="003044EB" w:rsidP="003044EB">
      <w:pPr>
        <w:pStyle w:val="NormalWeb"/>
        <w:numPr>
          <w:ilvl w:val="0"/>
          <w:numId w:val="22"/>
        </w:numPr>
        <w:ind w:left="0"/>
        <w:jc w:val="both"/>
        <w:rPr>
          <w:rFonts w:asciiTheme="minorHAnsi" w:hAnsiTheme="minorHAnsi"/>
          <w:b/>
          <w:bCs/>
          <w:color w:val="000000"/>
          <w:sz w:val="20"/>
          <w:szCs w:val="20"/>
        </w:rPr>
      </w:pPr>
      <w:r w:rsidRPr="00674C4B">
        <w:rPr>
          <w:rFonts w:asciiTheme="minorHAnsi" w:hAnsiTheme="minorHAnsi"/>
          <w:color w:val="000000"/>
          <w:sz w:val="20"/>
          <w:szCs w:val="20"/>
        </w:rPr>
        <w:t>NO APLICA FINES DE SEMANA LARGO, SEMAN</w:t>
      </w:r>
      <w:r>
        <w:rPr>
          <w:rFonts w:asciiTheme="minorHAnsi" w:hAnsiTheme="minorHAnsi"/>
          <w:color w:val="000000"/>
          <w:sz w:val="20"/>
          <w:szCs w:val="20"/>
        </w:rPr>
        <w:t>A SANTA Y FIESTAS PATRIA, PUEDE APLICAR DIFERENCIA DE TARIFA PARA LOS HOTELES Y AEREOS.</w:t>
      </w:r>
      <w:r>
        <w:rPr>
          <w:rFonts w:asciiTheme="minorHAnsi" w:hAnsiTheme="minorHAnsi"/>
          <w:b/>
          <w:bCs/>
          <w:color w:val="000000"/>
          <w:sz w:val="20"/>
          <w:szCs w:val="20"/>
        </w:rPr>
        <w:t xml:space="preserve"> </w:t>
      </w:r>
    </w:p>
    <w:p w14:paraId="50355E3C" w14:textId="77777777" w:rsidR="003044EB" w:rsidRPr="00C73A74" w:rsidRDefault="003044EB" w:rsidP="003044EB">
      <w:pPr>
        <w:pStyle w:val="NormalWeb"/>
        <w:numPr>
          <w:ilvl w:val="0"/>
          <w:numId w:val="22"/>
        </w:numPr>
        <w:ind w:left="0"/>
        <w:jc w:val="both"/>
        <w:rPr>
          <w:rFonts w:asciiTheme="minorHAnsi" w:hAnsiTheme="minorHAnsi"/>
          <w:b/>
          <w:bCs/>
          <w:color w:val="000000"/>
          <w:sz w:val="20"/>
          <w:szCs w:val="20"/>
        </w:rPr>
      </w:pPr>
      <w:r w:rsidRPr="00C73A74">
        <w:rPr>
          <w:rFonts w:asciiTheme="minorHAnsi" w:hAnsiTheme="minorHAnsi"/>
          <w:b/>
          <w:bCs/>
          <w:sz w:val="20"/>
          <w:szCs w:val="18"/>
        </w:rPr>
        <w:t xml:space="preserve">HOTEL MELIÁ NO INCLUYE RESORT FEE PAGADERO EN EL HOTEL POR EL PAX </w:t>
      </w:r>
    </w:p>
    <w:p w14:paraId="2A6CF193" w14:textId="77777777" w:rsidR="003044EB" w:rsidRPr="003044EB" w:rsidRDefault="003044EB" w:rsidP="003044EB">
      <w:pPr>
        <w:pStyle w:val="NormalWeb"/>
        <w:numPr>
          <w:ilvl w:val="0"/>
          <w:numId w:val="22"/>
        </w:numPr>
        <w:ind w:left="0"/>
        <w:jc w:val="both"/>
        <w:rPr>
          <w:rFonts w:asciiTheme="minorHAnsi" w:hAnsiTheme="minorHAnsi"/>
          <w:color w:val="000000"/>
          <w:sz w:val="18"/>
          <w:szCs w:val="18"/>
        </w:rPr>
      </w:pPr>
      <w:r w:rsidRPr="003044EB">
        <w:rPr>
          <w:rFonts w:asciiTheme="minorHAnsi" w:hAnsiTheme="minorHAnsi"/>
          <w:color w:val="000000"/>
          <w:sz w:val="18"/>
          <w:szCs w:val="18"/>
        </w:rPr>
        <w:t>Hoteles de USA solicitan tarjeta de crédito como garantía para el alojamiento</w:t>
      </w:r>
    </w:p>
    <w:p w14:paraId="307C5CB6" w14:textId="77777777" w:rsidR="003044EB" w:rsidRPr="003044EB" w:rsidRDefault="003044EB" w:rsidP="003044EB">
      <w:pPr>
        <w:pStyle w:val="NormalWeb"/>
        <w:numPr>
          <w:ilvl w:val="0"/>
          <w:numId w:val="22"/>
        </w:numPr>
        <w:spacing w:before="0" w:beforeAutospacing="0" w:after="0" w:afterAutospacing="0"/>
        <w:ind w:left="0"/>
        <w:jc w:val="both"/>
        <w:rPr>
          <w:rFonts w:asciiTheme="minorHAnsi" w:hAnsiTheme="minorHAnsi"/>
          <w:color w:val="000000"/>
          <w:sz w:val="18"/>
          <w:szCs w:val="18"/>
        </w:rPr>
      </w:pPr>
      <w:r w:rsidRPr="003044EB">
        <w:rPr>
          <w:rFonts w:asciiTheme="minorHAnsi" w:hAnsiTheme="minorHAnsi"/>
          <w:color w:val="000000"/>
          <w:sz w:val="18"/>
          <w:szCs w:val="18"/>
        </w:rPr>
        <w:t>Sujeto A Cambio Sin Previo Aviso</w:t>
      </w:r>
    </w:p>
    <w:p w14:paraId="2DFD7075" w14:textId="77777777" w:rsidR="003044EB" w:rsidRPr="003044EB" w:rsidRDefault="003044EB" w:rsidP="003044EB">
      <w:pPr>
        <w:pStyle w:val="NormalWeb"/>
        <w:numPr>
          <w:ilvl w:val="0"/>
          <w:numId w:val="22"/>
        </w:numPr>
        <w:spacing w:before="0" w:beforeAutospacing="0" w:after="0" w:afterAutospacing="0"/>
        <w:ind w:left="0"/>
        <w:jc w:val="both"/>
        <w:rPr>
          <w:rFonts w:asciiTheme="minorHAnsi" w:hAnsiTheme="minorHAnsi"/>
          <w:color w:val="000000"/>
          <w:sz w:val="18"/>
          <w:szCs w:val="18"/>
        </w:rPr>
      </w:pPr>
      <w:r w:rsidRPr="003044EB">
        <w:rPr>
          <w:rFonts w:asciiTheme="minorHAnsi" w:hAnsiTheme="minorHAnsi"/>
          <w:color w:val="000000"/>
          <w:sz w:val="18"/>
          <w:szCs w:val="18"/>
        </w:rPr>
        <w:t xml:space="preserve">Válido para un total de tres (3) visitas en cualquiera de los siguientes parques: </w:t>
      </w:r>
      <w:proofErr w:type="spellStart"/>
      <w:r w:rsidRPr="003044EB">
        <w:rPr>
          <w:rFonts w:asciiTheme="minorHAnsi" w:hAnsiTheme="minorHAnsi"/>
          <w:color w:val="000000"/>
          <w:sz w:val="18"/>
          <w:szCs w:val="18"/>
        </w:rPr>
        <w:t>SeaWorld</w:t>
      </w:r>
      <w:proofErr w:type="spellEnd"/>
      <w:r w:rsidRPr="003044EB">
        <w:rPr>
          <w:rFonts w:asciiTheme="minorHAnsi" w:hAnsiTheme="minorHAnsi"/>
          <w:color w:val="000000"/>
          <w:sz w:val="18"/>
          <w:szCs w:val="18"/>
        </w:rPr>
        <w:t xml:space="preserve"> Orlando, </w:t>
      </w:r>
      <w:proofErr w:type="spellStart"/>
      <w:r w:rsidRPr="003044EB">
        <w:rPr>
          <w:rFonts w:asciiTheme="minorHAnsi" w:hAnsiTheme="minorHAnsi"/>
          <w:color w:val="000000"/>
          <w:sz w:val="18"/>
          <w:szCs w:val="18"/>
        </w:rPr>
        <w:t>Aquatica</w:t>
      </w:r>
      <w:proofErr w:type="spellEnd"/>
      <w:r w:rsidRPr="003044EB">
        <w:rPr>
          <w:rFonts w:asciiTheme="minorHAnsi" w:hAnsiTheme="minorHAnsi"/>
          <w:color w:val="000000"/>
          <w:sz w:val="18"/>
          <w:szCs w:val="18"/>
        </w:rPr>
        <w:t xml:space="preserve"> Orlando, Busch </w:t>
      </w:r>
      <w:proofErr w:type="spellStart"/>
      <w:r w:rsidRPr="003044EB">
        <w:rPr>
          <w:rFonts w:asciiTheme="minorHAnsi" w:hAnsiTheme="minorHAnsi"/>
          <w:color w:val="000000"/>
          <w:sz w:val="18"/>
          <w:szCs w:val="18"/>
        </w:rPr>
        <w:t>Gardens</w:t>
      </w:r>
      <w:proofErr w:type="spellEnd"/>
      <w:r w:rsidRPr="003044EB">
        <w:rPr>
          <w:rFonts w:asciiTheme="minorHAnsi" w:hAnsiTheme="minorHAnsi"/>
          <w:color w:val="000000"/>
          <w:sz w:val="18"/>
          <w:szCs w:val="18"/>
        </w:rPr>
        <w:t xml:space="preserve">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no es válido si se altera, no se reemplazará en caso de pérdida o robo y puede ser confiscado sin restitución por uso indebido. Válido para la persona que figura en el billete. Se requiere verificación con foto para cada entrada. Esta oferta no debe combinarse con ninguna otra oferta o descuento especial y no incluye eventos especiales ni </w:t>
      </w:r>
      <w:proofErr w:type="spellStart"/>
      <w:r w:rsidRPr="003044EB">
        <w:rPr>
          <w:rFonts w:asciiTheme="minorHAnsi" w:hAnsiTheme="minorHAnsi"/>
          <w:color w:val="000000"/>
          <w:sz w:val="18"/>
          <w:szCs w:val="18"/>
        </w:rPr>
        <w:t>Howl</w:t>
      </w:r>
      <w:proofErr w:type="spellEnd"/>
      <w:r w:rsidRPr="003044EB">
        <w:rPr>
          <w:rFonts w:asciiTheme="minorHAnsi" w:hAnsiTheme="minorHAnsi"/>
          <w:color w:val="000000"/>
          <w:sz w:val="18"/>
          <w:szCs w:val="18"/>
        </w:rPr>
        <w:t>-O-</w:t>
      </w:r>
      <w:proofErr w:type="spellStart"/>
      <w:r w:rsidRPr="003044EB">
        <w:rPr>
          <w:rFonts w:asciiTheme="minorHAnsi" w:hAnsiTheme="minorHAnsi"/>
          <w:color w:val="000000"/>
          <w:sz w:val="18"/>
          <w:szCs w:val="18"/>
        </w:rPr>
        <w:t>Scream</w:t>
      </w:r>
      <w:proofErr w:type="spellEnd"/>
      <w:r w:rsidRPr="003044EB">
        <w:rPr>
          <w:rFonts w:asciiTheme="minorHAnsi" w:hAnsiTheme="minorHAnsi"/>
          <w:color w:val="000000"/>
          <w:sz w:val="18"/>
          <w:szCs w:val="18"/>
        </w:rPr>
        <w:t>. Oferta sujeta a cambios sin previo aviso. El precio no incluye estacionamiento, impuestos ni cargos por servicio. Ahorros basados ​​en el precio de entrada regular de boletos de admisión comparables. Descuento no disponible en el parque.</w:t>
      </w:r>
    </w:p>
    <w:p w14:paraId="6ED01723" w14:textId="77777777" w:rsidR="003044EB" w:rsidRPr="003044EB" w:rsidRDefault="003044EB" w:rsidP="003044EB">
      <w:pPr>
        <w:pStyle w:val="NormalWeb"/>
        <w:numPr>
          <w:ilvl w:val="0"/>
          <w:numId w:val="22"/>
        </w:numPr>
        <w:spacing w:before="0" w:beforeAutospacing="0" w:after="0" w:afterAutospacing="0"/>
        <w:ind w:left="0"/>
        <w:jc w:val="both"/>
        <w:rPr>
          <w:rFonts w:asciiTheme="minorHAnsi" w:hAnsiTheme="minorHAnsi"/>
          <w:color w:val="000000"/>
          <w:sz w:val="18"/>
          <w:szCs w:val="18"/>
        </w:rPr>
      </w:pPr>
      <w:r w:rsidRPr="003044EB">
        <w:rPr>
          <w:rFonts w:asciiTheme="minorHAnsi" w:hAnsiTheme="minorHAnsi"/>
          <w:sz w:val="18"/>
          <w:szCs w:val="18"/>
        </w:rPr>
        <w:t xml:space="preserve">Traslados de Cortesía a los parques por parte de los hoteles (no aplica Busch </w:t>
      </w:r>
      <w:proofErr w:type="spellStart"/>
      <w:r w:rsidRPr="003044EB">
        <w:rPr>
          <w:rFonts w:asciiTheme="minorHAnsi" w:hAnsiTheme="minorHAnsi"/>
          <w:sz w:val="18"/>
          <w:szCs w:val="18"/>
        </w:rPr>
        <w:t>Gardens</w:t>
      </w:r>
      <w:proofErr w:type="spellEnd"/>
      <w:r w:rsidRPr="003044EB">
        <w:rPr>
          <w:rFonts w:asciiTheme="minorHAnsi" w:hAnsiTheme="minorHAnsi"/>
          <w:sz w:val="18"/>
          <w:szCs w:val="18"/>
        </w:rPr>
        <w:t>)</w:t>
      </w:r>
    </w:p>
    <w:p w14:paraId="4014835D" w14:textId="77777777" w:rsidR="003044EB" w:rsidRPr="003044EB" w:rsidRDefault="003044EB" w:rsidP="003044EB">
      <w:pPr>
        <w:pStyle w:val="NormalWeb"/>
        <w:numPr>
          <w:ilvl w:val="0"/>
          <w:numId w:val="22"/>
        </w:numPr>
        <w:spacing w:before="0" w:beforeAutospacing="0" w:after="0" w:afterAutospacing="0"/>
        <w:ind w:left="0"/>
        <w:jc w:val="both"/>
        <w:rPr>
          <w:rFonts w:asciiTheme="minorHAnsi" w:hAnsiTheme="minorHAnsi"/>
          <w:color w:val="000000"/>
          <w:sz w:val="18"/>
          <w:szCs w:val="18"/>
        </w:rPr>
      </w:pPr>
      <w:proofErr w:type="spellStart"/>
      <w:r w:rsidRPr="003044EB">
        <w:rPr>
          <w:rFonts w:asciiTheme="minorHAnsi" w:hAnsiTheme="minorHAnsi"/>
          <w:color w:val="000000"/>
          <w:sz w:val="18"/>
          <w:szCs w:val="18"/>
        </w:rPr>
        <w:t>Saddle</w:t>
      </w:r>
      <w:proofErr w:type="spellEnd"/>
      <w:r w:rsidRPr="003044EB">
        <w:rPr>
          <w:rFonts w:asciiTheme="minorHAnsi" w:hAnsiTheme="minorHAnsi"/>
          <w:color w:val="000000"/>
          <w:sz w:val="18"/>
          <w:szCs w:val="18"/>
        </w:rPr>
        <w:t xml:space="preserve"> a Busch </w:t>
      </w:r>
      <w:proofErr w:type="spellStart"/>
      <w:r w:rsidRPr="003044EB">
        <w:rPr>
          <w:rFonts w:asciiTheme="minorHAnsi" w:hAnsiTheme="minorHAnsi"/>
          <w:color w:val="000000"/>
          <w:sz w:val="18"/>
          <w:szCs w:val="18"/>
        </w:rPr>
        <w:t>Gardens</w:t>
      </w:r>
      <w:proofErr w:type="spellEnd"/>
    </w:p>
    <w:p w14:paraId="6E00651E" w14:textId="77777777" w:rsidR="003044EB" w:rsidRPr="003044EB" w:rsidRDefault="003044EB" w:rsidP="003044EB">
      <w:pPr>
        <w:pStyle w:val="NormalWeb"/>
        <w:numPr>
          <w:ilvl w:val="0"/>
          <w:numId w:val="22"/>
        </w:numPr>
        <w:spacing w:before="0" w:beforeAutospacing="0" w:after="0" w:afterAutospacing="0"/>
        <w:ind w:left="0"/>
        <w:jc w:val="both"/>
        <w:rPr>
          <w:rFonts w:asciiTheme="minorHAnsi" w:hAnsiTheme="minorHAnsi"/>
          <w:color w:val="000000"/>
          <w:sz w:val="18"/>
          <w:szCs w:val="18"/>
        </w:rPr>
      </w:pPr>
      <w:r w:rsidRPr="003044EB">
        <w:rPr>
          <w:rFonts w:asciiTheme="minorHAnsi" w:hAnsiTheme="minorHAnsi"/>
          <w:color w:val="000000"/>
          <w:sz w:val="18"/>
          <w:szCs w:val="18"/>
        </w:rPr>
        <w:t xml:space="preserve">Busch </w:t>
      </w:r>
      <w:proofErr w:type="spellStart"/>
      <w:r w:rsidRPr="003044EB">
        <w:rPr>
          <w:rFonts w:asciiTheme="minorHAnsi" w:hAnsiTheme="minorHAnsi"/>
          <w:color w:val="000000"/>
          <w:sz w:val="18"/>
          <w:szCs w:val="18"/>
        </w:rPr>
        <w:t>Gardens</w:t>
      </w:r>
      <w:proofErr w:type="spellEnd"/>
      <w:r w:rsidRPr="003044EB">
        <w:rPr>
          <w:rFonts w:asciiTheme="minorHAnsi" w:hAnsiTheme="minorHAnsi"/>
          <w:color w:val="000000"/>
          <w:sz w:val="18"/>
          <w:szCs w:val="18"/>
        </w:rPr>
        <w:t xml:space="preserve"> ofrece transporte de ida y vuelta en autocar desde varias ubicaciones convenientes en el área de Orlando hasta Busch </w:t>
      </w:r>
      <w:proofErr w:type="spellStart"/>
      <w:r w:rsidRPr="003044EB">
        <w:rPr>
          <w:rFonts w:asciiTheme="minorHAnsi" w:hAnsiTheme="minorHAnsi"/>
          <w:color w:val="000000"/>
          <w:sz w:val="18"/>
          <w:szCs w:val="18"/>
        </w:rPr>
        <w:t>Gardens</w:t>
      </w:r>
      <w:proofErr w:type="spellEnd"/>
      <w:r w:rsidRPr="003044EB">
        <w:rPr>
          <w:rFonts w:asciiTheme="minorHAnsi" w:hAnsiTheme="minorHAnsi"/>
          <w:color w:val="000000"/>
          <w:sz w:val="18"/>
          <w:szCs w:val="18"/>
        </w:rPr>
        <w:t xml:space="preserve"> Tampa Bay. Se recomienda reservar directamente en la </w:t>
      </w:r>
      <w:proofErr w:type="spellStart"/>
      <w:r w:rsidRPr="003044EB">
        <w:rPr>
          <w:rFonts w:asciiTheme="minorHAnsi" w:hAnsiTheme="minorHAnsi"/>
          <w:color w:val="000000"/>
          <w:sz w:val="18"/>
          <w:szCs w:val="18"/>
        </w:rPr>
        <w:t>pag</w:t>
      </w:r>
      <w:proofErr w:type="spellEnd"/>
      <w:r w:rsidRPr="003044EB">
        <w:rPr>
          <w:rFonts w:asciiTheme="minorHAnsi" w:hAnsiTheme="minorHAnsi"/>
          <w:color w:val="000000"/>
          <w:sz w:val="18"/>
          <w:szCs w:val="18"/>
        </w:rPr>
        <w:t xml:space="preserve"> del parque, El servicio de traslado es GRATIS con cualquier boleto pagado de Busch </w:t>
      </w:r>
      <w:proofErr w:type="spellStart"/>
      <w:r w:rsidRPr="003044EB">
        <w:rPr>
          <w:rFonts w:asciiTheme="minorHAnsi" w:hAnsiTheme="minorHAnsi"/>
          <w:color w:val="000000"/>
          <w:sz w:val="18"/>
          <w:szCs w:val="18"/>
        </w:rPr>
        <w:t>Gardens</w:t>
      </w:r>
      <w:proofErr w:type="spellEnd"/>
      <w:r w:rsidRPr="003044EB">
        <w:rPr>
          <w:rFonts w:asciiTheme="minorHAnsi" w:hAnsiTheme="minorHAnsi"/>
          <w:color w:val="000000"/>
          <w:sz w:val="18"/>
          <w:szCs w:val="18"/>
        </w:rPr>
        <w:t>, Los pasajeros son responsables del transporte hacia y desde los lugares de recogida y entrega designados en el área de Orlando y sus alrededores.</w:t>
      </w:r>
    </w:p>
    <w:p w14:paraId="0B575C18" w14:textId="77777777" w:rsidR="003044EB" w:rsidRDefault="003044EB" w:rsidP="003044EB">
      <w:pPr>
        <w:spacing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Detalles de </w:t>
      </w:r>
      <w:r>
        <w:rPr>
          <w:rFonts w:asciiTheme="minorHAnsi" w:hAnsiTheme="minorHAnsi"/>
          <w:b/>
          <w:bCs/>
          <w:color w:val="000000"/>
          <w:sz w:val="20"/>
          <w:szCs w:val="20"/>
          <w:lang w:val="es-PE" w:eastAsia="es-PE"/>
        </w:rPr>
        <w:t>plan de comidas</w:t>
      </w:r>
    </w:p>
    <w:p w14:paraId="3174AAA2" w14:textId="77777777" w:rsidR="003044EB" w:rsidRPr="003044EB" w:rsidRDefault="003044EB" w:rsidP="003044EB">
      <w:pPr>
        <w:pStyle w:val="Sinespaciado"/>
        <w:jc w:val="both"/>
        <w:rPr>
          <w:rFonts w:asciiTheme="minorHAnsi" w:hAnsiTheme="minorHAnsi"/>
          <w:b/>
          <w:sz w:val="18"/>
          <w:szCs w:val="18"/>
        </w:rPr>
      </w:pPr>
      <w:r w:rsidRPr="003044EB">
        <w:rPr>
          <w:rFonts w:asciiTheme="minorHAnsi" w:eastAsiaTheme="minorHAnsi" w:hAnsiTheme="minorHAnsi" w:cstheme="minorHAnsi"/>
          <w:sz w:val="18"/>
          <w:szCs w:val="18"/>
          <w:lang w:val="es-PE" w:eastAsia="en-US"/>
        </w:rPr>
        <w:t xml:space="preserve">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w:t>
      </w:r>
      <w:proofErr w:type="spellStart"/>
      <w:r w:rsidRPr="003044EB">
        <w:rPr>
          <w:rFonts w:asciiTheme="minorHAnsi" w:eastAsiaTheme="minorHAnsi" w:hAnsiTheme="minorHAnsi" w:cstheme="minorHAnsi"/>
          <w:sz w:val="18"/>
          <w:szCs w:val="18"/>
          <w:lang w:val="es-PE" w:eastAsia="en-US"/>
        </w:rPr>
        <w:t>All</w:t>
      </w:r>
      <w:proofErr w:type="spellEnd"/>
      <w:r w:rsidRPr="003044EB">
        <w:rPr>
          <w:rFonts w:asciiTheme="minorHAnsi" w:eastAsiaTheme="minorHAnsi" w:hAnsiTheme="minorHAnsi" w:cstheme="minorHAnsi"/>
          <w:sz w:val="18"/>
          <w:szCs w:val="18"/>
          <w:lang w:val="es-PE" w:eastAsia="en-US"/>
        </w:rPr>
        <w:t xml:space="preserve">-Day </w:t>
      </w:r>
      <w:proofErr w:type="spellStart"/>
      <w:r w:rsidRPr="003044EB">
        <w:rPr>
          <w:rFonts w:asciiTheme="minorHAnsi" w:eastAsiaTheme="minorHAnsi" w:hAnsiTheme="minorHAnsi" w:cstheme="minorHAnsi"/>
          <w:sz w:val="18"/>
          <w:szCs w:val="18"/>
          <w:lang w:val="es-PE" w:eastAsia="en-US"/>
        </w:rPr>
        <w:t>Dining</w:t>
      </w:r>
      <w:proofErr w:type="spellEnd"/>
      <w:r w:rsidRPr="003044EB">
        <w:rPr>
          <w:rFonts w:asciiTheme="minorHAnsi" w:eastAsiaTheme="minorHAnsi" w:hAnsiTheme="minorHAnsi" w:cstheme="minorHAnsi"/>
          <w:sz w:val="18"/>
          <w:szCs w:val="18"/>
          <w:lang w:val="es-PE" w:eastAsia="en-US"/>
        </w:rPr>
        <w:t xml:space="preserve"> en cada restaurante. Se aplican algunas exclusiones de alimentos y bebidas. No válido para bebidas alcohólicas. Está prohibido compartir y llevar. No válido en </w:t>
      </w:r>
      <w:proofErr w:type="spellStart"/>
      <w:r w:rsidRPr="003044EB">
        <w:rPr>
          <w:rFonts w:asciiTheme="minorHAnsi" w:eastAsiaTheme="minorHAnsi" w:hAnsiTheme="minorHAnsi" w:cstheme="minorHAnsi"/>
          <w:sz w:val="18"/>
          <w:szCs w:val="18"/>
          <w:lang w:val="es-PE" w:eastAsia="en-US"/>
        </w:rPr>
        <w:t>Sharks</w:t>
      </w:r>
      <w:proofErr w:type="spellEnd"/>
      <w:r w:rsidRPr="003044EB">
        <w:rPr>
          <w:rFonts w:asciiTheme="minorHAnsi" w:eastAsiaTheme="minorHAnsi" w:hAnsiTheme="minorHAnsi" w:cstheme="minorHAnsi"/>
          <w:sz w:val="18"/>
          <w:szCs w:val="18"/>
          <w:lang w:val="es-PE" w:eastAsia="en-US"/>
        </w:rPr>
        <w:t xml:space="preserve"> </w:t>
      </w:r>
      <w:proofErr w:type="spellStart"/>
      <w:r w:rsidRPr="003044EB">
        <w:rPr>
          <w:rFonts w:asciiTheme="minorHAnsi" w:eastAsiaTheme="minorHAnsi" w:hAnsiTheme="minorHAnsi" w:cstheme="minorHAnsi"/>
          <w:sz w:val="18"/>
          <w:szCs w:val="18"/>
          <w:lang w:val="es-PE" w:eastAsia="en-US"/>
        </w:rPr>
        <w:t>Underwater</w:t>
      </w:r>
      <w:proofErr w:type="spellEnd"/>
      <w:r w:rsidRPr="003044EB">
        <w:rPr>
          <w:rFonts w:asciiTheme="minorHAnsi" w:eastAsiaTheme="minorHAnsi" w:hAnsiTheme="minorHAnsi" w:cstheme="minorHAnsi"/>
          <w:sz w:val="18"/>
          <w:szCs w:val="18"/>
          <w:lang w:val="es-PE" w:eastAsia="en-US"/>
        </w:rPr>
        <w:t xml:space="preserve"> Grill, Dine </w:t>
      </w:r>
      <w:proofErr w:type="spellStart"/>
      <w:r w:rsidRPr="003044EB">
        <w:rPr>
          <w:rFonts w:asciiTheme="minorHAnsi" w:eastAsiaTheme="minorHAnsi" w:hAnsiTheme="minorHAnsi" w:cstheme="minorHAnsi"/>
          <w:sz w:val="18"/>
          <w:szCs w:val="18"/>
          <w:lang w:val="es-PE" w:eastAsia="en-US"/>
        </w:rPr>
        <w:t>with</w:t>
      </w:r>
      <w:proofErr w:type="spellEnd"/>
      <w:r w:rsidRPr="003044EB">
        <w:rPr>
          <w:rFonts w:asciiTheme="minorHAnsi" w:eastAsiaTheme="minorHAnsi" w:hAnsiTheme="minorHAnsi" w:cstheme="minorHAnsi"/>
          <w:sz w:val="18"/>
          <w:szCs w:val="18"/>
          <w:lang w:val="es-PE" w:eastAsia="en-US"/>
        </w:rPr>
        <w:t xml:space="preserve"> Orcas, </w:t>
      </w:r>
      <w:proofErr w:type="spellStart"/>
      <w:r w:rsidRPr="003044EB">
        <w:rPr>
          <w:rFonts w:asciiTheme="minorHAnsi" w:eastAsiaTheme="minorHAnsi" w:hAnsiTheme="minorHAnsi" w:cstheme="minorHAnsi"/>
          <w:sz w:val="18"/>
          <w:szCs w:val="18"/>
          <w:lang w:val="es-PE" w:eastAsia="en-US"/>
        </w:rPr>
        <w:t>Flamecraft</w:t>
      </w:r>
      <w:proofErr w:type="spellEnd"/>
      <w:r w:rsidRPr="003044EB">
        <w:rPr>
          <w:rFonts w:asciiTheme="minorHAnsi" w:eastAsiaTheme="minorHAnsi" w:hAnsiTheme="minorHAnsi" w:cstheme="minorHAnsi"/>
          <w:sz w:val="18"/>
          <w:szCs w:val="18"/>
          <w:lang w:val="es-PE" w:eastAsia="en-US"/>
        </w:rPr>
        <w:t xml:space="preserve"> Bar, </w:t>
      </w:r>
      <w:proofErr w:type="spellStart"/>
      <w:r w:rsidRPr="003044EB">
        <w:rPr>
          <w:rFonts w:asciiTheme="minorHAnsi" w:eastAsiaTheme="minorHAnsi" w:hAnsiTheme="minorHAnsi" w:cstheme="minorHAnsi"/>
          <w:sz w:val="18"/>
          <w:szCs w:val="18"/>
          <w:lang w:val="es-PE" w:eastAsia="en-US"/>
        </w:rPr>
        <w:t>Serengeti</w:t>
      </w:r>
      <w:proofErr w:type="spellEnd"/>
      <w:r w:rsidRPr="003044EB">
        <w:rPr>
          <w:rFonts w:asciiTheme="minorHAnsi" w:eastAsiaTheme="minorHAnsi" w:hAnsiTheme="minorHAnsi" w:cstheme="minorHAnsi"/>
          <w:sz w:val="18"/>
          <w:szCs w:val="18"/>
          <w:lang w:val="es-PE" w:eastAsia="en-US"/>
        </w:rPr>
        <w:t xml:space="preserve"> </w:t>
      </w:r>
      <w:proofErr w:type="spellStart"/>
      <w:r w:rsidRPr="003044EB">
        <w:rPr>
          <w:rFonts w:asciiTheme="minorHAnsi" w:eastAsiaTheme="minorHAnsi" w:hAnsiTheme="minorHAnsi" w:cstheme="minorHAnsi"/>
          <w:sz w:val="18"/>
          <w:szCs w:val="18"/>
          <w:lang w:val="es-PE" w:eastAsia="en-US"/>
        </w:rPr>
        <w:t>Overlook</w:t>
      </w:r>
      <w:proofErr w:type="spellEnd"/>
      <w:r w:rsidRPr="003044EB">
        <w:rPr>
          <w:rFonts w:asciiTheme="minorHAnsi" w:eastAsiaTheme="minorHAnsi" w:hAnsiTheme="minorHAnsi" w:cstheme="minorHAnsi"/>
          <w:sz w:val="18"/>
          <w:szCs w:val="18"/>
          <w:lang w:val="es-PE" w:eastAsia="en-US"/>
        </w:rPr>
        <w:t>™ Restaurant ni para cenas especiales. Restaurantes participantes señalados en el parque. Válido para la persona que figura en el billete.</w:t>
      </w:r>
    </w:p>
    <w:p w14:paraId="154A915C" w14:textId="4432F0B2" w:rsidR="00BE3931" w:rsidRPr="00771901" w:rsidRDefault="003044EB" w:rsidP="00BE3931">
      <w:pPr>
        <w:pStyle w:val="NormalWeb"/>
        <w:numPr>
          <w:ilvl w:val="0"/>
          <w:numId w:val="22"/>
        </w:numPr>
        <w:spacing w:before="0" w:beforeAutospacing="0" w:after="0" w:afterAutospacing="0"/>
        <w:ind w:left="0"/>
        <w:jc w:val="both"/>
        <w:rPr>
          <w:rFonts w:asciiTheme="minorHAnsi" w:hAnsiTheme="minorHAnsi"/>
          <w:color w:val="000000"/>
          <w:sz w:val="18"/>
          <w:szCs w:val="18"/>
        </w:rPr>
      </w:pPr>
      <w:r w:rsidRPr="003044EB">
        <w:rPr>
          <w:rFonts w:asciiTheme="minorHAnsi" w:hAnsiTheme="minorHAnsi"/>
          <w:color w:val="000000"/>
          <w:sz w:val="18"/>
          <w:szCs w:val="18"/>
        </w:rPr>
        <w:t>Tarjeta de asistencia: Las tarifas tienen un recargo del 50% para pasajeros mayores a 69 años y un 100% para pasajeros mayores de 74 años.</w:t>
      </w:r>
    </w:p>
    <w:sectPr w:rsidR="00BE3931" w:rsidRPr="00771901"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7ABC" w14:textId="77777777" w:rsidR="00231ECE" w:rsidRDefault="00231ECE" w:rsidP="008341EF">
      <w:r>
        <w:separator/>
      </w:r>
    </w:p>
  </w:endnote>
  <w:endnote w:type="continuationSeparator" w:id="0">
    <w:p w14:paraId="383E2690" w14:textId="77777777" w:rsidR="00231ECE" w:rsidRDefault="00231EC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37B6" w14:textId="77777777" w:rsidR="00024F0F" w:rsidRPr="003631FF" w:rsidRDefault="51B68160" w:rsidP="51B68160">
    <w:pPr>
      <w:pStyle w:val="Piedepgina"/>
      <w:jc w:val="center"/>
      <w:rPr>
        <w:rFonts w:ascii="Arial" w:hAnsi="Arial" w:cs="Arial"/>
        <w:b/>
        <w:bCs/>
        <w:sz w:val="14"/>
        <w:szCs w:val="14"/>
        <w:lang w:val="es-ES"/>
      </w:rPr>
    </w:pPr>
    <w:r w:rsidRPr="51B68160">
      <w:rPr>
        <w:rFonts w:ascii="Arial" w:hAnsi="Arial" w:cs="Arial"/>
        <w:b/>
        <w:bCs/>
        <w:sz w:val="14"/>
        <w:szCs w:val="14"/>
        <w:lang w:val="es-ES"/>
      </w:rPr>
      <w:t>Mayor Información: Lima: (01) 681 – 6707 Dirección: Av. Paseo la República 6895, Santiago de Surco 15048</w:t>
    </w:r>
  </w:p>
  <w:p w14:paraId="39A34178" w14:textId="77777777" w:rsidR="00024F0F" w:rsidRPr="003631FF" w:rsidRDefault="00024F0F" w:rsidP="003631FF">
    <w:pPr>
      <w:pStyle w:val="Piedepgina"/>
      <w:jc w:val="center"/>
    </w:pPr>
    <w:r w:rsidRPr="003631FF">
      <w:rPr>
        <w:rFonts w:ascii="Arial" w:hAnsi="Arial" w:cs="Arial"/>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E3E8" w14:textId="77777777" w:rsidR="00231ECE" w:rsidRDefault="00231ECE" w:rsidP="008341EF">
      <w:r>
        <w:separator/>
      </w:r>
    </w:p>
  </w:footnote>
  <w:footnote w:type="continuationSeparator" w:id="0">
    <w:p w14:paraId="415127A9" w14:textId="77777777" w:rsidR="00231ECE" w:rsidRDefault="00231EC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984286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7"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AD6EDB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4"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14"/>
  </w:num>
  <w:num w:numId="4">
    <w:abstractNumId w:val="16"/>
  </w:num>
  <w:num w:numId="5">
    <w:abstractNumId w:val="4"/>
  </w:num>
  <w:num w:numId="6">
    <w:abstractNumId w:val="24"/>
  </w:num>
  <w:num w:numId="7">
    <w:abstractNumId w:val="5"/>
  </w:num>
  <w:num w:numId="8">
    <w:abstractNumId w:val="6"/>
  </w:num>
  <w:num w:numId="9">
    <w:abstractNumId w:val="13"/>
  </w:num>
  <w:num w:numId="10">
    <w:abstractNumId w:val="28"/>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17"/>
  </w:num>
  <w:num w:numId="15">
    <w:abstractNumId w:val="23"/>
  </w:num>
  <w:num w:numId="16">
    <w:abstractNumId w:val="22"/>
  </w:num>
  <w:num w:numId="17">
    <w:abstractNumId w:val="2"/>
  </w:num>
  <w:num w:numId="18">
    <w:abstractNumId w:val="29"/>
  </w:num>
  <w:num w:numId="19">
    <w:abstractNumId w:val="9"/>
  </w:num>
  <w:num w:numId="20">
    <w:abstractNumId w:val="15"/>
  </w:num>
  <w:num w:numId="21">
    <w:abstractNumId w:val="30"/>
  </w:num>
  <w:num w:numId="22">
    <w:abstractNumId w:val="11"/>
  </w:num>
  <w:num w:numId="23">
    <w:abstractNumId w:val="7"/>
  </w:num>
  <w:num w:numId="24">
    <w:abstractNumId w:val="20"/>
  </w:num>
  <w:num w:numId="25">
    <w:abstractNumId w:val="0"/>
  </w:num>
  <w:num w:numId="26">
    <w:abstractNumId w:val="12"/>
  </w:num>
  <w:num w:numId="27">
    <w:abstractNumId w:val="27"/>
  </w:num>
  <w:num w:numId="28">
    <w:abstractNumId w:val="18"/>
  </w:num>
  <w:num w:numId="29">
    <w:abstractNumId w:val="1"/>
  </w:num>
  <w:num w:numId="30">
    <w:abstractNumId w:val="3"/>
  </w:num>
  <w:num w:numId="31">
    <w:abstractNumId w:val="10"/>
  </w:num>
  <w:num w:numId="32">
    <w:abstractNumId w:val="19"/>
  </w:num>
  <w:num w:numId="33">
    <w:abstractNumId w:val="21"/>
  </w:num>
  <w:num w:numId="34">
    <w:abstractNumId w:val="1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623F4"/>
    <w:rsid w:val="00074837"/>
    <w:rsid w:val="00080842"/>
    <w:rsid w:val="0008121F"/>
    <w:rsid w:val="000849C2"/>
    <w:rsid w:val="00095CF2"/>
    <w:rsid w:val="000A0160"/>
    <w:rsid w:val="000A01C6"/>
    <w:rsid w:val="000A0966"/>
    <w:rsid w:val="000A14AF"/>
    <w:rsid w:val="000A388E"/>
    <w:rsid w:val="000B4765"/>
    <w:rsid w:val="000B653A"/>
    <w:rsid w:val="000B7592"/>
    <w:rsid w:val="000C3E79"/>
    <w:rsid w:val="000D025F"/>
    <w:rsid w:val="000D554A"/>
    <w:rsid w:val="000E0F5B"/>
    <w:rsid w:val="000E5AC8"/>
    <w:rsid w:val="000E5D1E"/>
    <w:rsid w:val="000E662D"/>
    <w:rsid w:val="000E7117"/>
    <w:rsid w:val="00103605"/>
    <w:rsid w:val="00111205"/>
    <w:rsid w:val="0011136B"/>
    <w:rsid w:val="001229CC"/>
    <w:rsid w:val="00122DE6"/>
    <w:rsid w:val="00126B5C"/>
    <w:rsid w:val="00136E28"/>
    <w:rsid w:val="00141E78"/>
    <w:rsid w:val="001546F1"/>
    <w:rsid w:val="001628F8"/>
    <w:rsid w:val="0016776A"/>
    <w:rsid w:val="00174B87"/>
    <w:rsid w:val="00177B47"/>
    <w:rsid w:val="00186254"/>
    <w:rsid w:val="0019024F"/>
    <w:rsid w:val="00195C55"/>
    <w:rsid w:val="00195CFA"/>
    <w:rsid w:val="00196B05"/>
    <w:rsid w:val="00197644"/>
    <w:rsid w:val="001A6257"/>
    <w:rsid w:val="001B26AF"/>
    <w:rsid w:val="001B660F"/>
    <w:rsid w:val="001B66EE"/>
    <w:rsid w:val="001D37E6"/>
    <w:rsid w:val="001D4BD4"/>
    <w:rsid w:val="001E1F04"/>
    <w:rsid w:val="001E265F"/>
    <w:rsid w:val="001F5D9E"/>
    <w:rsid w:val="00203960"/>
    <w:rsid w:val="00203B45"/>
    <w:rsid w:val="00203C20"/>
    <w:rsid w:val="002054E9"/>
    <w:rsid w:val="00206C40"/>
    <w:rsid w:val="00212C5B"/>
    <w:rsid w:val="002149E0"/>
    <w:rsid w:val="002164EA"/>
    <w:rsid w:val="00226561"/>
    <w:rsid w:val="00231ECE"/>
    <w:rsid w:val="002441F7"/>
    <w:rsid w:val="00251C4C"/>
    <w:rsid w:val="00266E21"/>
    <w:rsid w:val="002670AF"/>
    <w:rsid w:val="00271341"/>
    <w:rsid w:val="00274455"/>
    <w:rsid w:val="002763AB"/>
    <w:rsid w:val="00284F46"/>
    <w:rsid w:val="00285C08"/>
    <w:rsid w:val="00294FF3"/>
    <w:rsid w:val="0029520A"/>
    <w:rsid w:val="002B3998"/>
    <w:rsid w:val="002B4FD4"/>
    <w:rsid w:val="002B504D"/>
    <w:rsid w:val="002B6802"/>
    <w:rsid w:val="002D2563"/>
    <w:rsid w:val="003044EB"/>
    <w:rsid w:val="003076E7"/>
    <w:rsid w:val="00312C79"/>
    <w:rsid w:val="003140C8"/>
    <w:rsid w:val="00325661"/>
    <w:rsid w:val="0033573A"/>
    <w:rsid w:val="00336566"/>
    <w:rsid w:val="00346C5A"/>
    <w:rsid w:val="00347C92"/>
    <w:rsid w:val="00350FFC"/>
    <w:rsid w:val="00356BA9"/>
    <w:rsid w:val="00362196"/>
    <w:rsid w:val="003631FF"/>
    <w:rsid w:val="00363588"/>
    <w:rsid w:val="00372D49"/>
    <w:rsid w:val="00373301"/>
    <w:rsid w:val="003A073B"/>
    <w:rsid w:val="003A1A99"/>
    <w:rsid w:val="003A2156"/>
    <w:rsid w:val="003A4441"/>
    <w:rsid w:val="003B0CC8"/>
    <w:rsid w:val="003C19E4"/>
    <w:rsid w:val="003D4EC3"/>
    <w:rsid w:val="003E1D98"/>
    <w:rsid w:val="003E23E3"/>
    <w:rsid w:val="003F038E"/>
    <w:rsid w:val="003F5147"/>
    <w:rsid w:val="003F5E19"/>
    <w:rsid w:val="004012B2"/>
    <w:rsid w:val="004074C4"/>
    <w:rsid w:val="0041048D"/>
    <w:rsid w:val="00411C22"/>
    <w:rsid w:val="004128B0"/>
    <w:rsid w:val="00413AFF"/>
    <w:rsid w:val="00414B95"/>
    <w:rsid w:val="004248A3"/>
    <w:rsid w:val="004249B1"/>
    <w:rsid w:val="00433209"/>
    <w:rsid w:val="00442D81"/>
    <w:rsid w:val="00445111"/>
    <w:rsid w:val="004457FB"/>
    <w:rsid w:val="00447783"/>
    <w:rsid w:val="00455D5A"/>
    <w:rsid w:val="004630BD"/>
    <w:rsid w:val="00463C37"/>
    <w:rsid w:val="00466A38"/>
    <w:rsid w:val="00476D41"/>
    <w:rsid w:val="00491BC7"/>
    <w:rsid w:val="004A2324"/>
    <w:rsid w:val="004A551B"/>
    <w:rsid w:val="004B3368"/>
    <w:rsid w:val="004C062C"/>
    <w:rsid w:val="004C0BC1"/>
    <w:rsid w:val="004C25F6"/>
    <w:rsid w:val="004C4364"/>
    <w:rsid w:val="004E1708"/>
    <w:rsid w:val="004E22BF"/>
    <w:rsid w:val="004E54E1"/>
    <w:rsid w:val="004E6D13"/>
    <w:rsid w:val="004F37E5"/>
    <w:rsid w:val="004F3ED3"/>
    <w:rsid w:val="004F51C0"/>
    <w:rsid w:val="00501519"/>
    <w:rsid w:val="00506754"/>
    <w:rsid w:val="00510C34"/>
    <w:rsid w:val="005205FA"/>
    <w:rsid w:val="005306F3"/>
    <w:rsid w:val="00541F2F"/>
    <w:rsid w:val="00543B4D"/>
    <w:rsid w:val="00575F04"/>
    <w:rsid w:val="005767FF"/>
    <w:rsid w:val="005843F4"/>
    <w:rsid w:val="00590AAA"/>
    <w:rsid w:val="00596EF8"/>
    <w:rsid w:val="005B6DBE"/>
    <w:rsid w:val="005C071E"/>
    <w:rsid w:val="005C64B6"/>
    <w:rsid w:val="005D28CC"/>
    <w:rsid w:val="005D64FB"/>
    <w:rsid w:val="005E0049"/>
    <w:rsid w:val="005E2FEE"/>
    <w:rsid w:val="005E58EB"/>
    <w:rsid w:val="005E6598"/>
    <w:rsid w:val="005F4695"/>
    <w:rsid w:val="006017FD"/>
    <w:rsid w:val="00607C32"/>
    <w:rsid w:val="00615E6E"/>
    <w:rsid w:val="0062045F"/>
    <w:rsid w:val="00626F20"/>
    <w:rsid w:val="0063351E"/>
    <w:rsid w:val="006374BD"/>
    <w:rsid w:val="00655BF0"/>
    <w:rsid w:val="00657101"/>
    <w:rsid w:val="006610C6"/>
    <w:rsid w:val="00661813"/>
    <w:rsid w:val="00663437"/>
    <w:rsid w:val="00667D6A"/>
    <w:rsid w:val="00673219"/>
    <w:rsid w:val="00674C4B"/>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2341A"/>
    <w:rsid w:val="00725152"/>
    <w:rsid w:val="007268B3"/>
    <w:rsid w:val="0073279F"/>
    <w:rsid w:val="0074153C"/>
    <w:rsid w:val="0074749E"/>
    <w:rsid w:val="00752CAE"/>
    <w:rsid w:val="0075357C"/>
    <w:rsid w:val="0075499B"/>
    <w:rsid w:val="0075653D"/>
    <w:rsid w:val="00756F7A"/>
    <w:rsid w:val="00771901"/>
    <w:rsid w:val="00775970"/>
    <w:rsid w:val="007761DC"/>
    <w:rsid w:val="007810EA"/>
    <w:rsid w:val="00793936"/>
    <w:rsid w:val="00794577"/>
    <w:rsid w:val="007A02E9"/>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6D7E"/>
    <w:rsid w:val="008014A8"/>
    <w:rsid w:val="00811323"/>
    <w:rsid w:val="00812111"/>
    <w:rsid w:val="0081276D"/>
    <w:rsid w:val="00815B2C"/>
    <w:rsid w:val="008247DA"/>
    <w:rsid w:val="008341EF"/>
    <w:rsid w:val="00834D0D"/>
    <w:rsid w:val="00836816"/>
    <w:rsid w:val="00841349"/>
    <w:rsid w:val="0085222F"/>
    <w:rsid w:val="0085321D"/>
    <w:rsid w:val="0085551B"/>
    <w:rsid w:val="0087231C"/>
    <w:rsid w:val="00875FF3"/>
    <w:rsid w:val="00883A02"/>
    <w:rsid w:val="008861E6"/>
    <w:rsid w:val="008946E2"/>
    <w:rsid w:val="00895D74"/>
    <w:rsid w:val="008B6392"/>
    <w:rsid w:val="008C48C7"/>
    <w:rsid w:val="008C6062"/>
    <w:rsid w:val="008D0E86"/>
    <w:rsid w:val="008E1F9D"/>
    <w:rsid w:val="008E4A18"/>
    <w:rsid w:val="008E6CAB"/>
    <w:rsid w:val="008F0922"/>
    <w:rsid w:val="008F37AA"/>
    <w:rsid w:val="00902B0A"/>
    <w:rsid w:val="00905837"/>
    <w:rsid w:val="009077C8"/>
    <w:rsid w:val="00912683"/>
    <w:rsid w:val="00925EE5"/>
    <w:rsid w:val="00943154"/>
    <w:rsid w:val="00943E79"/>
    <w:rsid w:val="0094464D"/>
    <w:rsid w:val="009465AC"/>
    <w:rsid w:val="00963E48"/>
    <w:rsid w:val="009652E1"/>
    <w:rsid w:val="00971E03"/>
    <w:rsid w:val="0097674E"/>
    <w:rsid w:val="009832C7"/>
    <w:rsid w:val="00986784"/>
    <w:rsid w:val="00993ADF"/>
    <w:rsid w:val="00995547"/>
    <w:rsid w:val="009A4600"/>
    <w:rsid w:val="009B3EF7"/>
    <w:rsid w:val="009D5A96"/>
    <w:rsid w:val="009E30AB"/>
    <w:rsid w:val="009E36CA"/>
    <w:rsid w:val="009E49FC"/>
    <w:rsid w:val="009F0597"/>
    <w:rsid w:val="009F09C5"/>
    <w:rsid w:val="009F2506"/>
    <w:rsid w:val="009F3BF4"/>
    <w:rsid w:val="00A02482"/>
    <w:rsid w:val="00A030CF"/>
    <w:rsid w:val="00A116AE"/>
    <w:rsid w:val="00A25C23"/>
    <w:rsid w:val="00A26E3C"/>
    <w:rsid w:val="00A31A6A"/>
    <w:rsid w:val="00A351DF"/>
    <w:rsid w:val="00A436B2"/>
    <w:rsid w:val="00A57DB8"/>
    <w:rsid w:val="00A60C8B"/>
    <w:rsid w:val="00A6699E"/>
    <w:rsid w:val="00A74BBF"/>
    <w:rsid w:val="00A849A3"/>
    <w:rsid w:val="00A93376"/>
    <w:rsid w:val="00AA0795"/>
    <w:rsid w:val="00AA5573"/>
    <w:rsid w:val="00AA5D2A"/>
    <w:rsid w:val="00AA6B4B"/>
    <w:rsid w:val="00AB33B6"/>
    <w:rsid w:val="00AC00DA"/>
    <w:rsid w:val="00AC6671"/>
    <w:rsid w:val="00AD290F"/>
    <w:rsid w:val="00AD31AA"/>
    <w:rsid w:val="00AE4F1A"/>
    <w:rsid w:val="00AE57E2"/>
    <w:rsid w:val="00AF5FF5"/>
    <w:rsid w:val="00B00E1E"/>
    <w:rsid w:val="00B04BA5"/>
    <w:rsid w:val="00B10F2B"/>
    <w:rsid w:val="00B13CFE"/>
    <w:rsid w:val="00B225A0"/>
    <w:rsid w:val="00B30F80"/>
    <w:rsid w:val="00B37467"/>
    <w:rsid w:val="00B3749B"/>
    <w:rsid w:val="00B412F7"/>
    <w:rsid w:val="00B47D83"/>
    <w:rsid w:val="00B57C3A"/>
    <w:rsid w:val="00B60A75"/>
    <w:rsid w:val="00B700D1"/>
    <w:rsid w:val="00B72ABC"/>
    <w:rsid w:val="00B83A5E"/>
    <w:rsid w:val="00B84040"/>
    <w:rsid w:val="00B8448B"/>
    <w:rsid w:val="00B86E4C"/>
    <w:rsid w:val="00B907DA"/>
    <w:rsid w:val="00B97BA9"/>
    <w:rsid w:val="00BA34EB"/>
    <w:rsid w:val="00BB34D7"/>
    <w:rsid w:val="00BB3EBB"/>
    <w:rsid w:val="00BB40E7"/>
    <w:rsid w:val="00BB5676"/>
    <w:rsid w:val="00BC052A"/>
    <w:rsid w:val="00BC119C"/>
    <w:rsid w:val="00BC315C"/>
    <w:rsid w:val="00BC4E40"/>
    <w:rsid w:val="00BD2614"/>
    <w:rsid w:val="00BD332E"/>
    <w:rsid w:val="00BE12AC"/>
    <w:rsid w:val="00BE3931"/>
    <w:rsid w:val="00BE3EC1"/>
    <w:rsid w:val="00BE7CA2"/>
    <w:rsid w:val="00BF4B7C"/>
    <w:rsid w:val="00BF5A2F"/>
    <w:rsid w:val="00C01E10"/>
    <w:rsid w:val="00C15E17"/>
    <w:rsid w:val="00C16193"/>
    <w:rsid w:val="00C16E0D"/>
    <w:rsid w:val="00C26CAB"/>
    <w:rsid w:val="00C32DF8"/>
    <w:rsid w:val="00C41001"/>
    <w:rsid w:val="00C5577D"/>
    <w:rsid w:val="00C64BB0"/>
    <w:rsid w:val="00C65E22"/>
    <w:rsid w:val="00C679C2"/>
    <w:rsid w:val="00C72593"/>
    <w:rsid w:val="00C73A74"/>
    <w:rsid w:val="00C750B4"/>
    <w:rsid w:val="00C92CC4"/>
    <w:rsid w:val="00C93116"/>
    <w:rsid w:val="00C940C7"/>
    <w:rsid w:val="00CB0056"/>
    <w:rsid w:val="00CB5049"/>
    <w:rsid w:val="00CB7A0C"/>
    <w:rsid w:val="00CC171F"/>
    <w:rsid w:val="00CC6476"/>
    <w:rsid w:val="00CC7A6A"/>
    <w:rsid w:val="00CD35F2"/>
    <w:rsid w:val="00CD397A"/>
    <w:rsid w:val="00CE0844"/>
    <w:rsid w:val="00CE2F99"/>
    <w:rsid w:val="00CF1D18"/>
    <w:rsid w:val="00CF2822"/>
    <w:rsid w:val="00CF7A63"/>
    <w:rsid w:val="00D0097E"/>
    <w:rsid w:val="00D05F55"/>
    <w:rsid w:val="00D06D50"/>
    <w:rsid w:val="00D10D1A"/>
    <w:rsid w:val="00D15788"/>
    <w:rsid w:val="00D160F7"/>
    <w:rsid w:val="00D27A52"/>
    <w:rsid w:val="00D27BCB"/>
    <w:rsid w:val="00D35374"/>
    <w:rsid w:val="00D355DC"/>
    <w:rsid w:val="00D41634"/>
    <w:rsid w:val="00D52536"/>
    <w:rsid w:val="00D66F9C"/>
    <w:rsid w:val="00D72243"/>
    <w:rsid w:val="00D7612A"/>
    <w:rsid w:val="00D87EEF"/>
    <w:rsid w:val="00D97317"/>
    <w:rsid w:val="00DA0EAC"/>
    <w:rsid w:val="00DB0ACB"/>
    <w:rsid w:val="00DB273E"/>
    <w:rsid w:val="00DC1BCF"/>
    <w:rsid w:val="00DC6ED2"/>
    <w:rsid w:val="00DC791B"/>
    <w:rsid w:val="00DD4A7F"/>
    <w:rsid w:val="00DD7AFA"/>
    <w:rsid w:val="00DE1F62"/>
    <w:rsid w:val="00DE4041"/>
    <w:rsid w:val="00DF19E9"/>
    <w:rsid w:val="00E065B7"/>
    <w:rsid w:val="00E20068"/>
    <w:rsid w:val="00E22B1C"/>
    <w:rsid w:val="00E258CC"/>
    <w:rsid w:val="00E369B1"/>
    <w:rsid w:val="00E50662"/>
    <w:rsid w:val="00E50993"/>
    <w:rsid w:val="00E53A24"/>
    <w:rsid w:val="00E53AD5"/>
    <w:rsid w:val="00E7728B"/>
    <w:rsid w:val="00E8660D"/>
    <w:rsid w:val="00E87095"/>
    <w:rsid w:val="00E91F13"/>
    <w:rsid w:val="00E92B08"/>
    <w:rsid w:val="00E9419C"/>
    <w:rsid w:val="00E94E95"/>
    <w:rsid w:val="00E95646"/>
    <w:rsid w:val="00E97E8B"/>
    <w:rsid w:val="00EA2B7A"/>
    <w:rsid w:val="00EB30E3"/>
    <w:rsid w:val="00EB7E1F"/>
    <w:rsid w:val="00EC11FD"/>
    <w:rsid w:val="00EC5525"/>
    <w:rsid w:val="00ED652A"/>
    <w:rsid w:val="00EF1931"/>
    <w:rsid w:val="00EF1967"/>
    <w:rsid w:val="00F0242B"/>
    <w:rsid w:val="00F02561"/>
    <w:rsid w:val="00F04B89"/>
    <w:rsid w:val="00F06D3A"/>
    <w:rsid w:val="00F0719E"/>
    <w:rsid w:val="00F075A0"/>
    <w:rsid w:val="00F07F38"/>
    <w:rsid w:val="00F143BE"/>
    <w:rsid w:val="00F26D8A"/>
    <w:rsid w:val="00F35C8D"/>
    <w:rsid w:val="00F43FB2"/>
    <w:rsid w:val="00F45BD5"/>
    <w:rsid w:val="00F516A9"/>
    <w:rsid w:val="00F52D1C"/>
    <w:rsid w:val="00F62EB6"/>
    <w:rsid w:val="00F90CB8"/>
    <w:rsid w:val="00F976FF"/>
    <w:rsid w:val="00F9784C"/>
    <w:rsid w:val="00FA2816"/>
    <w:rsid w:val="00FA451D"/>
    <w:rsid w:val="00FA4F52"/>
    <w:rsid w:val="00FB29B1"/>
    <w:rsid w:val="00FC4421"/>
    <w:rsid w:val="00FD3B90"/>
    <w:rsid w:val="00FD3BC5"/>
    <w:rsid w:val="00FE1D2F"/>
    <w:rsid w:val="00FF06C8"/>
    <w:rsid w:val="00FF5810"/>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137</cp:revision>
  <dcterms:created xsi:type="dcterms:W3CDTF">2018-03-26T22:31:00Z</dcterms:created>
  <dcterms:modified xsi:type="dcterms:W3CDTF">2025-01-14T18:30:00Z</dcterms:modified>
</cp:coreProperties>
</file>