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738C40DA" w:rsidR="00D7751C" w:rsidRDefault="00053678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PUERTO PLATA </w:t>
      </w:r>
    </w:p>
    <w:p w14:paraId="0D851310" w14:textId="682378E2" w:rsidR="00846BBD" w:rsidRPr="00846BBD" w:rsidRDefault="00436677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D1D03BA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A522E">
        <w:rPr>
          <w:rFonts w:asciiTheme="minorHAnsi" w:hAnsiTheme="minorHAnsi"/>
          <w:bCs/>
          <w:color w:val="002060"/>
          <w:sz w:val="18"/>
          <w:szCs w:val="18"/>
        </w:rPr>
        <w:t>11 DE ENERO 26’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610B927F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Boleto aéreo Lima /</w:t>
      </w:r>
      <w:r w:rsidR="00436677">
        <w:rPr>
          <w:rFonts w:asciiTheme="minorHAnsi" w:hAnsiTheme="minorHAnsi"/>
          <w:sz w:val="20"/>
          <w:szCs w:val="20"/>
        </w:rPr>
        <w:t xml:space="preserve"> </w:t>
      </w:r>
      <w:r w:rsidR="005F0161">
        <w:rPr>
          <w:rFonts w:asciiTheme="minorHAnsi" w:hAnsiTheme="minorHAnsi"/>
          <w:sz w:val="20"/>
          <w:szCs w:val="20"/>
        </w:rPr>
        <w:t xml:space="preserve">Puerto Plata </w:t>
      </w:r>
      <w:r w:rsidR="00436677">
        <w:rPr>
          <w:rFonts w:asciiTheme="minorHAnsi" w:hAnsiTheme="minorHAnsi"/>
          <w:sz w:val="20"/>
          <w:szCs w:val="20"/>
        </w:rPr>
        <w:t xml:space="preserve">- Santiago de los Caballeros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11F4B7F1" w14:textId="7606AC07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436677">
        <w:rPr>
          <w:rFonts w:asciiTheme="minorHAnsi" w:hAnsiTheme="minorHAnsi"/>
          <w:sz w:val="20"/>
          <w:szCs w:val="20"/>
        </w:rPr>
        <w:t xml:space="preserve"> POP</w:t>
      </w:r>
      <w:r w:rsidRPr="00846BBD">
        <w:rPr>
          <w:rFonts w:asciiTheme="minorHAnsi" w:hAnsiTheme="minorHAnsi"/>
          <w:sz w:val="20"/>
          <w:szCs w:val="20"/>
        </w:rPr>
        <w:t xml:space="preserve"> </w:t>
      </w:r>
      <w:r w:rsidR="00D7751C" w:rsidRPr="00D7751C">
        <w:rPr>
          <w:rFonts w:asciiTheme="minorHAnsi" w:hAnsiTheme="minorHAnsi"/>
          <w:sz w:val="20"/>
          <w:szCs w:val="20"/>
        </w:rPr>
        <w:t xml:space="preserve">/ </w:t>
      </w:r>
      <w:r w:rsidR="00053678">
        <w:rPr>
          <w:rFonts w:asciiTheme="minorHAnsi" w:hAnsiTheme="minorHAnsi"/>
          <w:sz w:val="20"/>
          <w:szCs w:val="20"/>
        </w:rPr>
        <w:t>Puerto Plata</w:t>
      </w:r>
      <w:r w:rsidR="00D7751C" w:rsidRPr="00D7751C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Aeropuerto</w:t>
      </w:r>
      <w:r w:rsidR="000D1BA0">
        <w:rPr>
          <w:rFonts w:asciiTheme="minorHAnsi" w:hAnsiTheme="minorHAnsi"/>
          <w:sz w:val="20"/>
          <w:szCs w:val="20"/>
        </w:rPr>
        <w:t xml:space="preserve"> </w:t>
      </w:r>
      <w:r w:rsidR="00436677">
        <w:rPr>
          <w:rFonts w:asciiTheme="minorHAnsi" w:hAnsiTheme="minorHAnsi"/>
          <w:sz w:val="20"/>
          <w:szCs w:val="20"/>
        </w:rPr>
        <w:t>STI</w:t>
      </w:r>
      <w:r w:rsidRPr="00846BBD">
        <w:rPr>
          <w:rFonts w:asciiTheme="minorHAnsi" w:hAnsiTheme="minorHAnsi"/>
          <w:sz w:val="20"/>
          <w:szCs w:val="20"/>
        </w:rPr>
        <w:t xml:space="preserve"> </w:t>
      </w:r>
      <w:r w:rsidR="00053678">
        <w:rPr>
          <w:rFonts w:asciiTheme="minorHAnsi" w:hAnsiTheme="minorHAnsi"/>
          <w:sz w:val="20"/>
          <w:szCs w:val="20"/>
        </w:rPr>
        <w:t xml:space="preserve">– </w:t>
      </w:r>
      <w:proofErr w:type="spellStart"/>
      <w:r w:rsidR="00053678">
        <w:rPr>
          <w:rFonts w:asciiTheme="minorHAnsi" w:hAnsiTheme="minorHAnsi"/>
          <w:sz w:val="20"/>
          <w:szCs w:val="20"/>
        </w:rPr>
        <w:t>Serv</w:t>
      </w:r>
      <w:proofErr w:type="spellEnd"/>
      <w:r w:rsidR="00053678">
        <w:rPr>
          <w:rFonts w:asciiTheme="minorHAnsi" w:hAnsiTheme="minorHAnsi"/>
          <w:sz w:val="20"/>
          <w:szCs w:val="20"/>
        </w:rPr>
        <w:t xml:space="preserve">. Regular </w:t>
      </w:r>
    </w:p>
    <w:p w14:paraId="74415C95" w14:textId="6E7ED900" w:rsidR="00846BBD" w:rsidRDefault="00436677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621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7"/>
        <w:gridCol w:w="985"/>
        <w:gridCol w:w="985"/>
        <w:gridCol w:w="1154"/>
        <w:gridCol w:w="1156"/>
        <w:gridCol w:w="1374"/>
        <w:gridCol w:w="1370"/>
      </w:tblGrid>
      <w:tr w:rsidR="00A374A7" w:rsidRPr="00846BBD" w14:paraId="5CD77EA7" w14:textId="77777777" w:rsidTr="00053678">
        <w:trPr>
          <w:trHeight w:val="120"/>
          <w:jc w:val="center"/>
        </w:trPr>
        <w:tc>
          <w:tcPr>
            <w:tcW w:w="16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5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5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1300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C44D94" w:rsidRPr="00846BBD" w14:paraId="18254E7A" w14:textId="77777777" w:rsidTr="00F87085">
        <w:trPr>
          <w:trHeight w:val="41"/>
          <w:jc w:val="center"/>
        </w:trPr>
        <w:tc>
          <w:tcPr>
            <w:tcW w:w="16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9EBBD65" w14:textId="338768A7" w:rsidR="00C44D94" w:rsidRPr="00846BBD" w:rsidRDefault="00C44D94" w:rsidP="00C44D9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63CDD0B0" w14:textId="5C98BAB2" w:rsidR="00C44D94" w:rsidRPr="00846BBD" w:rsidRDefault="00C44D94" w:rsidP="00C44D9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69CBD9A9" w14:textId="02474CF1" w:rsidR="00C44D94" w:rsidRPr="00846BBD" w:rsidRDefault="00C44D94" w:rsidP="00C44D9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5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4C6A0D8C" w14:textId="2FD8EE5E" w:rsidR="00C44D94" w:rsidRPr="00846BBD" w:rsidRDefault="00C44D94" w:rsidP="00C44D9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hideMark/>
          </w:tcPr>
          <w:p w14:paraId="1B9695F1" w14:textId="6E2206BD" w:rsidR="00C44D94" w:rsidRPr="00846BBD" w:rsidRDefault="00C44D94" w:rsidP="00C44D9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6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  <w:hideMark/>
          </w:tcPr>
          <w:p w14:paraId="7B030F78" w14:textId="668FAE9C" w:rsidR="00C44D94" w:rsidRPr="00846BBD" w:rsidRDefault="00C44D94" w:rsidP="00C44D9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6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  <w:hideMark/>
          </w:tcPr>
          <w:p w14:paraId="3F757564" w14:textId="4467808C" w:rsidR="00C44D94" w:rsidRPr="00846BBD" w:rsidRDefault="00C44D94" w:rsidP="00C44D9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C44D94" w:rsidRPr="00846BBD" w14:paraId="5ABD57F7" w14:textId="77777777" w:rsidTr="00F87085">
        <w:trPr>
          <w:trHeight w:val="41"/>
          <w:jc w:val="center"/>
        </w:trPr>
        <w:tc>
          <w:tcPr>
            <w:tcW w:w="16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BC29F9" w14:textId="6CC6A86E" w:rsidR="00C44D94" w:rsidRDefault="00C44D94" w:rsidP="00C44D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5FA317B0" w14:textId="3383DBDD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0ED099CD" w14:textId="7DC7C86C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73A8FF4C" w14:textId="098FF86F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556FECC" w14:textId="7F251A88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605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6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799912" w14:textId="19235A6B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233E4" w14:textId="38B3CF51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C44D94" w:rsidRPr="00846BBD" w14:paraId="6E22F7A5" w14:textId="77777777" w:rsidTr="00F87085">
        <w:trPr>
          <w:trHeight w:val="41"/>
          <w:jc w:val="center"/>
        </w:trPr>
        <w:tc>
          <w:tcPr>
            <w:tcW w:w="16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210FC5" w14:textId="1C387508" w:rsidR="00C44D94" w:rsidRDefault="00C44D94" w:rsidP="00C44D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966A560" w14:textId="4E2E77DE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1E31F2E" w14:textId="374F2A98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5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512FF03E" w14:textId="7854AE5B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7204DC5" w14:textId="059F8038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605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6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D5450D6" w14:textId="5FEFE468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E0C84" w14:textId="6337A453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C44D94" w:rsidRPr="00846BBD" w14:paraId="662BA4DC" w14:textId="77777777" w:rsidTr="00F87085">
        <w:trPr>
          <w:trHeight w:val="41"/>
          <w:jc w:val="center"/>
        </w:trPr>
        <w:tc>
          <w:tcPr>
            <w:tcW w:w="16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FC4FA3" w14:textId="2C0EFA83" w:rsidR="00C44D94" w:rsidRDefault="00C44D94" w:rsidP="00C44D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887E381" w14:textId="7638C64F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02F83B0" w14:textId="7D6A41B1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5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29DBB6C7" w14:textId="706716FD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CFFC0D7" w14:textId="3DE9D322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6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95DC10" w14:textId="67551C7D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6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281147" w14:textId="4732C4C5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C44D94" w:rsidRPr="00846BBD" w14:paraId="2F6B69EF" w14:textId="77777777" w:rsidTr="00F87085">
        <w:trPr>
          <w:trHeight w:val="41"/>
          <w:jc w:val="center"/>
        </w:trPr>
        <w:tc>
          <w:tcPr>
            <w:tcW w:w="16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9AF977" w14:textId="55AD37DA" w:rsidR="00C44D94" w:rsidRDefault="00C44D94" w:rsidP="00C44D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C614124" w14:textId="4E55967E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A0CE608" w14:textId="3040A162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BE1A695" w14:textId="535C1A09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AC08EA0" w14:textId="562F3A42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6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2C6A90" w14:textId="01B39FD9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0F95E" w14:textId="6307F8FC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C44D94" w:rsidRPr="00846BBD" w14:paraId="3A0673DD" w14:textId="77777777" w:rsidTr="00F87085">
        <w:trPr>
          <w:trHeight w:val="41"/>
          <w:jc w:val="center"/>
        </w:trPr>
        <w:tc>
          <w:tcPr>
            <w:tcW w:w="16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29EA79" w14:textId="714482E1" w:rsidR="00C44D94" w:rsidRDefault="00C44D94" w:rsidP="00C44D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2A150BCF" w14:textId="5D8D2057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46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0472D4C0" w14:textId="2878ED20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5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4588757" w14:textId="666D10E4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5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34CFA49" w14:textId="148D4BF0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6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2A88A8" w14:textId="43E7BB62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C9491A" w14:textId="1A4C2B31" w:rsidR="00C44D94" w:rsidRDefault="00C44D94" w:rsidP="00C44D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</w:tbl>
    <w:p w14:paraId="204397C6" w14:textId="209E7CE1" w:rsidR="00846BBD" w:rsidRPr="00053678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053678">
        <w:rPr>
          <w:rFonts w:asciiTheme="minorHAnsi" w:hAnsiTheme="minorHAnsi"/>
          <w:b/>
          <w:sz w:val="20"/>
          <w:szCs w:val="20"/>
        </w:rPr>
        <w:t xml:space="preserve">COMISION USD </w:t>
      </w:r>
      <w:r w:rsidR="005F0161">
        <w:rPr>
          <w:rFonts w:asciiTheme="minorHAnsi" w:hAnsiTheme="minorHAnsi"/>
          <w:b/>
          <w:sz w:val="20"/>
          <w:szCs w:val="20"/>
        </w:rPr>
        <w:t>3</w:t>
      </w:r>
      <w:r w:rsidRPr="00053678">
        <w:rPr>
          <w:rFonts w:asciiTheme="minorHAnsi" w:hAnsiTheme="minorHAnsi"/>
          <w:b/>
          <w:sz w:val="20"/>
          <w:szCs w:val="20"/>
        </w:rPr>
        <w:t>0$</w:t>
      </w:r>
      <w:r w:rsidRPr="00053678">
        <w:rPr>
          <w:rFonts w:asciiTheme="minorHAnsi" w:hAnsiTheme="minorHAnsi"/>
          <w:b/>
          <w:sz w:val="20"/>
          <w:szCs w:val="20"/>
        </w:rPr>
        <w:tab/>
      </w:r>
      <w:r w:rsidRPr="00053678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905BF59" w14:textId="77777777" w:rsidR="005F0161" w:rsidRPr="00846BBD" w:rsidRDefault="005F0161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3179A8BD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</w:t>
      </w:r>
      <w:r w:rsidR="00436677">
        <w:rPr>
          <w:rFonts w:asciiTheme="minorHAnsi" w:hAnsiTheme="minorHAnsi"/>
          <w:b/>
          <w:color w:val="000000"/>
          <w:sz w:val="20"/>
          <w:szCs w:val="20"/>
        </w:rPr>
        <w:t>, CARNAVALES Y SEMANA SANTA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3C3CA0" w:rsidRDefault="00A374A7" w:rsidP="003C3CA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26CDEA13" w14:textId="77777777" w:rsidR="005F0161" w:rsidRPr="005F0161" w:rsidRDefault="005F0161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5F016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BEEE535" w14:textId="649AEEF4" w:rsidR="00A374A7" w:rsidRPr="008F7263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24F2F">
        <w:rPr>
          <w:rFonts w:asciiTheme="minorHAnsi" w:hAnsiTheme="minorHAnsi" w:cstheme="minorHAnsi"/>
          <w:b/>
          <w:color w:val="000000"/>
          <w:sz w:val="20"/>
          <w:szCs w:val="20"/>
        </w:rPr>
        <w:t>NO VALIDO PARA VPR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731DFF47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53678">
        <w:rPr>
          <w:rFonts w:asciiTheme="minorHAnsi" w:eastAsiaTheme="minorHAnsi" w:hAnsiTheme="minorHAnsi" w:cstheme="minorHAnsi"/>
          <w:sz w:val="20"/>
          <w:szCs w:val="20"/>
        </w:rPr>
        <w:t>T</w:t>
      </w:r>
      <w:r w:rsidR="00C44D94">
        <w:rPr>
          <w:rFonts w:asciiTheme="minorHAnsi" w:eastAsiaTheme="minorHAnsi" w:hAnsiTheme="minorHAnsi" w:cstheme="minorHAnsi"/>
          <w:sz w:val="20"/>
          <w:szCs w:val="20"/>
        </w:rPr>
        <w:t xml:space="preserve"> – Cotizado del 09 al 13 MARZO.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12619BE3" w14:textId="77777777" w:rsidR="00846BBD" w:rsidRP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bookmarkEnd w:id="0"/>
    <w:p w14:paraId="7AF0016A" w14:textId="77777777" w:rsidR="00A374A7" w:rsidRPr="00DB3D46" w:rsidRDefault="00A374A7" w:rsidP="00A374A7">
      <w:pPr>
        <w:rPr>
          <w:rFonts w:ascii="Courier New" w:eastAsiaTheme="minorHAnsi" w:hAnsi="Courier New" w:cs="Courier New"/>
          <w:sz w:val="18"/>
          <w:szCs w:val="18"/>
          <w:lang w:val="es-PE"/>
        </w:rPr>
      </w:pPr>
    </w:p>
    <w:p w14:paraId="2A0C09B2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6FE5E5A9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1872593A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244D153F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2E2AFED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4DF2089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392E5E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sectPr w:rsidR="008C0215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B25E" w14:textId="77777777" w:rsidR="008D00BE" w:rsidRDefault="008D00BE" w:rsidP="008341EF">
      <w:r>
        <w:separator/>
      </w:r>
    </w:p>
  </w:endnote>
  <w:endnote w:type="continuationSeparator" w:id="0">
    <w:p w14:paraId="0271117A" w14:textId="77777777" w:rsidR="008D00BE" w:rsidRDefault="008D00B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015D" w14:textId="77777777" w:rsidR="00C44D94" w:rsidRPr="00334991" w:rsidRDefault="00C44D94" w:rsidP="00C44D9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7803264" w14:textId="77777777" w:rsidR="00C44D94" w:rsidRPr="00B84DC7" w:rsidRDefault="00C44D94" w:rsidP="00C44D9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1F7D12E4" w:rsidR="00817D23" w:rsidRPr="00C44D94" w:rsidRDefault="00817D23" w:rsidP="00C44D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58BC" w14:textId="77777777" w:rsidR="008D00BE" w:rsidRDefault="008D00BE" w:rsidP="008341EF">
      <w:r>
        <w:separator/>
      </w:r>
    </w:p>
  </w:footnote>
  <w:footnote w:type="continuationSeparator" w:id="0">
    <w:p w14:paraId="287DA312" w14:textId="77777777" w:rsidR="008D00BE" w:rsidRDefault="008D00B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9"/>
  </w:num>
  <w:num w:numId="5" w16cid:durableId="252324155">
    <w:abstractNumId w:val="0"/>
  </w:num>
  <w:num w:numId="6" w16cid:durableId="779953016">
    <w:abstractNumId w:val="6"/>
  </w:num>
  <w:num w:numId="7" w16cid:durableId="1200127612">
    <w:abstractNumId w:val="12"/>
  </w:num>
  <w:num w:numId="8" w16cid:durableId="1228107371">
    <w:abstractNumId w:val="10"/>
  </w:num>
  <w:num w:numId="9" w16cid:durableId="30766832">
    <w:abstractNumId w:val="8"/>
  </w:num>
  <w:num w:numId="10" w16cid:durableId="1088233629">
    <w:abstractNumId w:val="7"/>
  </w:num>
  <w:num w:numId="11" w16cid:durableId="1491865665">
    <w:abstractNumId w:val="11"/>
  </w:num>
  <w:num w:numId="12" w16cid:durableId="1338196240">
    <w:abstractNumId w:val="4"/>
  </w:num>
  <w:num w:numId="13" w16cid:durableId="4705579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3678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1BA0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3BD9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4DE3"/>
    <w:rsid w:val="00386270"/>
    <w:rsid w:val="003868E4"/>
    <w:rsid w:val="00392DD1"/>
    <w:rsid w:val="00397875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36677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110E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0516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5F0161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0BE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17B3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027A"/>
    <w:rsid w:val="00AB14CB"/>
    <w:rsid w:val="00AB57AB"/>
    <w:rsid w:val="00AB784E"/>
    <w:rsid w:val="00AC12A2"/>
    <w:rsid w:val="00AC1366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345E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6D0"/>
    <w:rsid w:val="00C44D94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22E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4</cp:revision>
  <cp:lastPrinted>2025-02-13T15:17:00Z</cp:lastPrinted>
  <dcterms:created xsi:type="dcterms:W3CDTF">2025-12-23T17:24:00Z</dcterms:created>
  <dcterms:modified xsi:type="dcterms:W3CDTF">2026-01-07T17:27:00Z</dcterms:modified>
</cp:coreProperties>
</file>