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C4EC2" w14:textId="77777777" w:rsidR="00354D01" w:rsidRPr="00D375AC" w:rsidRDefault="00354D01" w:rsidP="00354D01">
      <w:pPr>
        <w:pStyle w:val="Sinespaciado"/>
        <w:jc w:val="center"/>
        <w:rPr>
          <w:rFonts w:asciiTheme="minorHAnsi" w:hAnsiTheme="minorHAnsi" w:cstheme="minorHAnsi"/>
          <w:b/>
          <w:color w:val="002060"/>
          <w:sz w:val="44"/>
          <w:szCs w:val="44"/>
        </w:rPr>
      </w:pPr>
      <w:r w:rsidRPr="00D375AC">
        <w:rPr>
          <w:rFonts w:asciiTheme="minorHAnsi" w:hAnsiTheme="minorHAnsi" w:cstheme="minorHAnsi"/>
          <w:b/>
          <w:color w:val="002060"/>
          <w:sz w:val="44"/>
          <w:szCs w:val="44"/>
        </w:rPr>
        <w:t>VARADERO</w:t>
      </w:r>
      <w:r>
        <w:rPr>
          <w:rFonts w:asciiTheme="minorHAnsi" w:hAnsiTheme="minorHAnsi" w:cstheme="minorHAnsi"/>
          <w:b/>
          <w:color w:val="002060"/>
          <w:sz w:val="44"/>
          <w:szCs w:val="44"/>
        </w:rPr>
        <w:t xml:space="preserve"> </w:t>
      </w:r>
    </w:p>
    <w:p w14:paraId="07564B03" w14:textId="6FB16AF1" w:rsidR="00354D01" w:rsidRPr="00F61A3A" w:rsidRDefault="006B3DD1" w:rsidP="00354D01">
      <w:pPr>
        <w:pStyle w:val="Sinespaciado"/>
        <w:jc w:val="center"/>
        <w:rPr>
          <w:rFonts w:asciiTheme="minorHAnsi" w:hAnsiTheme="minorHAnsi" w:cstheme="minorHAnsi"/>
          <w:b/>
          <w:color w:val="002060"/>
          <w:sz w:val="26"/>
          <w:szCs w:val="26"/>
        </w:rPr>
      </w:pPr>
      <w:r>
        <w:rPr>
          <w:rFonts w:asciiTheme="minorHAnsi" w:hAnsiTheme="minorHAnsi" w:cstheme="minorHAnsi"/>
          <w:b/>
          <w:color w:val="002060"/>
          <w:sz w:val="26"/>
          <w:szCs w:val="26"/>
        </w:rPr>
        <w:t>5</w:t>
      </w:r>
      <w:r w:rsidR="00354D01" w:rsidRPr="00F61A3A">
        <w:rPr>
          <w:rFonts w:asciiTheme="minorHAnsi" w:hAnsiTheme="minorHAnsi" w:cstheme="minorHAnsi"/>
          <w:b/>
          <w:color w:val="002060"/>
          <w:sz w:val="26"/>
          <w:szCs w:val="26"/>
        </w:rPr>
        <w:t xml:space="preserve"> DIAS / </w:t>
      </w:r>
      <w:r>
        <w:rPr>
          <w:rFonts w:asciiTheme="minorHAnsi" w:hAnsiTheme="minorHAnsi" w:cstheme="minorHAnsi"/>
          <w:b/>
          <w:color w:val="002060"/>
          <w:sz w:val="26"/>
          <w:szCs w:val="26"/>
        </w:rPr>
        <w:t>4</w:t>
      </w:r>
      <w:r w:rsidR="00354D01" w:rsidRPr="00F61A3A">
        <w:rPr>
          <w:rFonts w:asciiTheme="minorHAnsi" w:hAnsiTheme="minorHAnsi" w:cstheme="minorHAnsi"/>
          <w:b/>
          <w:color w:val="002060"/>
          <w:sz w:val="26"/>
          <w:szCs w:val="26"/>
        </w:rPr>
        <w:t xml:space="preserve"> NOCHES</w:t>
      </w:r>
    </w:p>
    <w:p w14:paraId="14886019" w14:textId="6C03482C" w:rsidR="00354D01" w:rsidRDefault="003F6185" w:rsidP="00354D01">
      <w:pPr>
        <w:pStyle w:val="Sinespaciado"/>
        <w:jc w:val="center"/>
        <w:rPr>
          <w:rFonts w:asciiTheme="minorHAnsi" w:hAnsiTheme="minorHAnsi" w:cstheme="minorHAnsi"/>
          <w:b/>
          <w:color w:val="002060"/>
          <w:sz w:val="18"/>
          <w:szCs w:val="18"/>
        </w:rPr>
      </w:pPr>
      <w:r>
        <w:rPr>
          <w:rFonts w:asciiTheme="minorHAnsi" w:hAnsiTheme="minorHAnsi" w:cstheme="minorHAnsi"/>
          <w:b/>
          <w:color w:val="002060"/>
          <w:sz w:val="18"/>
          <w:szCs w:val="18"/>
        </w:rPr>
        <w:t>SOLO POR 24 HORAS O AGOTAR STOCK</w:t>
      </w:r>
      <w:r w:rsidR="00354D01">
        <w:rPr>
          <w:rFonts w:asciiTheme="minorHAnsi" w:hAnsiTheme="minorHAnsi" w:cstheme="minorHAnsi"/>
          <w:b/>
          <w:color w:val="002060"/>
          <w:sz w:val="18"/>
          <w:szCs w:val="18"/>
        </w:rPr>
        <w:t xml:space="preserve"> </w:t>
      </w:r>
    </w:p>
    <w:p w14:paraId="4EDB66CA" w14:textId="77777777" w:rsidR="00354D01" w:rsidRDefault="00354D01" w:rsidP="00354D01">
      <w:pPr>
        <w:pStyle w:val="Sinespaciado"/>
        <w:rPr>
          <w:rFonts w:asciiTheme="minorHAnsi" w:hAnsiTheme="minorHAnsi" w:cstheme="minorHAnsi"/>
          <w:b/>
          <w:color w:val="002060"/>
          <w:sz w:val="18"/>
          <w:szCs w:val="18"/>
        </w:rPr>
      </w:pPr>
    </w:p>
    <w:p w14:paraId="520326B4" w14:textId="5B4E8C6F" w:rsidR="00354D01" w:rsidRPr="00B12D26" w:rsidRDefault="00354D01" w:rsidP="00354D01">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Pasajes aéreos Lima / Habana / Lima</w:t>
      </w:r>
    </w:p>
    <w:p w14:paraId="5DF0A0A1" w14:textId="77777777" w:rsidR="00354D01" w:rsidRPr="00B12D26" w:rsidRDefault="00354D01" w:rsidP="00354D01">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Traslados aeropuerto/ hotel/ aeropuerto en regular</w:t>
      </w:r>
    </w:p>
    <w:p w14:paraId="734F2723" w14:textId="05B607A4" w:rsidR="00354D01" w:rsidRPr="00B12D26" w:rsidRDefault="006B3DD1" w:rsidP="00354D01">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4</w:t>
      </w:r>
      <w:r w:rsidR="00354D01" w:rsidRPr="00B12D26">
        <w:rPr>
          <w:rFonts w:asciiTheme="minorHAnsi" w:hAnsiTheme="minorHAnsi" w:cstheme="minorHAnsi"/>
          <w:sz w:val="20"/>
          <w:szCs w:val="20"/>
        </w:rPr>
        <w:t xml:space="preserve"> noches de alojamiento en hotel seleccionado</w:t>
      </w:r>
    </w:p>
    <w:p w14:paraId="3E9D6413" w14:textId="77777777" w:rsidR="00354D01" w:rsidRPr="00B12D26" w:rsidRDefault="00354D01" w:rsidP="00354D01">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Sistema Todo incluido: Todas las comidas, snacks, bebidas alcohólicas y no alcohólicas ilimitadas, actividades de playa, shows y más.</w:t>
      </w:r>
    </w:p>
    <w:p w14:paraId="3714F835" w14:textId="77777777" w:rsidR="00354D01" w:rsidRPr="00B12D26" w:rsidRDefault="00354D01" w:rsidP="00354D01">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Tarjeta de Turismo</w:t>
      </w:r>
    </w:p>
    <w:p w14:paraId="3A82D1C9" w14:textId="77777777" w:rsidR="00354D01" w:rsidRDefault="00354D01" w:rsidP="00354D01">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Tarjeta de Asistencia</w:t>
      </w:r>
    </w:p>
    <w:p w14:paraId="47B6DF44" w14:textId="77777777" w:rsidR="00354D01" w:rsidRDefault="00354D01" w:rsidP="00354D01">
      <w:pPr>
        <w:pStyle w:val="Sinespaciado"/>
        <w:numPr>
          <w:ilvl w:val="0"/>
          <w:numId w:val="1"/>
        </w:numPr>
        <w:rPr>
          <w:rFonts w:asciiTheme="minorHAnsi" w:hAnsiTheme="minorHAnsi" w:cstheme="minorHAnsi"/>
          <w:sz w:val="20"/>
          <w:szCs w:val="20"/>
        </w:rPr>
      </w:pPr>
      <w:r w:rsidRPr="00E37368">
        <w:rPr>
          <w:rFonts w:asciiTheme="minorHAnsi" w:hAnsiTheme="minorHAnsi" w:cstheme="minorHAnsi"/>
          <w:sz w:val="20"/>
          <w:szCs w:val="20"/>
        </w:rPr>
        <w:t>Impuestos necesarios para la emisión del boleto sujeto a cambios sin previo aviso.</w:t>
      </w:r>
    </w:p>
    <w:p w14:paraId="4DA005F9" w14:textId="77777777" w:rsidR="00354D01" w:rsidRPr="00C6292C" w:rsidRDefault="00354D01" w:rsidP="00354D01">
      <w:pPr>
        <w:pStyle w:val="Sinespaciado"/>
        <w:jc w:val="center"/>
        <w:rPr>
          <w:rFonts w:asciiTheme="minorHAnsi" w:hAnsiTheme="minorHAnsi"/>
          <w:sz w:val="20"/>
          <w:szCs w:val="20"/>
        </w:rPr>
      </w:pPr>
      <w:r>
        <w:rPr>
          <w:rFonts w:asciiTheme="minorHAnsi" w:hAnsiTheme="minorHAnsi"/>
          <w:sz w:val="20"/>
          <w:szCs w:val="20"/>
        </w:rPr>
        <w:t>LATAM</w:t>
      </w:r>
    </w:p>
    <w:tbl>
      <w:tblPr>
        <w:tblW w:w="1008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256"/>
        <w:gridCol w:w="2941"/>
        <w:gridCol w:w="567"/>
        <w:gridCol w:w="546"/>
        <w:gridCol w:w="567"/>
        <w:gridCol w:w="1106"/>
        <w:gridCol w:w="1106"/>
      </w:tblGrid>
      <w:tr w:rsidR="00AE7907" w:rsidRPr="00800D5F" w14:paraId="1069AC3B" w14:textId="77777777" w:rsidTr="00354D01">
        <w:trPr>
          <w:trHeight w:val="285"/>
          <w:jc w:val="center"/>
        </w:trPr>
        <w:tc>
          <w:tcPr>
            <w:tcW w:w="3256" w:type="dxa"/>
            <w:tcBorders>
              <w:bottom w:val="single" w:sz="4" w:space="0" w:color="006600"/>
            </w:tcBorders>
            <w:shd w:val="clear" w:color="auto" w:fill="006600"/>
            <w:noWrap/>
            <w:vAlign w:val="center"/>
            <w:hideMark/>
          </w:tcPr>
          <w:p w14:paraId="0F120C3C" w14:textId="77777777" w:rsidR="00AE7907" w:rsidRPr="00800D5F" w:rsidRDefault="00AE7907" w:rsidP="00AE7907">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2941" w:type="dxa"/>
            <w:tcBorders>
              <w:bottom w:val="single" w:sz="4" w:space="0" w:color="auto"/>
            </w:tcBorders>
            <w:shd w:val="clear" w:color="auto" w:fill="006600"/>
          </w:tcPr>
          <w:p w14:paraId="426C070E" w14:textId="40509B43" w:rsidR="00AE7907" w:rsidRPr="00800D5F" w:rsidRDefault="00AE7907" w:rsidP="00AE7907">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CATEGORÍA</w:t>
            </w:r>
          </w:p>
        </w:tc>
        <w:tc>
          <w:tcPr>
            <w:tcW w:w="567" w:type="dxa"/>
            <w:tcBorders>
              <w:bottom w:val="single" w:sz="4" w:space="0" w:color="auto"/>
            </w:tcBorders>
            <w:shd w:val="clear" w:color="auto" w:fill="006600"/>
            <w:noWrap/>
            <w:vAlign w:val="center"/>
            <w:hideMark/>
          </w:tcPr>
          <w:p w14:paraId="455772D6" w14:textId="1D0EA561" w:rsidR="00AE7907" w:rsidRPr="00800D5F" w:rsidRDefault="00AE7907" w:rsidP="00AE7907">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546" w:type="dxa"/>
            <w:tcBorders>
              <w:bottom w:val="single" w:sz="4" w:space="0" w:color="006600"/>
            </w:tcBorders>
            <w:shd w:val="clear" w:color="auto" w:fill="006600"/>
            <w:noWrap/>
            <w:vAlign w:val="center"/>
            <w:hideMark/>
          </w:tcPr>
          <w:p w14:paraId="339C2D24" w14:textId="3A8D73EB" w:rsidR="00AE7907" w:rsidRPr="00800D5F" w:rsidRDefault="00AE7907" w:rsidP="00AE7907">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078FF594" w14:textId="72758C30" w:rsidR="00AE7907" w:rsidRPr="00800D5F" w:rsidRDefault="00AE7907" w:rsidP="00AE7907">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CHD</w:t>
            </w:r>
          </w:p>
        </w:tc>
        <w:tc>
          <w:tcPr>
            <w:tcW w:w="2212" w:type="dxa"/>
            <w:gridSpan w:val="2"/>
            <w:tcBorders>
              <w:bottom w:val="single" w:sz="4" w:space="0" w:color="006600"/>
            </w:tcBorders>
            <w:shd w:val="clear" w:color="auto" w:fill="006600"/>
            <w:noWrap/>
            <w:vAlign w:val="center"/>
            <w:hideMark/>
          </w:tcPr>
          <w:p w14:paraId="27D0CD88" w14:textId="77777777" w:rsidR="00AE7907" w:rsidRPr="00800D5F" w:rsidRDefault="00AE7907" w:rsidP="00AE7907">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6B3DD1" w:rsidRPr="007B5F5B" w14:paraId="425A9E7B" w14:textId="77777777" w:rsidTr="00354D01">
        <w:trPr>
          <w:trHeight w:val="173"/>
          <w:jc w:val="center"/>
        </w:trPr>
        <w:tc>
          <w:tcPr>
            <w:tcW w:w="3256" w:type="dxa"/>
            <w:tcBorders>
              <w:left w:val="single" w:sz="4" w:space="0" w:color="006600"/>
              <w:right w:val="single" w:sz="4" w:space="0" w:color="auto"/>
            </w:tcBorders>
            <w:shd w:val="clear" w:color="auto" w:fill="auto"/>
            <w:noWrap/>
            <w:vAlign w:val="center"/>
          </w:tcPr>
          <w:p w14:paraId="4882BE74" w14:textId="4E06EB16"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Resonance Blu Varadero</w:t>
            </w:r>
          </w:p>
        </w:tc>
        <w:tc>
          <w:tcPr>
            <w:tcW w:w="2941" w:type="dxa"/>
            <w:tcBorders>
              <w:top w:val="single" w:sz="4" w:space="0" w:color="auto"/>
              <w:left w:val="single" w:sz="4" w:space="0" w:color="auto"/>
              <w:bottom w:val="single" w:sz="4" w:space="0" w:color="auto"/>
              <w:right w:val="single" w:sz="4" w:space="0" w:color="auto"/>
            </w:tcBorders>
          </w:tcPr>
          <w:p w14:paraId="5AD13C82" w14:textId="7A7589A0" w:rsidR="006B3DD1" w:rsidRPr="00354D01" w:rsidRDefault="006B3DD1" w:rsidP="006B3DD1">
            <w:pPr>
              <w:jc w:val="center"/>
              <w:rPr>
                <w:rFonts w:ascii="Calibri" w:hAnsi="Calibri" w:cs="Calibri"/>
                <w:color w:val="000000"/>
                <w:sz w:val="20"/>
                <w:szCs w:val="20"/>
              </w:rPr>
            </w:pPr>
            <w:r w:rsidRPr="00354D01">
              <w:rPr>
                <w:rFonts w:ascii="Calibri" w:hAnsi="Calibri" w:cs="Calibri"/>
                <w:color w:val="000000"/>
                <w:sz w:val="20"/>
                <w:szCs w:val="20"/>
              </w:rPr>
              <w:t>Standard Blu Harmony Club</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B354C" w14:textId="5AA53C79"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935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0877EE" w14:textId="064DEEBC"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919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EDBEB3" w14:textId="1A4DC439"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9BFAE" w14:textId="7A5C4F6F"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23/02/2025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FB4A36" w14:textId="00E3FA14"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27/02/2025</w:t>
            </w:r>
          </w:p>
        </w:tc>
      </w:tr>
      <w:tr w:rsidR="006B3DD1" w:rsidRPr="007B5F5B" w14:paraId="46528F3F" w14:textId="77777777" w:rsidTr="00354D01">
        <w:trPr>
          <w:trHeight w:val="173"/>
          <w:jc w:val="center"/>
        </w:trPr>
        <w:tc>
          <w:tcPr>
            <w:tcW w:w="3256" w:type="dxa"/>
            <w:tcBorders>
              <w:left w:val="single" w:sz="4" w:space="0" w:color="006600"/>
              <w:right w:val="single" w:sz="4" w:space="0" w:color="auto"/>
            </w:tcBorders>
            <w:shd w:val="clear" w:color="auto" w:fill="auto"/>
            <w:noWrap/>
            <w:vAlign w:val="center"/>
          </w:tcPr>
          <w:p w14:paraId="41011466" w14:textId="77777777"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Resonance Musique Varadero</w:t>
            </w:r>
          </w:p>
        </w:tc>
        <w:tc>
          <w:tcPr>
            <w:tcW w:w="2941" w:type="dxa"/>
            <w:tcBorders>
              <w:top w:val="single" w:sz="4" w:space="0" w:color="auto"/>
              <w:left w:val="single" w:sz="4" w:space="0" w:color="auto"/>
              <w:bottom w:val="single" w:sz="4" w:space="0" w:color="auto"/>
              <w:right w:val="single" w:sz="4" w:space="0" w:color="auto"/>
            </w:tcBorders>
          </w:tcPr>
          <w:p w14:paraId="61785309" w14:textId="77777777" w:rsidR="006B3DD1" w:rsidRDefault="006B3DD1" w:rsidP="006B3DD1">
            <w:pPr>
              <w:jc w:val="center"/>
              <w:rPr>
                <w:rFonts w:ascii="Calibri" w:hAnsi="Calibri" w:cs="Calibri"/>
                <w:color w:val="000000"/>
                <w:sz w:val="20"/>
                <w:szCs w:val="20"/>
              </w:rPr>
            </w:pPr>
            <w:r w:rsidRPr="00354D01">
              <w:rPr>
                <w:rFonts w:ascii="Calibri" w:hAnsi="Calibri" w:cs="Calibri"/>
                <w:color w:val="000000"/>
                <w:sz w:val="20"/>
                <w:szCs w:val="20"/>
              </w:rPr>
              <w:t>Standard Musique Harmony Club</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67322" w14:textId="000ACCF8"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965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AA2056" w14:textId="163B7DB3"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945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2E20F4" w14:textId="2175A2C7"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641C5A" w14:textId="4BE5E9B0"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23/02/2025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0A0726D" w14:textId="78D06E49"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27/02/2025</w:t>
            </w:r>
          </w:p>
        </w:tc>
      </w:tr>
      <w:tr w:rsidR="006B3DD1" w:rsidRPr="007B5F5B" w14:paraId="60E42517" w14:textId="77777777" w:rsidTr="006206BF">
        <w:trPr>
          <w:trHeight w:val="173"/>
          <w:jc w:val="center"/>
        </w:trPr>
        <w:tc>
          <w:tcPr>
            <w:tcW w:w="3256" w:type="dxa"/>
            <w:tcBorders>
              <w:left w:val="single" w:sz="4" w:space="0" w:color="006600"/>
              <w:right w:val="single" w:sz="4" w:space="0" w:color="auto"/>
            </w:tcBorders>
            <w:shd w:val="clear" w:color="auto" w:fill="auto"/>
            <w:noWrap/>
            <w:vAlign w:val="center"/>
          </w:tcPr>
          <w:p w14:paraId="7A0C87A8" w14:textId="75FE6D6E"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Sol Palmeras</w:t>
            </w:r>
          </w:p>
        </w:tc>
        <w:tc>
          <w:tcPr>
            <w:tcW w:w="2941" w:type="dxa"/>
            <w:tcBorders>
              <w:top w:val="single" w:sz="4" w:space="0" w:color="auto"/>
              <w:left w:val="single" w:sz="4" w:space="0" w:color="auto"/>
              <w:bottom w:val="single" w:sz="4" w:space="0" w:color="auto"/>
              <w:right w:val="single" w:sz="4" w:space="0" w:color="auto"/>
            </w:tcBorders>
            <w:vAlign w:val="center"/>
          </w:tcPr>
          <w:p w14:paraId="4DBD3623" w14:textId="3CB90BDF" w:rsidR="006B3DD1" w:rsidRPr="00354D01" w:rsidRDefault="006B3DD1" w:rsidP="006B3DD1">
            <w:pPr>
              <w:jc w:val="center"/>
              <w:rPr>
                <w:rFonts w:ascii="Calibri" w:hAnsi="Calibri" w:cs="Calibri"/>
                <w:color w:val="000000"/>
                <w:sz w:val="20"/>
                <w:szCs w:val="20"/>
              </w:rPr>
            </w:pPr>
            <w:r>
              <w:rPr>
                <w:rFonts w:ascii="Calibri" w:hAnsi="Calibri" w:cs="Calibri"/>
                <w:color w:val="000000"/>
                <w:sz w:val="20"/>
                <w:szCs w:val="20"/>
              </w:rPr>
              <w:t>Standard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2AB2A" w14:textId="461A112F"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840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FD4AEB" w14:textId="5FF7F0A4"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830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2FD922" w14:textId="7CD91171"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715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A9DD4B" w14:textId="4F5718F4"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23/02/2025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9B6E53" w14:textId="52E58EF9"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27/02/2025</w:t>
            </w:r>
          </w:p>
        </w:tc>
      </w:tr>
      <w:tr w:rsidR="006B3DD1" w:rsidRPr="007B5F5B" w14:paraId="75BF83EB" w14:textId="77777777" w:rsidTr="006206BF">
        <w:trPr>
          <w:trHeight w:val="173"/>
          <w:jc w:val="center"/>
        </w:trPr>
        <w:tc>
          <w:tcPr>
            <w:tcW w:w="3256" w:type="dxa"/>
            <w:tcBorders>
              <w:left w:val="single" w:sz="4" w:space="0" w:color="006600"/>
              <w:right w:val="single" w:sz="4" w:space="0" w:color="auto"/>
            </w:tcBorders>
            <w:shd w:val="clear" w:color="auto" w:fill="auto"/>
            <w:noWrap/>
            <w:vAlign w:val="center"/>
          </w:tcPr>
          <w:p w14:paraId="37F6F8D6" w14:textId="7D6B6B5E"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Meliá Internacional Varadero</w:t>
            </w:r>
          </w:p>
        </w:tc>
        <w:tc>
          <w:tcPr>
            <w:tcW w:w="2941" w:type="dxa"/>
            <w:tcBorders>
              <w:top w:val="single" w:sz="4" w:space="0" w:color="auto"/>
              <w:left w:val="single" w:sz="4" w:space="0" w:color="auto"/>
              <w:bottom w:val="single" w:sz="4" w:space="0" w:color="auto"/>
              <w:right w:val="single" w:sz="4" w:space="0" w:color="auto"/>
            </w:tcBorders>
            <w:vAlign w:val="center"/>
          </w:tcPr>
          <w:p w14:paraId="18B4ED55" w14:textId="1D02DF8D"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Clasica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18335" w14:textId="4DC1BCAA"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970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138457" w14:textId="00BAC8B9"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C8A94A" w14:textId="2B3E3774"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780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1351C1" w14:textId="73B391D8"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23/02/2025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3412BB" w14:textId="4D1034B8"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27/02/2025</w:t>
            </w:r>
          </w:p>
        </w:tc>
      </w:tr>
    </w:tbl>
    <w:p w14:paraId="1E0E55E1" w14:textId="5968309B" w:rsidR="00354D01" w:rsidRPr="00F61A3A" w:rsidRDefault="00354D01" w:rsidP="00354D01">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 POR PAX US $</w:t>
      </w:r>
      <w:r w:rsidR="002E7905">
        <w:rPr>
          <w:rFonts w:asciiTheme="minorHAnsi" w:hAnsiTheme="minorHAnsi" w:cstheme="minorHAnsi"/>
          <w:sz w:val="20"/>
          <w:szCs w:val="20"/>
        </w:rPr>
        <w:t>3</w:t>
      </w:r>
      <w:r>
        <w:rPr>
          <w:rFonts w:asciiTheme="minorHAnsi" w:hAnsiTheme="minorHAnsi" w:cstheme="minorHAnsi"/>
          <w:sz w:val="20"/>
          <w:szCs w:val="20"/>
        </w:rPr>
        <w:t>0</w:t>
      </w:r>
      <w:r w:rsidRPr="00F61A3A">
        <w:rPr>
          <w:rFonts w:asciiTheme="minorHAnsi" w:hAnsiTheme="minorHAnsi" w:cstheme="minorHAnsi"/>
          <w:sz w:val="20"/>
          <w:szCs w:val="20"/>
        </w:rPr>
        <w:tab/>
        <w:t>INCENTIVO US $</w:t>
      </w:r>
      <w:r>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63EEFA89" w14:textId="77777777" w:rsidR="002E7905" w:rsidRDefault="002E7905" w:rsidP="00354D01">
      <w:pPr>
        <w:pStyle w:val="Sinespaciado"/>
        <w:rPr>
          <w:rFonts w:asciiTheme="minorHAnsi" w:hAnsiTheme="minorHAnsi" w:cstheme="minorHAnsi"/>
          <w:b/>
          <w:sz w:val="18"/>
          <w:szCs w:val="18"/>
        </w:rPr>
      </w:pPr>
    </w:p>
    <w:p w14:paraId="27015655" w14:textId="268C0029" w:rsidR="00354D01" w:rsidRDefault="00354D01" w:rsidP="00354D01">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4924E2EB" w14:textId="77777777" w:rsidR="003F6185" w:rsidRDefault="003F6185" w:rsidP="00354D01">
      <w:pPr>
        <w:pStyle w:val="Sinespaciado"/>
        <w:rPr>
          <w:rFonts w:asciiTheme="minorHAnsi" w:hAnsiTheme="minorHAnsi" w:cstheme="minorHAnsi"/>
          <w:b/>
          <w:sz w:val="18"/>
          <w:szCs w:val="18"/>
        </w:rPr>
      </w:pPr>
      <w:r>
        <w:rPr>
          <w:rFonts w:asciiTheme="minorHAnsi" w:hAnsiTheme="minorHAnsi" w:cstheme="minorHAnsi"/>
          <w:b/>
          <w:sz w:val="18"/>
          <w:szCs w:val="18"/>
        </w:rPr>
        <w:t xml:space="preserve">HOTEL SOLO ADULTOS </w:t>
      </w:r>
    </w:p>
    <w:p w14:paraId="7959BA31" w14:textId="70FA3089" w:rsidR="00354D01" w:rsidRDefault="00354D01" w:rsidP="00354D01">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0248D64D" w14:textId="77777777" w:rsidR="00354D01" w:rsidRPr="00B74BCC" w:rsidRDefault="00354D01" w:rsidP="00354D01">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3F51FC0C" w14:textId="77777777" w:rsidR="00354D01" w:rsidRPr="00B74BCC" w:rsidRDefault="00354D01" w:rsidP="00354D01">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473F3B6B" w14:textId="77777777" w:rsidR="00354D01" w:rsidRPr="00B74BCC" w:rsidRDefault="00354D01" w:rsidP="00354D01">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5FD7474B" w14:textId="77777777" w:rsidR="00354D01" w:rsidRPr="00B94338" w:rsidRDefault="00354D01" w:rsidP="00354D01">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60D6F6C3" w14:textId="77777777" w:rsidR="00354D01" w:rsidRPr="00B74BCC" w:rsidRDefault="00354D01" w:rsidP="00354D01">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B74BCC">
        <w:rPr>
          <w:rFonts w:asciiTheme="minorHAnsi" w:hAnsiTheme="minorHAnsi" w:cstheme="minorHAnsi"/>
          <w:b/>
          <w:color w:val="000000"/>
          <w:sz w:val="18"/>
          <w:szCs w:val="18"/>
        </w:rPr>
        <w:t>.</w:t>
      </w:r>
    </w:p>
    <w:p w14:paraId="31C593F9" w14:textId="77777777" w:rsidR="00354D01" w:rsidRPr="00B74BCC" w:rsidRDefault="00354D01" w:rsidP="00354D01">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03CA77F9" w14:textId="77777777" w:rsidR="00354D01" w:rsidRPr="00B74BCC" w:rsidRDefault="00354D01" w:rsidP="00354D01">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1DE62B09" w14:textId="77777777" w:rsidR="002E7905" w:rsidRDefault="00354D01" w:rsidP="002E7905">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Pr>
          <w:rFonts w:asciiTheme="minorHAnsi" w:hAnsiTheme="minorHAnsi" w:cstheme="minorHAnsi"/>
          <w:color w:val="000000"/>
          <w:sz w:val="18"/>
          <w:szCs w:val="18"/>
          <w:lang w:eastAsia="es-PE"/>
        </w:rPr>
        <w:t>O</w:t>
      </w:r>
      <w:r w:rsidRPr="00B74BCC">
        <w:rPr>
          <w:rFonts w:asciiTheme="minorHAnsi" w:hAnsiTheme="minorHAnsi" w:cstheme="minorHAnsi"/>
          <w:color w:val="000000"/>
          <w:sz w:val="18"/>
          <w:szCs w:val="18"/>
          <w:lang w:eastAsia="es-PE"/>
        </w:rPr>
        <w:t>”</w:t>
      </w:r>
    </w:p>
    <w:p w14:paraId="1D932ECC" w14:textId="12E427F4" w:rsidR="002E7905" w:rsidRDefault="002E7905" w:rsidP="002E7905">
      <w:pPr>
        <w:pStyle w:val="Sinespaciado"/>
        <w:numPr>
          <w:ilvl w:val="0"/>
          <w:numId w:val="2"/>
        </w:numPr>
        <w:ind w:left="284" w:hanging="284"/>
        <w:rPr>
          <w:rFonts w:asciiTheme="minorHAnsi" w:hAnsiTheme="minorHAnsi" w:cstheme="minorHAnsi"/>
          <w:color w:val="000000"/>
          <w:sz w:val="18"/>
          <w:szCs w:val="18"/>
          <w:lang w:eastAsia="es-PE"/>
        </w:rPr>
      </w:pPr>
      <w:r w:rsidRPr="002E7905">
        <w:rPr>
          <w:rFonts w:asciiTheme="minorHAnsi" w:hAnsiTheme="minorHAnsi" w:cstheme="minorHAnsi"/>
          <w:color w:val="000000"/>
          <w:sz w:val="18"/>
          <w:szCs w:val="18"/>
          <w:lang w:eastAsia="es-PE"/>
        </w:rPr>
        <w:t>LA2410 2</w:t>
      </w:r>
      <w:r w:rsidR="006B3DD1">
        <w:rPr>
          <w:rFonts w:asciiTheme="minorHAnsi" w:hAnsiTheme="minorHAnsi" w:cstheme="minorHAnsi"/>
          <w:color w:val="000000"/>
          <w:sz w:val="18"/>
          <w:szCs w:val="18"/>
          <w:lang w:eastAsia="es-PE"/>
        </w:rPr>
        <w:t>3</w:t>
      </w:r>
      <w:r w:rsidRPr="002E7905">
        <w:rPr>
          <w:rFonts w:asciiTheme="minorHAnsi" w:hAnsiTheme="minorHAnsi" w:cstheme="minorHAnsi"/>
          <w:color w:val="000000"/>
          <w:sz w:val="18"/>
          <w:szCs w:val="18"/>
          <w:lang w:eastAsia="es-PE"/>
        </w:rPr>
        <w:t>FEB LIMHAV 0845 1415 2</w:t>
      </w:r>
      <w:r w:rsidR="006B3DD1">
        <w:rPr>
          <w:rFonts w:asciiTheme="minorHAnsi" w:hAnsiTheme="minorHAnsi" w:cstheme="minorHAnsi"/>
          <w:color w:val="000000"/>
          <w:sz w:val="18"/>
          <w:szCs w:val="18"/>
          <w:lang w:eastAsia="es-PE"/>
        </w:rPr>
        <w:t>3</w:t>
      </w:r>
      <w:r w:rsidRPr="002E7905">
        <w:rPr>
          <w:rFonts w:asciiTheme="minorHAnsi" w:hAnsiTheme="minorHAnsi" w:cstheme="minorHAnsi"/>
          <w:color w:val="000000"/>
          <w:sz w:val="18"/>
          <w:szCs w:val="18"/>
          <w:lang w:eastAsia="es-PE"/>
        </w:rPr>
        <w:t>FEB</w:t>
      </w:r>
    </w:p>
    <w:p w14:paraId="338BF2CA" w14:textId="2EE4F691" w:rsidR="002E7905" w:rsidRDefault="002E7905" w:rsidP="002E7905">
      <w:pPr>
        <w:pStyle w:val="Sinespaciado"/>
        <w:numPr>
          <w:ilvl w:val="0"/>
          <w:numId w:val="2"/>
        </w:numPr>
        <w:ind w:left="284" w:hanging="284"/>
        <w:rPr>
          <w:rFonts w:asciiTheme="minorHAnsi" w:hAnsiTheme="minorHAnsi" w:cstheme="minorHAnsi"/>
          <w:color w:val="000000"/>
          <w:sz w:val="18"/>
          <w:szCs w:val="18"/>
          <w:lang w:eastAsia="es-PE"/>
        </w:rPr>
      </w:pPr>
      <w:r w:rsidRPr="002E7905">
        <w:rPr>
          <w:rFonts w:asciiTheme="minorHAnsi" w:hAnsiTheme="minorHAnsi" w:cstheme="minorHAnsi"/>
          <w:color w:val="000000"/>
          <w:sz w:val="18"/>
          <w:szCs w:val="18"/>
          <w:lang w:eastAsia="es-PE"/>
        </w:rPr>
        <w:t>LA2411 2</w:t>
      </w:r>
      <w:r w:rsidR="006B3DD1">
        <w:rPr>
          <w:rFonts w:asciiTheme="minorHAnsi" w:hAnsiTheme="minorHAnsi" w:cstheme="minorHAnsi"/>
          <w:color w:val="000000"/>
          <w:sz w:val="18"/>
          <w:szCs w:val="18"/>
          <w:lang w:eastAsia="es-PE"/>
        </w:rPr>
        <w:t>7</w:t>
      </w:r>
      <w:r w:rsidRPr="002E7905">
        <w:rPr>
          <w:rFonts w:asciiTheme="minorHAnsi" w:hAnsiTheme="minorHAnsi" w:cstheme="minorHAnsi"/>
          <w:color w:val="000000"/>
          <w:sz w:val="18"/>
          <w:szCs w:val="18"/>
          <w:lang w:eastAsia="es-PE"/>
        </w:rPr>
        <w:t>FEB HAVLIM 1545 2115 2</w:t>
      </w:r>
      <w:r w:rsidR="006B3DD1">
        <w:rPr>
          <w:rFonts w:asciiTheme="minorHAnsi" w:hAnsiTheme="minorHAnsi" w:cstheme="minorHAnsi"/>
          <w:color w:val="000000"/>
          <w:sz w:val="18"/>
          <w:szCs w:val="18"/>
          <w:lang w:eastAsia="es-PE"/>
        </w:rPr>
        <w:t>7</w:t>
      </w:r>
      <w:r w:rsidRPr="002E7905">
        <w:rPr>
          <w:rFonts w:asciiTheme="minorHAnsi" w:hAnsiTheme="minorHAnsi" w:cstheme="minorHAnsi"/>
          <w:color w:val="000000"/>
          <w:sz w:val="18"/>
          <w:szCs w:val="18"/>
          <w:lang w:eastAsia="es-PE"/>
        </w:rPr>
        <w:t>FEB</w:t>
      </w:r>
    </w:p>
    <w:p w14:paraId="63B23CA1" w14:textId="1D391FF6" w:rsidR="00354D01" w:rsidRPr="002E7905" w:rsidRDefault="00354D01" w:rsidP="002E7905">
      <w:pPr>
        <w:pStyle w:val="Sinespaciado"/>
        <w:numPr>
          <w:ilvl w:val="0"/>
          <w:numId w:val="2"/>
        </w:numPr>
        <w:ind w:left="284" w:hanging="284"/>
        <w:rPr>
          <w:rFonts w:asciiTheme="minorHAnsi" w:hAnsiTheme="minorHAnsi" w:cstheme="minorHAnsi"/>
          <w:color w:val="000000"/>
          <w:sz w:val="18"/>
          <w:szCs w:val="18"/>
          <w:lang w:eastAsia="es-PE"/>
        </w:rPr>
      </w:pPr>
      <w:r w:rsidRPr="002E7905">
        <w:rPr>
          <w:rFonts w:asciiTheme="minorHAnsi" w:hAnsiTheme="minorHAnsi" w:cstheme="minorHAnsi"/>
          <w:b/>
          <w:bCs/>
          <w:color w:val="000000"/>
          <w:sz w:val="18"/>
          <w:szCs w:val="18"/>
          <w:lang w:val="es-PE" w:eastAsia="es-PE"/>
        </w:rPr>
        <w:t>INCLUYE ARTICULO PERSONAL</w:t>
      </w:r>
    </w:p>
    <w:p w14:paraId="47CCDD8E" w14:textId="77777777" w:rsidR="00354D01" w:rsidRPr="00302419" w:rsidRDefault="00354D01" w:rsidP="00354D01">
      <w:pPr>
        <w:pStyle w:val="Sinespaciado"/>
        <w:numPr>
          <w:ilvl w:val="0"/>
          <w:numId w:val="2"/>
        </w:numPr>
        <w:spacing w:line="276" w:lineRule="auto"/>
        <w:ind w:left="284" w:hanging="284"/>
        <w:rPr>
          <w:rFonts w:asciiTheme="minorHAnsi" w:hAnsiTheme="minorHAnsi" w:cstheme="minorHAnsi"/>
          <w:color w:val="000000"/>
          <w:sz w:val="20"/>
          <w:szCs w:val="20"/>
          <w:lang w:val="es-PE" w:eastAsia="es-PE"/>
        </w:rPr>
      </w:pPr>
      <w:r>
        <w:rPr>
          <w:rFonts w:asciiTheme="minorHAnsi" w:hAnsiTheme="minorHAnsi" w:cstheme="minorHAnsi"/>
          <w:b/>
          <w:bCs/>
          <w:color w:val="000000"/>
          <w:sz w:val="18"/>
          <w:szCs w:val="18"/>
          <w:lang w:val="es-PE" w:eastAsia="es-PE"/>
        </w:rPr>
        <w:t xml:space="preserve">NO </w:t>
      </w:r>
      <w:r w:rsidRPr="00AB3914">
        <w:rPr>
          <w:rFonts w:asciiTheme="minorHAnsi" w:hAnsiTheme="minorHAnsi" w:cstheme="minorHAnsi"/>
          <w:b/>
          <w:bCs/>
          <w:color w:val="000000"/>
          <w:sz w:val="18"/>
          <w:szCs w:val="18"/>
          <w:lang w:val="es-PE" w:eastAsia="es-PE"/>
        </w:rPr>
        <w:t>INCLUYE EQUIPAJE EN BODEGA</w:t>
      </w:r>
      <w:r>
        <w:rPr>
          <w:rFonts w:asciiTheme="minorHAnsi" w:hAnsiTheme="minorHAnsi" w:cstheme="minorHAnsi"/>
          <w:b/>
          <w:bCs/>
          <w:color w:val="000000"/>
          <w:sz w:val="18"/>
          <w:szCs w:val="18"/>
          <w:lang w:val="es-PE" w:eastAsia="es-PE"/>
        </w:rPr>
        <w:t xml:space="preserve"> NI </w:t>
      </w:r>
      <w:r w:rsidRPr="00B74BCC">
        <w:rPr>
          <w:rFonts w:asciiTheme="minorHAnsi" w:hAnsiTheme="minorHAnsi" w:cstheme="minorHAnsi"/>
          <w:b/>
          <w:bCs/>
          <w:color w:val="000000"/>
          <w:sz w:val="18"/>
          <w:szCs w:val="18"/>
          <w:lang w:val="es-PE" w:eastAsia="es-PE"/>
        </w:rPr>
        <w:t>EQUIPAJE DE MANO</w:t>
      </w:r>
    </w:p>
    <w:p w14:paraId="7F1DB53F" w14:textId="446F67AD" w:rsidR="00302419" w:rsidRPr="00354D01" w:rsidRDefault="00302419" w:rsidP="00354D01">
      <w:pPr>
        <w:pStyle w:val="Sinespaciado"/>
        <w:numPr>
          <w:ilvl w:val="0"/>
          <w:numId w:val="2"/>
        </w:numPr>
        <w:spacing w:line="276" w:lineRule="auto"/>
        <w:ind w:left="284" w:hanging="284"/>
        <w:rPr>
          <w:rFonts w:asciiTheme="minorHAnsi" w:hAnsiTheme="minorHAnsi" w:cstheme="minorHAnsi"/>
          <w:color w:val="000000"/>
          <w:sz w:val="20"/>
          <w:szCs w:val="20"/>
          <w:lang w:val="es-PE" w:eastAsia="es-PE"/>
        </w:rPr>
      </w:pPr>
      <w:r>
        <w:rPr>
          <w:rFonts w:asciiTheme="minorHAnsi" w:hAnsiTheme="minorHAnsi" w:cstheme="minorHAnsi"/>
          <w:b/>
          <w:bCs/>
          <w:color w:val="000000"/>
          <w:sz w:val="18"/>
          <w:szCs w:val="18"/>
          <w:lang w:val="es-PE" w:eastAsia="es-PE"/>
        </w:rPr>
        <w:t xml:space="preserve">AGREGA EQUIPAJE DE MANO POR USD 90$ </w:t>
      </w:r>
    </w:p>
    <w:p w14:paraId="09F882F0" w14:textId="4687FC23" w:rsidR="006B3DD1" w:rsidRDefault="006B3DD1">
      <w:pPr>
        <w:spacing w:after="200" w:line="276" w:lineRule="auto"/>
        <w:rPr>
          <w:rFonts w:asciiTheme="minorHAnsi" w:hAnsiTheme="minorHAnsi" w:cstheme="minorHAnsi"/>
          <w:b/>
          <w:color w:val="002060"/>
          <w:sz w:val="44"/>
          <w:szCs w:val="44"/>
        </w:rPr>
      </w:pPr>
      <w:r>
        <w:rPr>
          <w:rFonts w:asciiTheme="minorHAnsi" w:hAnsiTheme="minorHAnsi" w:cstheme="minorHAnsi"/>
          <w:b/>
          <w:color w:val="002060"/>
          <w:sz w:val="44"/>
          <w:szCs w:val="44"/>
        </w:rPr>
        <w:br w:type="page"/>
      </w:r>
    </w:p>
    <w:p w14:paraId="68FED9CD" w14:textId="77777777" w:rsidR="006B3DD1" w:rsidRPr="00D375AC" w:rsidRDefault="006B3DD1" w:rsidP="006B3DD1">
      <w:pPr>
        <w:pStyle w:val="Sinespaciado"/>
        <w:jc w:val="center"/>
        <w:rPr>
          <w:rFonts w:asciiTheme="minorHAnsi" w:hAnsiTheme="minorHAnsi" w:cstheme="minorHAnsi"/>
          <w:b/>
          <w:color w:val="002060"/>
          <w:sz w:val="44"/>
          <w:szCs w:val="44"/>
        </w:rPr>
      </w:pPr>
      <w:r w:rsidRPr="00D375AC">
        <w:rPr>
          <w:rFonts w:asciiTheme="minorHAnsi" w:hAnsiTheme="minorHAnsi" w:cstheme="minorHAnsi"/>
          <w:b/>
          <w:color w:val="002060"/>
          <w:sz w:val="44"/>
          <w:szCs w:val="44"/>
        </w:rPr>
        <w:lastRenderedPageBreak/>
        <w:t>VARADERO</w:t>
      </w:r>
      <w:r>
        <w:rPr>
          <w:rFonts w:asciiTheme="minorHAnsi" w:hAnsiTheme="minorHAnsi" w:cstheme="minorHAnsi"/>
          <w:b/>
          <w:color w:val="002060"/>
          <w:sz w:val="44"/>
          <w:szCs w:val="44"/>
        </w:rPr>
        <w:t xml:space="preserve"> </w:t>
      </w:r>
    </w:p>
    <w:p w14:paraId="13F676FA" w14:textId="77777777" w:rsidR="006B3DD1" w:rsidRPr="00F61A3A" w:rsidRDefault="006B3DD1" w:rsidP="006B3DD1">
      <w:pPr>
        <w:pStyle w:val="Sinespaciado"/>
        <w:jc w:val="center"/>
        <w:rPr>
          <w:rFonts w:asciiTheme="minorHAnsi" w:hAnsiTheme="minorHAnsi" w:cstheme="minorHAnsi"/>
          <w:b/>
          <w:color w:val="002060"/>
          <w:sz w:val="26"/>
          <w:szCs w:val="26"/>
        </w:rPr>
      </w:pPr>
      <w:r>
        <w:rPr>
          <w:rFonts w:asciiTheme="minorHAnsi" w:hAnsiTheme="minorHAnsi" w:cstheme="minorHAnsi"/>
          <w:b/>
          <w:color w:val="002060"/>
          <w:sz w:val="26"/>
          <w:szCs w:val="26"/>
        </w:rPr>
        <w:t>5</w:t>
      </w:r>
      <w:r w:rsidRPr="00F61A3A">
        <w:rPr>
          <w:rFonts w:asciiTheme="minorHAnsi" w:hAnsiTheme="minorHAnsi" w:cstheme="minorHAnsi"/>
          <w:b/>
          <w:color w:val="002060"/>
          <w:sz w:val="26"/>
          <w:szCs w:val="26"/>
        </w:rPr>
        <w:t xml:space="preserve"> DIAS / </w:t>
      </w:r>
      <w:r>
        <w:rPr>
          <w:rFonts w:asciiTheme="minorHAnsi" w:hAnsiTheme="minorHAnsi" w:cstheme="minorHAnsi"/>
          <w:b/>
          <w:color w:val="002060"/>
          <w:sz w:val="26"/>
          <w:szCs w:val="26"/>
        </w:rPr>
        <w:t>4</w:t>
      </w:r>
      <w:r w:rsidRPr="00F61A3A">
        <w:rPr>
          <w:rFonts w:asciiTheme="minorHAnsi" w:hAnsiTheme="minorHAnsi" w:cstheme="minorHAnsi"/>
          <w:b/>
          <w:color w:val="002060"/>
          <w:sz w:val="26"/>
          <w:szCs w:val="26"/>
        </w:rPr>
        <w:t xml:space="preserve"> NOCHES</w:t>
      </w:r>
    </w:p>
    <w:p w14:paraId="713EFEB4" w14:textId="77777777" w:rsidR="006B3DD1" w:rsidRDefault="006B3DD1" w:rsidP="006B3DD1">
      <w:pPr>
        <w:pStyle w:val="Sinespaciado"/>
        <w:jc w:val="center"/>
        <w:rPr>
          <w:rFonts w:asciiTheme="minorHAnsi" w:hAnsiTheme="minorHAnsi" w:cstheme="minorHAnsi"/>
          <w:b/>
          <w:color w:val="002060"/>
          <w:sz w:val="18"/>
          <w:szCs w:val="18"/>
        </w:rPr>
      </w:pPr>
      <w:r>
        <w:rPr>
          <w:rFonts w:asciiTheme="minorHAnsi" w:hAnsiTheme="minorHAnsi" w:cstheme="minorHAnsi"/>
          <w:b/>
          <w:color w:val="002060"/>
          <w:sz w:val="18"/>
          <w:szCs w:val="18"/>
        </w:rPr>
        <w:t xml:space="preserve">SOLO POR 24 HORAS O AGOTAR STOCK </w:t>
      </w:r>
    </w:p>
    <w:p w14:paraId="18BE2DD6" w14:textId="77777777" w:rsidR="006B3DD1" w:rsidRDefault="006B3DD1" w:rsidP="006B3DD1">
      <w:pPr>
        <w:pStyle w:val="Sinespaciado"/>
        <w:rPr>
          <w:rFonts w:asciiTheme="minorHAnsi" w:hAnsiTheme="minorHAnsi" w:cstheme="minorHAnsi"/>
          <w:b/>
          <w:color w:val="002060"/>
          <w:sz w:val="18"/>
          <w:szCs w:val="18"/>
        </w:rPr>
      </w:pPr>
    </w:p>
    <w:p w14:paraId="52F13AB1" w14:textId="1843BDA0" w:rsidR="006B3DD1" w:rsidRPr="00B12D26" w:rsidRDefault="006B3DD1" w:rsidP="006B3DD1">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 xml:space="preserve">Pasajes aéreos </w:t>
      </w:r>
      <w:r>
        <w:rPr>
          <w:rFonts w:asciiTheme="minorHAnsi" w:hAnsiTheme="minorHAnsi" w:cstheme="minorHAnsi"/>
          <w:sz w:val="20"/>
          <w:szCs w:val="20"/>
        </w:rPr>
        <w:t>Cuzco</w:t>
      </w:r>
      <w:r w:rsidR="0023778F">
        <w:rPr>
          <w:rFonts w:asciiTheme="minorHAnsi" w:hAnsiTheme="minorHAnsi" w:cstheme="minorHAnsi"/>
          <w:sz w:val="20"/>
          <w:szCs w:val="20"/>
        </w:rPr>
        <w:t xml:space="preserve"> O Arequipa</w:t>
      </w:r>
      <w:r>
        <w:rPr>
          <w:rFonts w:asciiTheme="minorHAnsi" w:hAnsiTheme="minorHAnsi" w:cstheme="minorHAnsi"/>
          <w:sz w:val="20"/>
          <w:szCs w:val="20"/>
        </w:rPr>
        <w:t xml:space="preserve"> / </w:t>
      </w:r>
      <w:r w:rsidRPr="00B12D26">
        <w:rPr>
          <w:rFonts w:asciiTheme="minorHAnsi" w:hAnsiTheme="minorHAnsi" w:cstheme="minorHAnsi"/>
          <w:sz w:val="20"/>
          <w:szCs w:val="20"/>
        </w:rPr>
        <w:t>Lima / Habana / Lima</w:t>
      </w:r>
      <w:r>
        <w:rPr>
          <w:rFonts w:asciiTheme="minorHAnsi" w:hAnsiTheme="minorHAnsi" w:cstheme="minorHAnsi"/>
          <w:sz w:val="20"/>
          <w:szCs w:val="20"/>
        </w:rPr>
        <w:t xml:space="preserve"> / </w:t>
      </w:r>
      <w:r w:rsidR="0023778F">
        <w:rPr>
          <w:rFonts w:asciiTheme="minorHAnsi" w:hAnsiTheme="minorHAnsi" w:cstheme="minorHAnsi"/>
          <w:sz w:val="20"/>
          <w:szCs w:val="20"/>
        </w:rPr>
        <w:t>Cuzco O Arequipa</w:t>
      </w:r>
    </w:p>
    <w:p w14:paraId="0B656AE0" w14:textId="77777777" w:rsidR="006B3DD1" w:rsidRPr="00B12D26" w:rsidRDefault="006B3DD1" w:rsidP="006B3DD1">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Traslados aeropuerto/ hotel/ aeropuerto en regular</w:t>
      </w:r>
    </w:p>
    <w:p w14:paraId="4CC1CD4B" w14:textId="77777777" w:rsidR="006B3DD1" w:rsidRPr="00B12D26" w:rsidRDefault="006B3DD1" w:rsidP="006B3DD1">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4</w:t>
      </w:r>
      <w:r w:rsidRPr="00B12D26">
        <w:rPr>
          <w:rFonts w:asciiTheme="minorHAnsi" w:hAnsiTheme="minorHAnsi" w:cstheme="minorHAnsi"/>
          <w:sz w:val="20"/>
          <w:szCs w:val="20"/>
        </w:rPr>
        <w:t xml:space="preserve"> noches de alojamiento en hotel seleccionado</w:t>
      </w:r>
    </w:p>
    <w:p w14:paraId="41ED9FBF" w14:textId="77777777" w:rsidR="006B3DD1" w:rsidRPr="00B12D26" w:rsidRDefault="006B3DD1" w:rsidP="006B3DD1">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Sistema Todo incluido: Todas las comidas, snacks, bebidas alcohólicas y no alcohólicas ilimitadas, actividades de playa, shows y más.</w:t>
      </w:r>
    </w:p>
    <w:p w14:paraId="541632A2" w14:textId="77777777" w:rsidR="006B3DD1" w:rsidRPr="00B12D26" w:rsidRDefault="006B3DD1" w:rsidP="006B3DD1">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Tarjeta de Turismo</w:t>
      </w:r>
    </w:p>
    <w:p w14:paraId="72A15F4B" w14:textId="77777777" w:rsidR="006B3DD1" w:rsidRDefault="006B3DD1" w:rsidP="006B3DD1">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Tarjeta de Asistencia</w:t>
      </w:r>
    </w:p>
    <w:p w14:paraId="33D1B669" w14:textId="77777777" w:rsidR="006B3DD1" w:rsidRDefault="006B3DD1" w:rsidP="006B3DD1">
      <w:pPr>
        <w:pStyle w:val="Sinespaciado"/>
        <w:numPr>
          <w:ilvl w:val="0"/>
          <w:numId w:val="1"/>
        </w:numPr>
        <w:rPr>
          <w:rFonts w:asciiTheme="minorHAnsi" w:hAnsiTheme="minorHAnsi" w:cstheme="minorHAnsi"/>
          <w:sz w:val="20"/>
          <w:szCs w:val="20"/>
        </w:rPr>
      </w:pPr>
      <w:r w:rsidRPr="00E37368">
        <w:rPr>
          <w:rFonts w:asciiTheme="minorHAnsi" w:hAnsiTheme="minorHAnsi" w:cstheme="minorHAnsi"/>
          <w:sz w:val="20"/>
          <w:szCs w:val="20"/>
        </w:rPr>
        <w:t>Impuestos necesarios para la emisión del boleto sujeto a cambios sin previo aviso.</w:t>
      </w:r>
    </w:p>
    <w:p w14:paraId="0F4F9EDB" w14:textId="77777777" w:rsidR="006B3DD1" w:rsidRPr="00C6292C" w:rsidRDefault="006B3DD1" w:rsidP="006B3DD1">
      <w:pPr>
        <w:pStyle w:val="Sinespaciado"/>
        <w:jc w:val="center"/>
        <w:rPr>
          <w:rFonts w:asciiTheme="minorHAnsi" w:hAnsiTheme="minorHAnsi"/>
          <w:sz w:val="20"/>
          <w:szCs w:val="20"/>
        </w:rPr>
      </w:pPr>
      <w:r>
        <w:rPr>
          <w:rFonts w:asciiTheme="minorHAnsi" w:hAnsiTheme="minorHAnsi"/>
          <w:sz w:val="20"/>
          <w:szCs w:val="20"/>
        </w:rPr>
        <w:t>LATAM</w:t>
      </w:r>
    </w:p>
    <w:tbl>
      <w:tblPr>
        <w:tblW w:w="1008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256"/>
        <w:gridCol w:w="2941"/>
        <w:gridCol w:w="567"/>
        <w:gridCol w:w="546"/>
        <w:gridCol w:w="567"/>
        <w:gridCol w:w="1106"/>
        <w:gridCol w:w="1106"/>
      </w:tblGrid>
      <w:tr w:rsidR="006B3DD1" w:rsidRPr="00800D5F" w14:paraId="56F3E13A" w14:textId="77777777" w:rsidTr="001E2A12">
        <w:trPr>
          <w:trHeight w:val="285"/>
          <w:jc w:val="center"/>
        </w:trPr>
        <w:tc>
          <w:tcPr>
            <w:tcW w:w="3256" w:type="dxa"/>
            <w:tcBorders>
              <w:bottom w:val="single" w:sz="4" w:space="0" w:color="006600"/>
            </w:tcBorders>
            <w:shd w:val="clear" w:color="auto" w:fill="006600"/>
            <w:noWrap/>
            <w:vAlign w:val="center"/>
            <w:hideMark/>
          </w:tcPr>
          <w:p w14:paraId="7C8E00AF" w14:textId="77777777" w:rsidR="006B3DD1" w:rsidRPr="00800D5F" w:rsidRDefault="006B3DD1" w:rsidP="001E2A12">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2941" w:type="dxa"/>
            <w:tcBorders>
              <w:bottom w:val="single" w:sz="4" w:space="0" w:color="auto"/>
            </w:tcBorders>
            <w:shd w:val="clear" w:color="auto" w:fill="006600"/>
          </w:tcPr>
          <w:p w14:paraId="6EBD4490" w14:textId="77777777" w:rsidR="006B3DD1" w:rsidRPr="00800D5F" w:rsidRDefault="006B3DD1" w:rsidP="001E2A12">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CATEGORÍA</w:t>
            </w:r>
          </w:p>
        </w:tc>
        <w:tc>
          <w:tcPr>
            <w:tcW w:w="567" w:type="dxa"/>
            <w:tcBorders>
              <w:bottom w:val="single" w:sz="4" w:space="0" w:color="auto"/>
            </w:tcBorders>
            <w:shd w:val="clear" w:color="auto" w:fill="006600"/>
            <w:noWrap/>
            <w:vAlign w:val="center"/>
            <w:hideMark/>
          </w:tcPr>
          <w:p w14:paraId="6DFC466A" w14:textId="77777777" w:rsidR="006B3DD1" w:rsidRPr="00800D5F" w:rsidRDefault="006B3DD1" w:rsidP="001E2A12">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546" w:type="dxa"/>
            <w:tcBorders>
              <w:bottom w:val="single" w:sz="4" w:space="0" w:color="006600"/>
            </w:tcBorders>
            <w:shd w:val="clear" w:color="auto" w:fill="006600"/>
            <w:noWrap/>
            <w:vAlign w:val="center"/>
            <w:hideMark/>
          </w:tcPr>
          <w:p w14:paraId="02264553" w14:textId="77777777" w:rsidR="006B3DD1" w:rsidRPr="00800D5F" w:rsidRDefault="006B3DD1" w:rsidP="001E2A12">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113E3B86" w14:textId="77777777" w:rsidR="006B3DD1" w:rsidRPr="00800D5F" w:rsidRDefault="006B3DD1" w:rsidP="001E2A12">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CHD</w:t>
            </w:r>
          </w:p>
        </w:tc>
        <w:tc>
          <w:tcPr>
            <w:tcW w:w="2212" w:type="dxa"/>
            <w:gridSpan w:val="2"/>
            <w:tcBorders>
              <w:bottom w:val="single" w:sz="4" w:space="0" w:color="006600"/>
            </w:tcBorders>
            <w:shd w:val="clear" w:color="auto" w:fill="006600"/>
            <w:noWrap/>
            <w:vAlign w:val="center"/>
            <w:hideMark/>
          </w:tcPr>
          <w:p w14:paraId="1B7E4A44" w14:textId="77777777" w:rsidR="006B3DD1" w:rsidRPr="00800D5F" w:rsidRDefault="006B3DD1" w:rsidP="001E2A12">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6B3DD1" w:rsidRPr="007B5F5B" w14:paraId="1F8F445F" w14:textId="77777777" w:rsidTr="001E2A12">
        <w:trPr>
          <w:trHeight w:val="173"/>
          <w:jc w:val="center"/>
        </w:trPr>
        <w:tc>
          <w:tcPr>
            <w:tcW w:w="3256" w:type="dxa"/>
            <w:tcBorders>
              <w:left w:val="single" w:sz="4" w:space="0" w:color="006600"/>
              <w:right w:val="single" w:sz="4" w:space="0" w:color="auto"/>
            </w:tcBorders>
            <w:shd w:val="clear" w:color="auto" w:fill="auto"/>
            <w:noWrap/>
            <w:vAlign w:val="center"/>
          </w:tcPr>
          <w:p w14:paraId="651455B2" w14:textId="77777777"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Resonance Blu Varadero</w:t>
            </w:r>
          </w:p>
        </w:tc>
        <w:tc>
          <w:tcPr>
            <w:tcW w:w="2941" w:type="dxa"/>
            <w:tcBorders>
              <w:top w:val="single" w:sz="4" w:space="0" w:color="auto"/>
              <w:left w:val="single" w:sz="4" w:space="0" w:color="auto"/>
              <w:bottom w:val="single" w:sz="4" w:space="0" w:color="auto"/>
              <w:right w:val="single" w:sz="4" w:space="0" w:color="auto"/>
            </w:tcBorders>
          </w:tcPr>
          <w:p w14:paraId="58286F85" w14:textId="77777777" w:rsidR="006B3DD1" w:rsidRPr="00354D01" w:rsidRDefault="006B3DD1" w:rsidP="006B3DD1">
            <w:pPr>
              <w:jc w:val="center"/>
              <w:rPr>
                <w:rFonts w:ascii="Calibri" w:hAnsi="Calibri" w:cs="Calibri"/>
                <w:color w:val="000000"/>
                <w:sz w:val="20"/>
                <w:szCs w:val="20"/>
              </w:rPr>
            </w:pPr>
            <w:r w:rsidRPr="00354D01">
              <w:rPr>
                <w:rFonts w:ascii="Calibri" w:hAnsi="Calibri" w:cs="Calibri"/>
                <w:color w:val="000000"/>
                <w:sz w:val="20"/>
                <w:szCs w:val="20"/>
              </w:rPr>
              <w:t>Standard Blu Harmony Club</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B23B3" w14:textId="7E3028D8"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98</w:t>
            </w:r>
            <w:r w:rsidR="0023778F">
              <w:rPr>
                <w:rFonts w:ascii="Calibri" w:hAnsi="Calibri" w:cs="Calibri"/>
                <w:color w:val="000000"/>
                <w:sz w:val="20"/>
                <w:szCs w:val="20"/>
              </w:rPr>
              <w:t>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A55076" w14:textId="21F20B59"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9</w:t>
            </w:r>
            <w:r w:rsidR="0023778F">
              <w:rPr>
                <w:rFonts w:ascii="Calibri" w:hAnsi="Calibri" w:cs="Calibri"/>
                <w:color w:val="000000"/>
                <w:sz w:val="20"/>
                <w:szCs w:val="20"/>
              </w:rPr>
              <w:t>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0C8ED0" w14:textId="7820B0B5"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CFBA7F" w14:textId="77777777"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23/02/2025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327A6C" w14:textId="77777777"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27/02/2025</w:t>
            </w:r>
          </w:p>
        </w:tc>
      </w:tr>
      <w:tr w:rsidR="006B3DD1" w:rsidRPr="007B5F5B" w14:paraId="215433B0" w14:textId="77777777" w:rsidTr="001E2A12">
        <w:trPr>
          <w:trHeight w:val="173"/>
          <w:jc w:val="center"/>
        </w:trPr>
        <w:tc>
          <w:tcPr>
            <w:tcW w:w="3256" w:type="dxa"/>
            <w:tcBorders>
              <w:left w:val="single" w:sz="4" w:space="0" w:color="006600"/>
              <w:right w:val="single" w:sz="4" w:space="0" w:color="auto"/>
            </w:tcBorders>
            <w:shd w:val="clear" w:color="auto" w:fill="auto"/>
            <w:noWrap/>
            <w:vAlign w:val="center"/>
          </w:tcPr>
          <w:p w14:paraId="563EC0C2" w14:textId="77777777"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Resonance Musique Varadero</w:t>
            </w:r>
          </w:p>
        </w:tc>
        <w:tc>
          <w:tcPr>
            <w:tcW w:w="2941" w:type="dxa"/>
            <w:tcBorders>
              <w:top w:val="single" w:sz="4" w:space="0" w:color="auto"/>
              <w:left w:val="single" w:sz="4" w:space="0" w:color="auto"/>
              <w:bottom w:val="single" w:sz="4" w:space="0" w:color="auto"/>
              <w:right w:val="single" w:sz="4" w:space="0" w:color="auto"/>
            </w:tcBorders>
          </w:tcPr>
          <w:p w14:paraId="4075C0EC" w14:textId="77777777" w:rsidR="006B3DD1" w:rsidRDefault="006B3DD1" w:rsidP="006B3DD1">
            <w:pPr>
              <w:jc w:val="center"/>
              <w:rPr>
                <w:rFonts w:ascii="Calibri" w:hAnsi="Calibri" w:cs="Calibri"/>
                <w:color w:val="000000"/>
                <w:sz w:val="20"/>
                <w:szCs w:val="20"/>
              </w:rPr>
            </w:pPr>
            <w:r w:rsidRPr="00354D01">
              <w:rPr>
                <w:rFonts w:ascii="Calibri" w:hAnsi="Calibri" w:cs="Calibri"/>
                <w:color w:val="000000"/>
                <w:sz w:val="20"/>
                <w:szCs w:val="20"/>
              </w:rPr>
              <w:t>Standard Musique Harmony Club</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6ED8A" w14:textId="2E82F687"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101</w:t>
            </w:r>
            <w:r w:rsidR="0023778F">
              <w:rPr>
                <w:rFonts w:ascii="Calibri" w:hAnsi="Calibri" w:cs="Calibri"/>
                <w:color w:val="000000"/>
                <w:sz w:val="20"/>
                <w:szCs w:val="20"/>
              </w:rPr>
              <w:t>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836567" w14:textId="6998E160"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99</w:t>
            </w:r>
            <w:r w:rsidR="0023778F">
              <w:rPr>
                <w:rFonts w:ascii="Calibri" w:hAnsi="Calibri" w:cs="Calibri"/>
                <w:color w:val="000000"/>
                <w:sz w:val="20"/>
                <w:szCs w:val="20"/>
              </w:rPr>
              <w:t>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D608F1" w14:textId="6C5F2FF2"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21F9EB" w14:textId="77777777"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23/02/2025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7D6337" w14:textId="77777777"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27/02/2025</w:t>
            </w:r>
          </w:p>
        </w:tc>
      </w:tr>
      <w:tr w:rsidR="006B3DD1" w:rsidRPr="007B5F5B" w14:paraId="3BC14A6B" w14:textId="77777777" w:rsidTr="001E2A12">
        <w:trPr>
          <w:trHeight w:val="173"/>
          <w:jc w:val="center"/>
        </w:trPr>
        <w:tc>
          <w:tcPr>
            <w:tcW w:w="3256" w:type="dxa"/>
            <w:tcBorders>
              <w:left w:val="single" w:sz="4" w:space="0" w:color="006600"/>
              <w:right w:val="single" w:sz="4" w:space="0" w:color="auto"/>
            </w:tcBorders>
            <w:shd w:val="clear" w:color="auto" w:fill="auto"/>
            <w:noWrap/>
            <w:vAlign w:val="center"/>
          </w:tcPr>
          <w:p w14:paraId="364FB756" w14:textId="77777777"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Sol Palmeras</w:t>
            </w:r>
          </w:p>
        </w:tc>
        <w:tc>
          <w:tcPr>
            <w:tcW w:w="2941" w:type="dxa"/>
            <w:tcBorders>
              <w:top w:val="single" w:sz="4" w:space="0" w:color="auto"/>
              <w:left w:val="single" w:sz="4" w:space="0" w:color="auto"/>
              <w:bottom w:val="single" w:sz="4" w:space="0" w:color="auto"/>
              <w:right w:val="single" w:sz="4" w:space="0" w:color="auto"/>
            </w:tcBorders>
            <w:vAlign w:val="center"/>
          </w:tcPr>
          <w:p w14:paraId="2B393443" w14:textId="77777777" w:rsidR="006B3DD1" w:rsidRPr="00354D01" w:rsidRDefault="006B3DD1" w:rsidP="006B3DD1">
            <w:pPr>
              <w:jc w:val="center"/>
              <w:rPr>
                <w:rFonts w:ascii="Calibri" w:hAnsi="Calibri" w:cs="Calibri"/>
                <w:color w:val="000000"/>
                <w:sz w:val="20"/>
                <w:szCs w:val="20"/>
              </w:rPr>
            </w:pPr>
            <w:r>
              <w:rPr>
                <w:rFonts w:ascii="Calibri" w:hAnsi="Calibri" w:cs="Calibri"/>
                <w:color w:val="000000"/>
                <w:sz w:val="20"/>
                <w:szCs w:val="20"/>
              </w:rPr>
              <w:t>Standard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6B5E5" w14:textId="1BEA0D4E"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8</w:t>
            </w:r>
            <w:r w:rsidR="0023778F">
              <w:rPr>
                <w:rFonts w:ascii="Calibri" w:hAnsi="Calibri" w:cs="Calibri"/>
                <w:color w:val="000000"/>
                <w:sz w:val="20"/>
                <w:szCs w:val="20"/>
              </w:rPr>
              <w:t>9</w:t>
            </w:r>
            <w:r>
              <w:rPr>
                <w:rFonts w:ascii="Calibri" w:hAnsi="Calibri" w:cs="Calibri"/>
                <w:color w:val="000000"/>
                <w:sz w:val="20"/>
                <w:szCs w:val="20"/>
              </w:rPr>
              <w:t>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CCFDF0" w14:textId="2A55CF4D"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879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36C1AB" w14:textId="729900ED"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76</w:t>
            </w:r>
            <w:r w:rsidR="0023778F">
              <w:rPr>
                <w:rFonts w:ascii="Calibri" w:hAnsi="Calibri" w:cs="Calibri"/>
                <w:color w:val="000000"/>
                <w:sz w:val="20"/>
                <w:szCs w:val="20"/>
              </w:rPr>
              <w:t>9</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0A307" w14:textId="77777777"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23/02/2025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D6AF837" w14:textId="77777777"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27/02/2025</w:t>
            </w:r>
          </w:p>
        </w:tc>
      </w:tr>
      <w:tr w:rsidR="006B3DD1" w:rsidRPr="007B5F5B" w14:paraId="0EB1CD8D" w14:textId="77777777" w:rsidTr="001E2A12">
        <w:trPr>
          <w:trHeight w:val="173"/>
          <w:jc w:val="center"/>
        </w:trPr>
        <w:tc>
          <w:tcPr>
            <w:tcW w:w="3256" w:type="dxa"/>
            <w:tcBorders>
              <w:left w:val="single" w:sz="4" w:space="0" w:color="006600"/>
              <w:right w:val="single" w:sz="4" w:space="0" w:color="auto"/>
            </w:tcBorders>
            <w:shd w:val="clear" w:color="auto" w:fill="auto"/>
            <w:noWrap/>
            <w:vAlign w:val="center"/>
          </w:tcPr>
          <w:p w14:paraId="0150CF34" w14:textId="77777777"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Meliá Internacional Varadero</w:t>
            </w:r>
          </w:p>
        </w:tc>
        <w:tc>
          <w:tcPr>
            <w:tcW w:w="2941" w:type="dxa"/>
            <w:tcBorders>
              <w:top w:val="single" w:sz="4" w:space="0" w:color="auto"/>
              <w:left w:val="single" w:sz="4" w:space="0" w:color="auto"/>
              <w:bottom w:val="single" w:sz="4" w:space="0" w:color="auto"/>
              <w:right w:val="single" w:sz="4" w:space="0" w:color="auto"/>
            </w:tcBorders>
            <w:vAlign w:val="center"/>
          </w:tcPr>
          <w:p w14:paraId="1429B9B0" w14:textId="77777777"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Clasica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54678" w14:textId="7C4D9B44"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10</w:t>
            </w:r>
            <w:r w:rsidR="0023778F">
              <w:rPr>
                <w:rFonts w:ascii="Calibri" w:hAnsi="Calibri" w:cs="Calibri"/>
                <w:color w:val="000000"/>
                <w:sz w:val="20"/>
                <w:szCs w:val="20"/>
              </w:rPr>
              <w:t>2</w:t>
            </w:r>
            <w:r>
              <w:rPr>
                <w:rFonts w:ascii="Calibri" w:hAnsi="Calibri" w:cs="Calibri"/>
                <w:color w:val="000000"/>
                <w:sz w:val="20"/>
                <w:szCs w:val="20"/>
              </w:rPr>
              <w:t>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2D2B0B" w14:textId="723B750C" w:rsidR="006B3DD1" w:rsidRDefault="0023778F" w:rsidP="006B3DD1">
            <w:pPr>
              <w:jc w:val="center"/>
              <w:rPr>
                <w:rFonts w:ascii="Calibri" w:hAnsi="Calibri" w:cs="Calibri"/>
                <w:color w:val="000000"/>
                <w:sz w:val="20"/>
                <w:szCs w:val="20"/>
              </w:rPr>
            </w:pPr>
            <w:r>
              <w:rPr>
                <w:rFonts w:ascii="Calibri" w:hAnsi="Calibri" w:cs="Calibri"/>
                <w:color w:val="000000"/>
                <w:sz w:val="20"/>
                <w:szCs w:val="20"/>
              </w:rPr>
              <w:t>1005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D92517" w14:textId="1F410ACD"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8</w:t>
            </w:r>
            <w:r w:rsidR="0023778F">
              <w:rPr>
                <w:rFonts w:ascii="Calibri" w:hAnsi="Calibri" w:cs="Calibri"/>
                <w:color w:val="000000"/>
                <w:sz w:val="20"/>
                <w:szCs w:val="20"/>
              </w:rPr>
              <w:t>35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70CEBB" w14:textId="77777777"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23/02/2025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B79A93" w14:textId="77777777" w:rsidR="006B3DD1" w:rsidRDefault="006B3DD1" w:rsidP="006B3DD1">
            <w:pPr>
              <w:jc w:val="center"/>
              <w:rPr>
                <w:rFonts w:ascii="Calibri" w:hAnsi="Calibri" w:cs="Calibri"/>
                <w:color w:val="000000"/>
                <w:sz w:val="20"/>
                <w:szCs w:val="20"/>
              </w:rPr>
            </w:pPr>
            <w:r>
              <w:rPr>
                <w:rFonts w:ascii="Calibri" w:hAnsi="Calibri" w:cs="Calibri"/>
                <w:color w:val="000000"/>
                <w:sz w:val="20"/>
                <w:szCs w:val="20"/>
              </w:rPr>
              <w:t>27/02/2025</w:t>
            </w:r>
          </w:p>
        </w:tc>
      </w:tr>
    </w:tbl>
    <w:p w14:paraId="56274D06" w14:textId="77777777" w:rsidR="006B3DD1" w:rsidRPr="00F61A3A" w:rsidRDefault="006B3DD1" w:rsidP="006B3DD1">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 POR PAX US $</w:t>
      </w:r>
      <w:r>
        <w:rPr>
          <w:rFonts w:asciiTheme="minorHAnsi" w:hAnsiTheme="minorHAnsi" w:cstheme="minorHAnsi"/>
          <w:sz w:val="20"/>
          <w:szCs w:val="20"/>
        </w:rPr>
        <w:t>30</w:t>
      </w:r>
      <w:r w:rsidRPr="00F61A3A">
        <w:rPr>
          <w:rFonts w:asciiTheme="minorHAnsi" w:hAnsiTheme="minorHAnsi" w:cstheme="minorHAnsi"/>
          <w:sz w:val="20"/>
          <w:szCs w:val="20"/>
        </w:rPr>
        <w:tab/>
        <w:t>INCENTIVO US $</w:t>
      </w:r>
      <w:r>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3CC2BEDD" w14:textId="77777777" w:rsidR="006B3DD1" w:rsidRDefault="006B3DD1" w:rsidP="006B3DD1">
      <w:pPr>
        <w:pStyle w:val="Sinespaciado"/>
        <w:rPr>
          <w:rFonts w:asciiTheme="minorHAnsi" w:hAnsiTheme="minorHAnsi" w:cstheme="minorHAnsi"/>
          <w:b/>
          <w:sz w:val="18"/>
          <w:szCs w:val="18"/>
        </w:rPr>
      </w:pPr>
    </w:p>
    <w:p w14:paraId="1620FC67" w14:textId="77777777" w:rsidR="006B3DD1" w:rsidRDefault="006B3DD1" w:rsidP="006B3DD1">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0A7FC646" w14:textId="77777777" w:rsidR="006B3DD1" w:rsidRDefault="006B3DD1" w:rsidP="006B3DD1">
      <w:pPr>
        <w:pStyle w:val="Sinespaciado"/>
        <w:rPr>
          <w:rFonts w:asciiTheme="minorHAnsi" w:hAnsiTheme="minorHAnsi" w:cstheme="minorHAnsi"/>
          <w:b/>
          <w:sz w:val="18"/>
          <w:szCs w:val="18"/>
        </w:rPr>
      </w:pPr>
      <w:r>
        <w:rPr>
          <w:rFonts w:asciiTheme="minorHAnsi" w:hAnsiTheme="minorHAnsi" w:cstheme="minorHAnsi"/>
          <w:b/>
          <w:sz w:val="18"/>
          <w:szCs w:val="18"/>
        </w:rPr>
        <w:t xml:space="preserve">HOTEL SOLO ADULTOS </w:t>
      </w:r>
    </w:p>
    <w:p w14:paraId="62E63083" w14:textId="77777777" w:rsidR="006B3DD1" w:rsidRDefault="006B3DD1" w:rsidP="006B3DD1">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33DFFD90" w14:textId="77777777" w:rsidR="006B3DD1" w:rsidRPr="00B74BCC" w:rsidRDefault="006B3DD1" w:rsidP="006B3DD1">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330F4D56" w14:textId="77777777" w:rsidR="006B3DD1" w:rsidRPr="00B74BCC" w:rsidRDefault="006B3DD1" w:rsidP="006B3DD1">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6D16B5C7" w14:textId="77777777" w:rsidR="006B3DD1" w:rsidRPr="00B74BCC" w:rsidRDefault="006B3DD1" w:rsidP="006B3DD1">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1B4895D2" w14:textId="77777777" w:rsidR="006B3DD1" w:rsidRPr="00B94338" w:rsidRDefault="006B3DD1" w:rsidP="006B3DD1">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4AA85CF3" w14:textId="77777777" w:rsidR="006B3DD1" w:rsidRPr="00B74BCC" w:rsidRDefault="006B3DD1" w:rsidP="006B3DD1">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B74BCC">
        <w:rPr>
          <w:rFonts w:asciiTheme="minorHAnsi" w:hAnsiTheme="minorHAnsi" w:cstheme="minorHAnsi"/>
          <w:b/>
          <w:color w:val="000000"/>
          <w:sz w:val="18"/>
          <w:szCs w:val="18"/>
        </w:rPr>
        <w:t>.</w:t>
      </w:r>
    </w:p>
    <w:p w14:paraId="3802B0F1" w14:textId="77777777" w:rsidR="006B3DD1" w:rsidRPr="00B74BCC" w:rsidRDefault="006B3DD1" w:rsidP="006B3DD1">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3A25E499" w14:textId="3063A178" w:rsidR="0023778F" w:rsidRDefault="0023778F" w:rsidP="006B3DD1">
      <w:pPr>
        <w:pStyle w:val="NormalWeb"/>
        <w:spacing w:before="0" w:beforeAutospacing="0" w:after="0" w:afterAutospacing="0"/>
        <w:ind w:left="-142" w:firstLine="142"/>
        <w:rPr>
          <w:rFonts w:asciiTheme="minorHAnsi" w:hAnsiTheme="minorHAnsi" w:cstheme="minorHAnsi"/>
          <w:b/>
          <w:color w:val="000000"/>
          <w:sz w:val="18"/>
          <w:szCs w:val="18"/>
        </w:rPr>
      </w:pPr>
    </w:p>
    <w:p w14:paraId="2FF1CCF1" w14:textId="3354D5D7" w:rsidR="0023778F" w:rsidRDefault="0023778F" w:rsidP="006B3DD1">
      <w:pPr>
        <w:pStyle w:val="NormalWeb"/>
        <w:spacing w:before="0" w:beforeAutospacing="0" w:after="0" w:afterAutospacing="0"/>
        <w:ind w:left="-142" w:firstLine="142"/>
        <w:rPr>
          <w:rFonts w:asciiTheme="minorHAnsi" w:hAnsiTheme="minorHAnsi" w:cstheme="minorHAnsi"/>
          <w:b/>
          <w:color w:val="000000"/>
          <w:sz w:val="18"/>
          <w:szCs w:val="18"/>
        </w:rPr>
      </w:pPr>
      <w:r>
        <w:rPr>
          <w:rFonts w:asciiTheme="minorHAnsi" w:hAnsiTheme="minorHAnsi" w:cstheme="minorHAnsi"/>
          <w:b/>
          <w:color w:val="000000"/>
          <w:sz w:val="18"/>
          <w:szCs w:val="18"/>
        </w:rPr>
        <w:t>SALIDA DESDE CUZCO</w:t>
      </w:r>
    </w:p>
    <w:p w14:paraId="5A4ADF25" w14:textId="1A39E57E" w:rsidR="006B3DD1" w:rsidRPr="00B74BCC" w:rsidRDefault="006B3DD1" w:rsidP="006B3DD1">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055F873B" w14:textId="77777777" w:rsidR="006B3DD1" w:rsidRDefault="006B3DD1" w:rsidP="006B3DD1">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Pr>
          <w:rFonts w:asciiTheme="minorHAnsi" w:hAnsiTheme="minorHAnsi" w:cstheme="minorHAnsi"/>
          <w:color w:val="000000"/>
          <w:sz w:val="18"/>
          <w:szCs w:val="18"/>
          <w:lang w:eastAsia="es-PE"/>
        </w:rPr>
        <w:t>O</w:t>
      </w:r>
      <w:r w:rsidRPr="00B74BCC">
        <w:rPr>
          <w:rFonts w:asciiTheme="minorHAnsi" w:hAnsiTheme="minorHAnsi" w:cstheme="minorHAnsi"/>
          <w:color w:val="000000"/>
          <w:sz w:val="18"/>
          <w:szCs w:val="18"/>
          <w:lang w:eastAsia="es-PE"/>
        </w:rPr>
        <w:t>”</w:t>
      </w:r>
    </w:p>
    <w:p w14:paraId="5A8C5AA4" w14:textId="46FF396C" w:rsidR="006B3DD1" w:rsidRPr="006B3DD1" w:rsidRDefault="006B3DD1" w:rsidP="006B3DD1">
      <w:pPr>
        <w:pStyle w:val="Sinespaciado"/>
        <w:numPr>
          <w:ilvl w:val="0"/>
          <w:numId w:val="2"/>
        </w:numPr>
        <w:ind w:left="284" w:hanging="284"/>
        <w:rPr>
          <w:rFonts w:asciiTheme="minorHAnsi" w:hAnsiTheme="minorHAnsi" w:cstheme="minorHAnsi"/>
          <w:color w:val="000000"/>
          <w:sz w:val="18"/>
          <w:szCs w:val="18"/>
          <w:lang w:val="es-ES" w:eastAsia="es-PE"/>
        </w:rPr>
      </w:pPr>
      <w:r w:rsidRPr="006B3DD1">
        <w:rPr>
          <w:rFonts w:asciiTheme="minorHAnsi" w:hAnsiTheme="minorHAnsi" w:cstheme="minorHAnsi"/>
          <w:color w:val="000000"/>
          <w:sz w:val="18"/>
          <w:szCs w:val="18"/>
          <w:lang w:val="es-ES" w:eastAsia="es-PE"/>
        </w:rPr>
        <w:t>LA2165 22FEB CUZLIM 2250 0025 23FEB</w:t>
      </w:r>
    </w:p>
    <w:p w14:paraId="576F3AB7" w14:textId="774CE911" w:rsidR="006B3DD1" w:rsidRPr="006B3DD1" w:rsidRDefault="006B3DD1" w:rsidP="006B3DD1">
      <w:pPr>
        <w:pStyle w:val="Sinespaciado"/>
        <w:numPr>
          <w:ilvl w:val="0"/>
          <w:numId w:val="2"/>
        </w:numPr>
        <w:ind w:left="284" w:hanging="284"/>
        <w:rPr>
          <w:rFonts w:asciiTheme="minorHAnsi" w:hAnsiTheme="minorHAnsi" w:cstheme="minorHAnsi"/>
          <w:color w:val="000000"/>
          <w:sz w:val="18"/>
          <w:szCs w:val="18"/>
          <w:lang w:val="es-ES" w:eastAsia="es-PE"/>
        </w:rPr>
      </w:pPr>
      <w:r w:rsidRPr="006B3DD1">
        <w:rPr>
          <w:rFonts w:asciiTheme="minorHAnsi" w:hAnsiTheme="minorHAnsi" w:cstheme="minorHAnsi"/>
          <w:color w:val="000000"/>
          <w:sz w:val="18"/>
          <w:szCs w:val="18"/>
          <w:lang w:val="es-ES" w:eastAsia="es-PE"/>
        </w:rPr>
        <w:t>LA2410 23FEB LIMHAV 0845 1415 23FEB</w:t>
      </w:r>
    </w:p>
    <w:p w14:paraId="1221AD8A" w14:textId="441F89CF" w:rsidR="006B3DD1" w:rsidRPr="006B3DD1" w:rsidRDefault="006B3DD1" w:rsidP="006B3DD1">
      <w:pPr>
        <w:pStyle w:val="Sinespaciado"/>
        <w:numPr>
          <w:ilvl w:val="0"/>
          <w:numId w:val="2"/>
        </w:numPr>
        <w:ind w:left="284" w:hanging="284"/>
        <w:rPr>
          <w:rFonts w:asciiTheme="minorHAnsi" w:hAnsiTheme="minorHAnsi" w:cstheme="minorHAnsi"/>
          <w:color w:val="000000"/>
          <w:sz w:val="18"/>
          <w:szCs w:val="18"/>
          <w:lang w:val="en-US" w:eastAsia="es-PE"/>
        </w:rPr>
      </w:pPr>
      <w:r w:rsidRPr="006B3DD1">
        <w:rPr>
          <w:rFonts w:asciiTheme="minorHAnsi" w:hAnsiTheme="minorHAnsi" w:cstheme="minorHAnsi"/>
          <w:color w:val="000000"/>
          <w:sz w:val="18"/>
          <w:szCs w:val="18"/>
          <w:lang w:val="en-US" w:eastAsia="es-PE"/>
        </w:rPr>
        <w:t>LA2411 27FEB HAVLIM 1545 2115 27FEB</w:t>
      </w:r>
    </w:p>
    <w:p w14:paraId="1B0B6A40" w14:textId="271EC85A" w:rsidR="006B3DD1" w:rsidRDefault="006B3DD1" w:rsidP="006B3DD1">
      <w:pPr>
        <w:pStyle w:val="Sinespaciado"/>
        <w:numPr>
          <w:ilvl w:val="0"/>
          <w:numId w:val="2"/>
        </w:numPr>
        <w:ind w:left="284" w:hanging="284"/>
        <w:rPr>
          <w:rFonts w:asciiTheme="minorHAnsi" w:hAnsiTheme="minorHAnsi" w:cstheme="minorHAnsi"/>
          <w:color w:val="000000"/>
          <w:sz w:val="18"/>
          <w:szCs w:val="18"/>
          <w:lang w:eastAsia="es-PE"/>
        </w:rPr>
      </w:pPr>
      <w:r w:rsidRPr="006B3DD1">
        <w:rPr>
          <w:rFonts w:asciiTheme="minorHAnsi" w:hAnsiTheme="minorHAnsi" w:cstheme="minorHAnsi"/>
          <w:color w:val="000000"/>
          <w:sz w:val="18"/>
          <w:szCs w:val="18"/>
          <w:lang w:val="en-US" w:eastAsia="es-PE"/>
        </w:rPr>
        <w:t>LA2166 27FEB LIMCUZ 2315 0035 28FEB</w:t>
      </w:r>
    </w:p>
    <w:p w14:paraId="1FF7E8C0" w14:textId="77777777" w:rsidR="006B3DD1" w:rsidRPr="002E7905" w:rsidRDefault="006B3DD1" w:rsidP="006B3DD1">
      <w:pPr>
        <w:pStyle w:val="Sinespaciado"/>
        <w:numPr>
          <w:ilvl w:val="0"/>
          <w:numId w:val="2"/>
        </w:numPr>
        <w:ind w:left="284" w:hanging="284"/>
        <w:rPr>
          <w:rFonts w:asciiTheme="minorHAnsi" w:hAnsiTheme="minorHAnsi" w:cstheme="minorHAnsi"/>
          <w:color w:val="000000"/>
          <w:sz w:val="18"/>
          <w:szCs w:val="18"/>
          <w:lang w:eastAsia="es-PE"/>
        </w:rPr>
      </w:pPr>
      <w:r w:rsidRPr="002E7905">
        <w:rPr>
          <w:rFonts w:asciiTheme="minorHAnsi" w:hAnsiTheme="minorHAnsi" w:cstheme="minorHAnsi"/>
          <w:b/>
          <w:bCs/>
          <w:color w:val="000000"/>
          <w:sz w:val="18"/>
          <w:szCs w:val="18"/>
          <w:lang w:val="es-PE" w:eastAsia="es-PE"/>
        </w:rPr>
        <w:t>INCLUYE ARTICULO PERSONAL</w:t>
      </w:r>
    </w:p>
    <w:p w14:paraId="04A8DCE1" w14:textId="77777777" w:rsidR="006B3DD1" w:rsidRPr="00302419" w:rsidRDefault="006B3DD1" w:rsidP="006B3DD1">
      <w:pPr>
        <w:pStyle w:val="Sinespaciado"/>
        <w:numPr>
          <w:ilvl w:val="0"/>
          <w:numId w:val="2"/>
        </w:numPr>
        <w:spacing w:line="276" w:lineRule="auto"/>
        <w:ind w:left="284" w:hanging="284"/>
        <w:rPr>
          <w:rFonts w:asciiTheme="minorHAnsi" w:hAnsiTheme="minorHAnsi" w:cstheme="minorHAnsi"/>
          <w:color w:val="000000"/>
          <w:sz w:val="20"/>
          <w:szCs w:val="20"/>
          <w:lang w:val="es-PE" w:eastAsia="es-PE"/>
        </w:rPr>
      </w:pPr>
      <w:r>
        <w:rPr>
          <w:rFonts w:asciiTheme="minorHAnsi" w:hAnsiTheme="minorHAnsi" w:cstheme="minorHAnsi"/>
          <w:b/>
          <w:bCs/>
          <w:color w:val="000000"/>
          <w:sz w:val="18"/>
          <w:szCs w:val="18"/>
          <w:lang w:val="es-PE" w:eastAsia="es-PE"/>
        </w:rPr>
        <w:t xml:space="preserve">NO </w:t>
      </w:r>
      <w:r w:rsidRPr="00AB3914">
        <w:rPr>
          <w:rFonts w:asciiTheme="minorHAnsi" w:hAnsiTheme="minorHAnsi" w:cstheme="minorHAnsi"/>
          <w:b/>
          <w:bCs/>
          <w:color w:val="000000"/>
          <w:sz w:val="18"/>
          <w:szCs w:val="18"/>
          <w:lang w:val="es-PE" w:eastAsia="es-PE"/>
        </w:rPr>
        <w:t>INCLUYE EQUIPAJE EN BODEGA</w:t>
      </w:r>
      <w:r>
        <w:rPr>
          <w:rFonts w:asciiTheme="minorHAnsi" w:hAnsiTheme="minorHAnsi" w:cstheme="minorHAnsi"/>
          <w:b/>
          <w:bCs/>
          <w:color w:val="000000"/>
          <w:sz w:val="18"/>
          <w:szCs w:val="18"/>
          <w:lang w:val="es-PE" w:eastAsia="es-PE"/>
        </w:rPr>
        <w:t xml:space="preserve"> NI </w:t>
      </w:r>
      <w:r w:rsidRPr="00B74BCC">
        <w:rPr>
          <w:rFonts w:asciiTheme="minorHAnsi" w:hAnsiTheme="minorHAnsi" w:cstheme="minorHAnsi"/>
          <w:b/>
          <w:bCs/>
          <w:color w:val="000000"/>
          <w:sz w:val="18"/>
          <w:szCs w:val="18"/>
          <w:lang w:val="es-PE" w:eastAsia="es-PE"/>
        </w:rPr>
        <w:t>EQUIPAJE DE MANO</w:t>
      </w:r>
    </w:p>
    <w:p w14:paraId="5D2E5005" w14:textId="77777777" w:rsidR="006B3DD1" w:rsidRPr="0023778F" w:rsidRDefault="006B3DD1" w:rsidP="006B3DD1">
      <w:pPr>
        <w:pStyle w:val="Sinespaciado"/>
        <w:numPr>
          <w:ilvl w:val="0"/>
          <w:numId w:val="2"/>
        </w:numPr>
        <w:spacing w:line="276" w:lineRule="auto"/>
        <w:ind w:left="284" w:hanging="284"/>
        <w:rPr>
          <w:rFonts w:asciiTheme="minorHAnsi" w:hAnsiTheme="minorHAnsi" w:cstheme="minorHAnsi"/>
          <w:color w:val="000000"/>
          <w:sz w:val="20"/>
          <w:szCs w:val="20"/>
          <w:lang w:val="es-PE" w:eastAsia="es-PE"/>
        </w:rPr>
      </w:pPr>
      <w:r>
        <w:rPr>
          <w:rFonts w:asciiTheme="minorHAnsi" w:hAnsiTheme="minorHAnsi" w:cstheme="minorHAnsi"/>
          <w:b/>
          <w:bCs/>
          <w:color w:val="000000"/>
          <w:sz w:val="18"/>
          <w:szCs w:val="18"/>
          <w:lang w:val="es-PE" w:eastAsia="es-PE"/>
        </w:rPr>
        <w:t xml:space="preserve">AGREGA EQUIPAJE DE MANO POR USD 90$ </w:t>
      </w:r>
    </w:p>
    <w:p w14:paraId="20C69CC2" w14:textId="77777777" w:rsidR="0023778F" w:rsidRDefault="0023778F" w:rsidP="0023778F">
      <w:pPr>
        <w:pStyle w:val="Sinespaciado"/>
        <w:spacing w:line="276" w:lineRule="auto"/>
        <w:rPr>
          <w:rFonts w:asciiTheme="minorHAnsi" w:hAnsiTheme="minorHAnsi" w:cstheme="minorHAnsi"/>
          <w:b/>
          <w:bCs/>
          <w:color w:val="000000"/>
          <w:sz w:val="18"/>
          <w:szCs w:val="18"/>
          <w:lang w:val="es-PE" w:eastAsia="es-PE"/>
        </w:rPr>
      </w:pPr>
    </w:p>
    <w:p w14:paraId="7147A650" w14:textId="2AE05793" w:rsidR="0023778F" w:rsidRDefault="0023778F" w:rsidP="0023778F">
      <w:pPr>
        <w:pStyle w:val="Sinespaciado"/>
        <w:spacing w:line="276" w:lineRule="auto"/>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t>SALIDA DESDE AREQUIPA</w:t>
      </w:r>
    </w:p>
    <w:p w14:paraId="12767CA3" w14:textId="77777777" w:rsidR="0023778F" w:rsidRPr="00B74BCC" w:rsidRDefault="0023778F" w:rsidP="0023778F">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66983754" w14:textId="77777777" w:rsidR="0023778F" w:rsidRDefault="0023778F" w:rsidP="0023778F">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Pr>
          <w:rFonts w:asciiTheme="minorHAnsi" w:hAnsiTheme="minorHAnsi" w:cstheme="minorHAnsi"/>
          <w:color w:val="000000"/>
          <w:sz w:val="18"/>
          <w:szCs w:val="18"/>
          <w:lang w:eastAsia="es-PE"/>
        </w:rPr>
        <w:t>O</w:t>
      </w:r>
      <w:r w:rsidRPr="00B74BCC">
        <w:rPr>
          <w:rFonts w:asciiTheme="minorHAnsi" w:hAnsiTheme="minorHAnsi" w:cstheme="minorHAnsi"/>
          <w:color w:val="000000"/>
          <w:sz w:val="18"/>
          <w:szCs w:val="18"/>
          <w:lang w:eastAsia="es-PE"/>
        </w:rPr>
        <w:t>”</w:t>
      </w:r>
    </w:p>
    <w:p w14:paraId="3016958B" w14:textId="03E1BF78" w:rsidR="0023778F" w:rsidRPr="0023778F" w:rsidRDefault="0023778F" w:rsidP="0023778F">
      <w:pPr>
        <w:pStyle w:val="Sinespaciado"/>
        <w:numPr>
          <w:ilvl w:val="0"/>
          <w:numId w:val="2"/>
        </w:numPr>
        <w:ind w:left="284" w:hanging="284"/>
        <w:rPr>
          <w:rFonts w:asciiTheme="minorHAnsi" w:hAnsiTheme="minorHAnsi" w:cstheme="minorHAnsi"/>
          <w:color w:val="000000"/>
          <w:sz w:val="18"/>
          <w:szCs w:val="18"/>
          <w:lang w:val="es-ES" w:eastAsia="es-PE"/>
        </w:rPr>
      </w:pPr>
      <w:r w:rsidRPr="0023778F">
        <w:rPr>
          <w:rFonts w:asciiTheme="minorHAnsi" w:hAnsiTheme="minorHAnsi" w:cstheme="minorHAnsi"/>
          <w:color w:val="000000"/>
          <w:sz w:val="18"/>
          <w:szCs w:val="18"/>
          <w:lang w:val="es-ES" w:eastAsia="es-PE"/>
        </w:rPr>
        <w:t>LA2349 22FEB AQPLIM 1950 2125 22FEB</w:t>
      </w:r>
    </w:p>
    <w:p w14:paraId="5E6D4BBA" w14:textId="1FD5D42D" w:rsidR="0023778F" w:rsidRPr="0023778F" w:rsidRDefault="0023778F" w:rsidP="0023778F">
      <w:pPr>
        <w:pStyle w:val="Sinespaciado"/>
        <w:numPr>
          <w:ilvl w:val="0"/>
          <w:numId w:val="2"/>
        </w:numPr>
        <w:ind w:left="284" w:hanging="284"/>
        <w:rPr>
          <w:rFonts w:asciiTheme="minorHAnsi" w:hAnsiTheme="minorHAnsi" w:cstheme="minorHAnsi"/>
          <w:color w:val="000000"/>
          <w:sz w:val="18"/>
          <w:szCs w:val="18"/>
          <w:lang w:val="es-ES" w:eastAsia="es-PE"/>
        </w:rPr>
      </w:pPr>
      <w:r w:rsidRPr="0023778F">
        <w:rPr>
          <w:rFonts w:asciiTheme="minorHAnsi" w:hAnsiTheme="minorHAnsi" w:cstheme="minorHAnsi"/>
          <w:color w:val="000000"/>
          <w:sz w:val="18"/>
          <w:szCs w:val="18"/>
          <w:lang w:val="es-ES" w:eastAsia="es-PE"/>
        </w:rPr>
        <w:t>LA2410 23FEB LIMHAV 0845 1415 23FEB</w:t>
      </w:r>
    </w:p>
    <w:p w14:paraId="7720BE5D" w14:textId="5123BE1E" w:rsidR="0023778F" w:rsidRPr="0023778F" w:rsidRDefault="0023778F" w:rsidP="0023778F">
      <w:pPr>
        <w:pStyle w:val="Sinespaciado"/>
        <w:numPr>
          <w:ilvl w:val="0"/>
          <w:numId w:val="2"/>
        </w:numPr>
        <w:ind w:left="284" w:hanging="284"/>
        <w:rPr>
          <w:rFonts w:asciiTheme="minorHAnsi" w:hAnsiTheme="minorHAnsi" w:cstheme="minorHAnsi"/>
          <w:color w:val="000000"/>
          <w:sz w:val="18"/>
          <w:szCs w:val="18"/>
          <w:lang w:val="es-ES" w:eastAsia="es-PE"/>
        </w:rPr>
      </w:pPr>
      <w:r w:rsidRPr="0023778F">
        <w:rPr>
          <w:rFonts w:asciiTheme="minorHAnsi" w:hAnsiTheme="minorHAnsi" w:cstheme="minorHAnsi"/>
          <w:color w:val="000000"/>
          <w:sz w:val="18"/>
          <w:szCs w:val="18"/>
          <w:lang w:val="es-ES" w:eastAsia="es-PE"/>
        </w:rPr>
        <w:t>LA2411 27FEB HAVLIM 1545 2115 27FEB</w:t>
      </w:r>
    </w:p>
    <w:p w14:paraId="50665878" w14:textId="4F37FBCD" w:rsidR="0023778F" w:rsidRDefault="0023778F" w:rsidP="0023778F">
      <w:pPr>
        <w:pStyle w:val="Sinespaciado"/>
        <w:numPr>
          <w:ilvl w:val="0"/>
          <w:numId w:val="2"/>
        </w:numPr>
        <w:ind w:left="284" w:hanging="284"/>
        <w:rPr>
          <w:rFonts w:asciiTheme="minorHAnsi" w:hAnsiTheme="minorHAnsi" w:cstheme="minorHAnsi"/>
          <w:color w:val="000000"/>
          <w:sz w:val="18"/>
          <w:szCs w:val="18"/>
          <w:lang w:eastAsia="es-PE"/>
        </w:rPr>
      </w:pPr>
      <w:r w:rsidRPr="0023778F">
        <w:rPr>
          <w:rFonts w:asciiTheme="minorHAnsi" w:hAnsiTheme="minorHAnsi" w:cstheme="minorHAnsi"/>
          <w:color w:val="000000"/>
          <w:sz w:val="18"/>
          <w:szCs w:val="18"/>
          <w:lang w:val="es-ES" w:eastAsia="es-PE"/>
        </w:rPr>
        <w:t>LA2348 28FEB LIMAQP 0525 0655 28FEB </w:t>
      </w:r>
    </w:p>
    <w:p w14:paraId="015CD77A" w14:textId="77777777" w:rsidR="0023778F" w:rsidRPr="002E7905" w:rsidRDefault="0023778F" w:rsidP="0023778F">
      <w:pPr>
        <w:pStyle w:val="Sinespaciado"/>
        <w:numPr>
          <w:ilvl w:val="0"/>
          <w:numId w:val="2"/>
        </w:numPr>
        <w:ind w:left="284" w:hanging="284"/>
        <w:rPr>
          <w:rFonts w:asciiTheme="minorHAnsi" w:hAnsiTheme="minorHAnsi" w:cstheme="minorHAnsi"/>
          <w:color w:val="000000"/>
          <w:sz w:val="18"/>
          <w:szCs w:val="18"/>
          <w:lang w:eastAsia="es-PE"/>
        </w:rPr>
      </w:pPr>
      <w:r w:rsidRPr="002E7905">
        <w:rPr>
          <w:rFonts w:asciiTheme="minorHAnsi" w:hAnsiTheme="minorHAnsi" w:cstheme="minorHAnsi"/>
          <w:b/>
          <w:bCs/>
          <w:color w:val="000000"/>
          <w:sz w:val="18"/>
          <w:szCs w:val="18"/>
          <w:lang w:val="es-PE" w:eastAsia="es-PE"/>
        </w:rPr>
        <w:t>INCLUYE ARTICULO PERSONAL</w:t>
      </w:r>
    </w:p>
    <w:p w14:paraId="61C31BAA" w14:textId="77777777" w:rsidR="0023778F" w:rsidRPr="00302419" w:rsidRDefault="0023778F" w:rsidP="0023778F">
      <w:pPr>
        <w:pStyle w:val="Sinespaciado"/>
        <w:numPr>
          <w:ilvl w:val="0"/>
          <w:numId w:val="2"/>
        </w:numPr>
        <w:spacing w:line="276" w:lineRule="auto"/>
        <w:ind w:left="284" w:hanging="284"/>
        <w:rPr>
          <w:rFonts w:asciiTheme="minorHAnsi" w:hAnsiTheme="minorHAnsi" w:cstheme="minorHAnsi"/>
          <w:color w:val="000000"/>
          <w:sz w:val="20"/>
          <w:szCs w:val="20"/>
          <w:lang w:val="es-PE" w:eastAsia="es-PE"/>
        </w:rPr>
      </w:pPr>
      <w:r>
        <w:rPr>
          <w:rFonts w:asciiTheme="minorHAnsi" w:hAnsiTheme="minorHAnsi" w:cstheme="minorHAnsi"/>
          <w:b/>
          <w:bCs/>
          <w:color w:val="000000"/>
          <w:sz w:val="18"/>
          <w:szCs w:val="18"/>
          <w:lang w:val="es-PE" w:eastAsia="es-PE"/>
        </w:rPr>
        <w:t xml:space="preserve">NO </w:t>
      </w:r>
      <w:r w:rsidRPr="00AB3914">
        <w:rPr>
          <w:rFonts w:asciiTheme="minorHAnsi" w:hAnsiTheme="minorHAnsi" w:cstheme="minorHAnsi"/>
          <w:b/>
          <w:bCs/>
          <w:color w:val="000000"/>
          <w:sz w:val="18"/>
          <w:szCs w:val="18"/>
          <w:lang w:val="es-PE" w:eastAsia="es-PE"/>
        </w:rPr>
        <w:t>INCLUYE EQUIPAJE EN BODEGA</w:t>
      </w:r>
      <w:r>
        <w:rPr>
          <w:rFonts w:asciiTheme="minorHAnsi" w:hAnsiTheme="minorHAnsi" w:cstheme="minorHAnsi"/>
          <w:b/>
          <w:bCs/>
          <w:color w:val="000000"/>
          <w:sz w:val="18"/>
          <w:szCs w:val="18"/>
          <w:lang w:val="es-PE" w:eastAsia="es-PE"/>
        </w:rPr>
        <w:t xml:space="preserve"> NI </w:t>
      </w:r>
      <w:r w:rsidRPr="00B74BCC">
        <w:rPr>
          <w:rFonts w:asciiTheme="minorHAnsi" w:hAnsiTheme="minorHAnsi" w:cstheme="minorHAnsi"/>
          <w:b/>
          <w:bCs/>
          <w:color w:val="000000"/>
          <w:sz w:val="18"/>
          <w:szCs w:val="18"/>
          <w:lang w:val="es-PE" w:eastAsia="es-PE"/>
        </w:rPr>
        <w:t>EQUIPAJE DE MANO</w:t>
      </w:r>
    </w:p>
    <w:p w14:paraId="69E09D49" w14:textId="5D1CEB03" w:rsidR="006B3DD1" w:rsidRPr="0023778F" w:rsidRDefault="0023778F" w:rsidP="0023778F">
      <w:pPr>
        <w:pStyle w:val="Sinespaciado"/>
        <w:numPr>
          <w:ilvl w:val="0"/>
          <w:numId w:val="2"/>
        </w:numPr>
        <w:spacing w:line="276" w:lineRule="auto"/>
        <w:ind w:left="284" w:hanging="284"/>
        <w:rPr>
          <w:rFonts w:asciiTheme="minorHAnsi" w:hAnsiTheme="minorHAnsi" w:cstheme="minorHAnsi"/>
          <w:color w:val="000000"/>
          <w:sz w:val="20"/>
          <w:szCs w:val="20"/>
          <w:lang w:val="es-PE" w:eastAsia="es-PE"/>
        </w:rPr>
      </w:pPr>
      <w:r>
        <w:rPr>
          <w:rFonts w:asciiTheme="minorHAnsi" w:hAnsiTheme="minorHAnsi" w:cstheme="minorHAnsi"/>
          <w:b/>
          <w:bCs/>
          <w:color w:val="000000"/>
          <w:sz w:val="18"/>
          <w:szCs w:val="18"/>
          <w:lang w:val="es-PE" w:eastAsia="es-PE"/>
        </w:rPr>
        <w:t xml:space="preserve">AGREGA EQUIPAJE DE MANO POR USD 90$ </w:t>
      </w:r>
    </w:p>
    <w:p w14:paraId="332A3381" w14:textId="77777777" w:rsidR="0023778F" w:rsidRDefault="0023778F" w:rsidP="0023778F">
      <w:pPr>
        <w:pStyle w:val="Sinespaciado"/>
        <w:spacing w:line="276" w:lineRule="auto"/>
        <w:rPr>
          <w:rFonts w:asciiTheme="minorHAnsi" w:hAnsiTheme="minorHAnsi" w:cstheme="minorHAnsi"/>
          <w:b/>
          <w:bCs/>
          <w:color w:val="000000"/>
          <w:sz w:val="18"/>
          <w:szCs w:val="18"/>
          <w:lang w:val="es-PE" w:eastAsia="es-PE"/>
        </w:rPr>
      </w:pPr>
    </w:p>
    <w:p w14:paraId="1B730337" w14:textId="77777777" w:rsidR="0023778F" w:rsidRDefault="0023778F" w:rsidP="0023778F">
      <w:pPr>
        <w:pStyle w:val="Sinespaciado"/>
        <w:spacing w:line="276" w:lineRule="auto"/>
        <w:rPr>
          <w:rFonts w:asciiTheme="minorHAnsi" w:hAnsiTheme="minorHAnsi" w:cstheme="minorHAnsi"/>
          <w:b/>
          <w:bCs/>
          <w:color w:val="000000"/>
          <w:sz w:val="18"/>
          <w:szCs w:val="18"/>
          <w:lang w:val="es-PE" w:eastAsia="es-PE"/>
        </w:rPr>
      </w:pPr>
    </w:p>
    <w:p w14:paraId="424633B1" w14:textId="77777777" w:rsidR="0023778F" w:rsidRPr="0023778F" w:rsidRDefault="0023778F" w:rsidP="0023778F">
      <w:pPr>
        <w:pStyle w:val="Sinespaciado"/>
        <w:spacing w:line="276" w:lineRule="auto"/>
        <w:rPr>
          <w:rFonts w:asciiTheme="minorHAnsi" w:hAnsiTheme="minorHAnsi" w:cstheme="minorHAnsi"/>
          <w:color w:val="000000"/>
          <w:sz w:val="20"/>
          <w:szCs w:val="20"/>
          <w:lang w:val="es-PE" w:eastAsia="es-PE"/>
        </w:rPr>
      </w:pPr>
    </w:p>
    <w:sectPr w:rsidR="0023778F" w:rsidRPr="0023778F" w:rsidSect="00A840A6">
      <w:headerReference w:type="default" r:id="rId8"/>
      <w:footerReference w:type="default" r:id="rId9"/>
      <w:pgSz w:w="11906" w:h="16838"/>
      <w:pgMar w:top="1417" w:right="1701" w:bottom="1417" w:left="1701" w:header="680"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B794A" w14:textId="77777777" w:rsidR="00604D7E" w:rsidRDefault="00604D7E" w:rsidP="008341EF">
      <w:r>
        <w:separator/>
      </w:r>
    </w:p>
  </w:endnote>
  <w:endnote w:type="continuationSeparator" w:id="0">
    <w:p w14:paraId="5230E43A" w14:textId="77777777" w:rsidR="00604D7E" w:rsidRDefault="00604D7E"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6595" w14:textId="60C74ABE" w:rsidR="00E61383" w:rsidRPr="00E61383" w:rsidRDefault="00E61383" w:rsidP="00E61383">
    <w:pPr>
      <w:pStyle w:val="Piedepgina"/>
      <w:jc w:val="center"/>
      <w:rPr>
        <w:rFonts w:asciiTheme="minorHAnsi" w:hAnsiTheme="minorHAnsi" w:cstheme="minorHAnsi"/>
        <w:b/>
        <w:bCs/>
        <w:sz w:val="18"/>
        <w:szCs w:val="18"/>
      </w:rPr>
    </w:pPr>
    <w:r w:rsidRPr="00E61383">
      <w:rPr>
        <w:rFonts w:asciiTheme="minorHAnsi" w:hAnsiTheme="minorHAnsi" w:cstheme="minorHAnsi"/>
        <w:b/>
        <w:bCs/>
        <w:sz w:val="18"/>
        <w:szCs w:val="18"/>
      </w:rPr>
      <w:t>Mayor Información: Lima: (01) 681 – 6707 Dirección: Av. Paseo la República 6895, Santiago de Surco 15048</w:t>
    </w:r>
  </w:p>
  <w:p w14:paraId="40C36D37" w14:textId="4485EC4E" w:rsidR="00E61383" w:rsidRPr="00E61383" w:rsidRDefault="00E61383" w:rsidP="00E61383">
    <w:pPr>
      <w:pStyle w:val="Piedepgina"/>
      <w:jc w:val="center"/>
      <w:rPr>
        <w:rFonts w:asciiTheme="minorHAnsi" w:hAnsiTheme="minorHAnsi" w:cstheme="minorHAnsi"/>
        <w:b/>
        <w:bCs/>
        <w:sz w:val="18"/>
        <w:szCs w:val="18"/>
      </w:rPr>
    </w:pPr>
    <w:r w:rsidRPr="00E61383">
      <w:rPr>
        <w:rFonts w:asciiTheme="minorHAnsi" w:hAnsiTheme="minorHAnsi" w:cstheme="minorHAnsi"/>
        <w:b/>
        <w:bCs/>
        <w:sz w:val="18"/>
        <w:szCs w:val="18"/>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D9B44" w14:textId="77777777" w:rsidR="00604D7E" w:rsidRDefault="00604D7E" w:rsidP="008341EF">
      <w:r>
        <w:separator/>
      </w:r>
    </w:p>
  </w:footnote>
  <w:footnote w:type="continuationSeparator" w:id="0">
    <w:p w14:paraId="607DB496" w14:textId="77777777" w:rsidR="00604D7E" w:rsidRDefault="00604D7E"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D29C" w14:textId="77777777" w:rsidR="00327721" w:rsidRPr="0004653C" w:rsidRDefault="00327721" w:rsidP="0004653C">
    <w:pPr>
      <w:pStyle w:val="Encabezado"/>
    </w:pPr>
    <w:r>
      <w:rPr>
        <w:noProof/>
        <w:lang w:val="es-PE" w:eastAsia="es-PE"/>
      </w:rPr>
      <w:drawing>
        <wp:inline distT="0" distB="0" distL="0" distR="0" wp14:anchorId="0FD0462D" wp14:editId="4420F3D4">
          <wp:extent cx="1638300" cy="589813"/>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4294E63"/>
    <w:multiLevelType w:val="multilevel"/>
    <w:tmpl w:val="CA5C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F324D"/>
    <w:multiLevelType w:val="hybridMultilevel"/>
    <w:tmpl w:val="CF6CF5C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CCF69DC"/>
    <w:multiLevelType w:val="hybridMultilevel"/>
    <w:tmpl w:val="BB54F4F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37B1496F"/>
    <w:multiLevelType w:val="hybridMultilevel"/>
    <w:tmpl w:val="F5DC7A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AA5190B"/>
    <w:multiLevelType w:val="multilevel"/>
    <w:tmpl w:val="ED5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D5D6B"/>
    <w:multiLevelType w:val="multilevel"/>
    <w:tmpl w:val="2110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D1227"/>
    <w:multiLevelType w:val="hybridMultilevel"/>
    <w:tmpl w:val="5C5485D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529E3B9E"/>
    <w:multiLevelType w:val="multilevel"/>
    <w:tmpl w:val="D13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135FA2"/>
    <w:multiLevelType w:val="hybridMultilevel"/>
    <w:tmpl w:val="42A08A3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6ADC4FBB"/>
    <w:multiLevelType w:val="multilevel"/>
    <w:tmpl w:val="E1A881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F420076"/>
    <w:multiLevelType w:val="multilevel"/>
    <w:tmpl w:val="C01E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78391388">
    <w:abstractNumId w:val="5"/>
  </w:num>
  <w:num w:numId="2" w16cid:durableId="1878085354">
    <w:abstractNumId w:val="8"/>
  </w:num>
  <w:num w:numId="3" w16cid:durableId="173808911">
    <w:abstractNumId w:val="13"/>
  </w:num>
  <w:num w:numId="4" w16cid:durableId="1244948382">
    <w:abstractNumId w:val="13"/>
  </w:num>
  <w:num w:numId="5" w16cid:durableId="1055011460">
    <w:abstractNumId w:val="6"/>
  </w:num>
  <w:num w:numId="6" w16cid:durableId="594630939">
    <w:abstractNumId w:val="9"/>
  </w:num>
  <w:num w:numId="7" w16cid:durableId="689796577">
    <w:abstractNumId w:val="12"/>
  </w:num>
  <w:num w:numId="8" w16cid:durableId="326247918">
    <w:abstractNumId w:val="1"/>
  </w:num>
  <w:num w:numId="9" w16cid:durableId="2106801897">
    <w:abstractNumId w:val="11"/>
  </w:num>
  <w:num w:numId="10" w16cid:durableId="2056464960">
    <w:abstractNumId w:val="7"/>
  </w:num>
  <w:num w:numId="11" w16cid:durableId="517037864">
    <w:abstractNumId w:val="3"/>
  </w:num>
  <w:num w:numId="12" w16cid:durableId="1119493725">
    <w:abstractNumId w:val="4"/>
  </w:num>
  <w:num w:numId="13" w16cid:durableId="485586476">
    <w:abstractNumId w:val="10"/>
  </w:num>
  <w:num w:numId="14" w16cid:durableId="13029569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2AAA"/>
    <w:rsid w:val="00002F79"/>
    <w:rsid w:val="0000455D"/>
    <w:rsid w:val="000145FE"/>
    <w:rsid w:val="00020639"/>
    <w:rsid w:val="00020B40"/>
    <w:rsid w:val="00025B99"/>
    <w:rsid w:val="000261EE"/>
    <w:rsid w:val="0003359B"/>
    <w:rsid w:val="000344D7"/>
    <w:rsid w:val="00036481"/>
    <w:rsid w:val="0004494A"/>
    <w:rsid w:val="00044D92"/>
    <w:rsid w:val="0004653C"/>
    <w:rsid w:val="00046A9D"/>
    <w:rsid w:val="000524A5"/>
    <w:rsid w:val="00053137"/>
    <w:rsid w:val="00054E2E"/>
    <w:rsid w:val="000578A6"/>
    <w:rsid w:val="00057BE2"/>
    <w:rsid w:val="000651F2"/>
    <w:rsid w:val="000663E3"/>
    <w:rsid w:val="00071922"/>
    <w:rsid w:val="00071C9D"/>
    <w:rsid w:val="00075532"/>
    <w:rsid w:val="00080842"/>
    <w:rsid w:val="00082B1E"/>
    <w:rsid w:val="000844A0"/>
    <w:rsid w:val="0008645C"/>
    <w:rsid w:val="00091155"/>
    <w:rsid w:val="0009197D"/>
    <w:rsid w:val="00091E63"/>
    <w:rsid w:val="00091F0F"/>
    <w:rsid w:val="000929DD"/>
    <w:rsid w:val="00092EB6"/>
    <w:rsid w:val="0009586D"/>
    <w:rsid w:val="00095CF2"/>
    <w:rsid w:val="00097960"/>
    <w:rsid w:val="000A0966"/>
    <w:rsid w:val="000A24E0"/>
    <w:rsid w:val="000A388E"/>
    <w:rsid w:val="000A55F9"/>
    <w:rsid w:val="000A5B8D"/>
    <w:rsid w:val="000A5FB0"/>
    <w:rsid w:val="000A60FF"/>
    <w:rsid w:val="000A73F8"/>
    <w:rsid w:val="000B1A5C"/>
    <w:rsid w:val="000B4A37"/>
    <w:rsid w:val="000B56E7"/>
    <w:rsid w:val="000B5BEC"/>
    <w:rsid w:val="000B5C2C"/>
    <w:rsid w:val="000C3C72"/>
    <w:rsid w:val="000C41D8"/>
    <w:rsid w:val="000C6879"/>
    <w:rsid w:val="000C78F6"/>
    <w:rsid w:val="000C7AA5"/>
    <w:rsid w:val="000D0314"/>
    <w:rsid w:val="000D0457"/>
    <w:rsid w:val="000D3528"/>
    <w:rsid w:val="000D3767"/>
    <w:rsid w:val="000D4432"/>
    <w:rsid w:val="000D6719"/>
    <w:rsid w:val="000E6702"/>
    <w:rsid w:val="000F272F"/>
    <w:rsid w:val="000F346B"/>
    <w:rsid w:val="000F474F"/>
    <w:rsid w:val="00105DFA"/>
    <w:rsid w:val="001074BF"/>
    <w:rsid w:val="001101D8"/>
    <w:rsid w:val="00110A28"/>
    <w:rsid w:val="00112682"/>
    <w:rsid w:val="00116706"/>
    <w:rsid w:val="00117EE4"/>
    <w:rsid w:val="0012397D"/>
    <w:rsid w:val="00130F40"/>
    <w:rsid w:val="001338A8"/>
    <w:rsid w:val="001343DB"/>
    <w:rsid w:val="0013508E"/>
    <w:rsid w:val="00140651"/>
    <w:rsid w:val="00142ED6"/>
    <w:rsid w:val="00146943"/>
    <w:rsid w:val="001508A2"/>
    <w:rsid w:val="00151B62"/>
    <w:rsid w:val="00152814"/>
    <w:rsid w:val="00167DC5"/>
    <w:rsid w:val="001760CF"/>
    <w:rsid w:val="00177B47"/>
    <w:rsid w:val="00181859"/>
    <w:rsid w:val="00186254"/>
    <w:rsid w:val="001934EB"/>
    <w:rsid w:val="00194F38"/>
    <w:rsid w:val="00195C55"/>
    <w:rsid w:val="00196B05"/>
    <w:rsid w:val="00196CEF"/>
    <w:rsid w:val="00196E98"/>
    <w:rsid w:val="00197095"/>
    <w:rsid w:val="001A00CD"/>
    <w:rsid w:val="001A09B5"/>
    <w:rsid w:val="001A5B76"/>
    <w:rsid w:val="001A6AE9"/>
    <w:rsid w:val="001A7DF5"/>
    <w:rsid w:val="001B457C"/>
    <w:rsid w:val="001B63A3"/>
    <w:rsid w:val="001B699F"/>
    <w:rsid w:val="001C6C22"/>
    <w:rsid w:val="001D37E6"/>
    <w:rsid w:val="001D382D"/>
    <w:rsid w:val="001D4BD4"/>
    <w:rsid w:val="001D742A"/>
    <w:rsid w:val="001E0F53"/>
    <w:rsid w:val="001E10F6"/>
    <w:rsid w:val="001E12AC"/>
    <w:rsid w:val="001E3DE4"/>
    <w:rsid w:val="001E4EF9"/>
    <w:rsid w:val="001E7A9B"/>
    <w:rsid w:val="001F16A7"/>
    <w:rsid w:val="001F33B1"/>
    <w:rsid w:val="001F42D3"/>
    <w:rsid w:val="001F5D9E"/>
    <w:rsid w:val="001F6F07"/>
    <w:rsid w:val="00200C05"/>
    <w:rsid w:val="00203AE6"/>
    <w:rsid w:val="00203C8C"/>
    <w:rsid w:val="0020423A"/>
    <w:rsid w:val="0020436E"/>
    <w:rsid w:val="002061A0"/>
    <w:rsid w:val="00207BF5"/>
    <w:rsid w:val="0021255A"/>
    <w:rsid w:val="00212C5B"/>
    <w:rsid w:val="00212CA8"/>
    <w:rsid w:val="00214BCE"/>
    <w:rsid w:val="002168C7"/>
    <w:rsid w:val="0022033E"/>
    <w:rsid w:val="002209B6"/>
    <w:rsid w:val="002222FA"/>
    <w:rsid w:val="00224DA9"/>
    <w:rsid w:val="002277CB"/>
    <w:rsid w:val="00231E2A"/>
    <w:rsid w:val="00231FE3"/>
    <w:rsid w:val="0023391F"/>
    <w:rsid w:val="002346FB"/>
    <w:rsid w:val="0023778F"/>
    <w:rsid w:val="00240771"/>
    <w:rsid w:val="00241713"/>
    <w:rsid w:val="002436C4"/>
    <w:rsid w:val="0024416D"/>
    <w:rsid w:val="00244E59"/>
    <w:rsid w:val="0025143A"/>
    <w:rsid w:val="00251971"/>
    <w:rsid w:val="00252916"/>
    <w:rsid w:val="002558E7"/>
    <w:rsid w:val="00256410"/>
    <w:rsid w:val="00265787"/>
    <w:rsid w:val="002663F8"/>
    <w:rsid w:val="002670AF"/>
    <w:rsid w:val="002678B3"/>
    <w:rsid w:val="002712A8"/>
    <w:rsid w:val="00275247"/>
    <w:rsid w:val="002752D3"/>
    <w:rsid w:val="00275FC8"/>
    <w:rsid w:val="00283A5E"/>
    <w:rsid w:val="00285C08"/>
    <w:rsid w:val="00287DD9"/>
    <w:rsid w:val="002942E4"/>
    <w:rsid w:val="0029451B"/>
    <w:rsid w:val="0029520A"/>
    <w:rsid w:val="002958D8"/>
    <w:rsid w:val="00296CB9"/>
    <w:rsid w:val="00297633"/>
    <w:rsid w:val="002A256B"/>
    <w:rsid w:val="002A2CC7"/>
    <w:rsid w:val="002A66A7"/>
    <w:rsid w:val="002B0DE1"/>
    <w:rsid w:val="002B3998"/>
    <w:rsid w:val="002C3425"/>
    <w:rsid w:val="002C34D4"/>
    <w:rsid w:val="002C595F"/>
    <w:rsid w:val="002E0329"/>
    <w:rsid w:val="002E0F94"/>
    <w:rsid w:val="002E7480"/>
    <w:rsid w:val="002E7905"/>
    <w:rsid w:val="002F096C"/>
    <w:rsid w:val="002F0AD4"/>
    <w:rsid w:val="002F21C7"/>
    <w:rsid w:val="002F2B85"/>
    <w:rsid w:val="002F427F"/>
    <w:rsid w:val="002F62A7"/>
    <w:rsid w:val="00302419"/>
    <w:rsid w:val="00305E63"/>
    <w:rsid w:val="00307021"/>
    <w:rsid w:val="00312BBD"/>
    <w:rsid w:val="00315319"/>
    <w:rsid w:val="00320A55"/>
    <w:rsid w:val="00320BE5"/>
    <w:rsid w:val="00322860"/>
    <w:rsid w:val="003266B2"/>
    <w:rsid w:val="00327721"/>
    <w:rsid w:val="00331536"/>
    <w:rsid w:val="003336EB"/>
    <w:rsid w:val="0033573A"/>
    <w:rsid w:val="00337980"/>
    <w:rsid w:val="00341969"/>
    <w:rsid w:val="00342905"/>
    <w:rsid w:val="00354D01"/>
    <w:rsid w:val="003552B8"/>
    <w:rsid w:val="00356895"/>
    <w:rsid w:val="00363588"/>
    <w:rsid w:val="00372A92"/>
    <w:rsid w:val="003752DF"/>
    <w:rsid w:val="00376B48"/>
    <w:rsid w:val="0038503D"/>
    <w:rsid w:val="00385C18"/>
    <w:rsid w:val="003900F0"/>
    <w:rsid w:val="00395379"/>
    <w:rsid w:val="003A4441"/>
    <w:rsid w:val="003A5755"/>
    <w:rsid w:val="003A5B2C"/>
    <w:rsid w:val="003B45E6"/>
    <w:rsid w:val="003B6B30"/>
    <w:rsid w:val="003B7F8F"/>
    <w:rsid w:val="003C3774"/>
    <w:rsid w:val="003C50FA"/>
    <w:rsid w:val="003C6E34"/>
    <w:rsid w:val="003D01A0"/>
    <w:rsid w:val="003D1C58"/>
    <w:rsid w:val="003D5595"/>
    <w:rsid w:val="003D6CD7"/>
    <w:rsid w:val="003D6F92"/>
    <w:rsid w:val="003E23E3"/>
    <w:rsid w:val="003E500B"/>
    <w:rsid w:val="003E668A"/>
    <w:rsid w:val="003F126C"/>
    <w:rsid w:val="003F1F1E"/>
    <w:rsid w:val="003F4397"/>
    <w:rsid w:val="003F6185"/>
    <w:rsid w:val="00400432"/>
    <w:rsid w:val="0040105D"/>
    <w:rsid w:val="0040454E"/>
    <w:rsid w:val="00405235"/>
    <w:rsid w:val="004074C4"/>
    <w:rsid w:val="004117DC"/>
    <w:rsid w:val="00411F8E"/>
    <w:rsid w:val="004148A3"/>
    <w:rsid w:val="00414B95"/>
    <w:rsid w:val="00416A56"/>
    <w:rsid w:val="00420921"/>
    <w:rsid w:val="00420ED7"/>
    <w:rsid w:val="00424729"/>
    <w:rsid w:val="00425368"/>
    <w:rsid w:val="00432CAD"/>
    <w:rsid w:val="004416A8"/>
    <w:rsid w:val="00443C30"/>
    <w:rsid w:val="00445111"/>
    <w:rsid w:val="00446321"/>
    <w:rsid w:val="00451128"/>
    <w:rsid w:val="00451780"/>
    <w:rsid w:val="0045530B"/>
    <w:rsid w:val="00455FDA"/>
    <w:rsid w:val="0046002B"/>
    <w:rsid w:val="00460466"/>
    <w:rsid w:val="00471BB9"/>
    <w:rsid w:val="00472D18"/>
    <w:rsid w:val="0047615A"/>
    <w:rsid w:val="00477160"/>
    <w:rsid w:val="0048192C"/>
    <w:rsid w:val="0048273B"/>
    <w:rsid w:val="00485693"/>
    <w:rsid w:val="00487651"/>
    <w:rsid w:val="00491A0E"/>
    <w:rsid w:val="0049352E"/>
    <w:rsid w:val="004940AA"/>
    <w:rsid w:val="004978DC"/>
    <w:rsid w:val="004A23AB"/>
    <w:rsid w:val="004A31D7"/>
    <w:rsid w:val="004A4D99"/>
    <w:rsid w:val="004B10EB"/>
    <w:rsid w:val="004B1D04"/>
    <w:rsid w:val="004B420A"/>
    <w:rsid w:val="004B53E8"/>
    <w:rsid w:val="004B66AA"/>
    <w:rsid w:val="004C04D6"/>
    <w:rsid w:val="004C0518"/>
    <w:rsid w:val="004C1769"/>
    <w:rsid w:val="004C4D58"/>
    <w:rsid w:val="004C6808"/>
    <w:rsid w:val="004C7175"/>
    <w:rsid w:val="004C7BB1"/>
    <w:rsid w:val="004D17F1"/>
    <w:rsid w:val="004D2E8A"/>
    <w:rsid w:val="004D3EEA"/>
    <w:rsid w:val="004D5F28"/>
    <w:rsid w:val="004D6B4D"/>
    <w:rsid w:val="004E441C"/>
    <w:rsid w:val="004E54E1"/>
    <w:rsid w:val="004E6CC0"/>
    <w:rsid w:val="004F37E5"/>
    <w:rsid w:val="004F3E51"/>
    <w:rsid w:val="004F3ED3"/>
    <w:rsid w:val="004F75C7"/>
    <w:rsid w:val="004F7D23"/>
    <w:rsid w:val="005012BC"/>
    <w:rsid w:val="00501519"/>
    <w:rsid w:val="00503259"/>
    <w:rsid w:val="00511499"/>
    <w:rsid w:val="00516278"/>
    <w:rsid w:val="00517339"/>
    <w:rsid w:val="0052280F"/>
    <w:rsid w:val="00523DC1"/>
    <w:rsid w:val="00525A3A"/>
    <w:rsid w:val="00526A62"/>
    <w:rsid w:val="005309B8"/>
    <w:rsid w:val="00531866"/>
    <w:rsid w:val="00531AE9"/>
    <w:rsid w:val="0053765F"/>
    <w:rsid w:val="005405D7"/>
    <w:rsid w:val="00555DD6"/>
    <w:rsid w:val="00556C5C"/>
    <w:rsid w:val="00560B3C"/>
    <w:rsid w:val="00563C8B"/>
    <w:rsid w:val="005641DF"/>
    <w:rsid w:val="0057520B"/>
    <w:rsid w:val="0057520E"/>
    <w:rsid w:val="005767FF"/>
    <w:rsid w:val="005768A1"/>
    <w:rsid w:val="00577335"/>
    <w:rsid w:val="005805E2"/>
    <w:rsid w:val="005843F4"/>
    <w:rsid w:val="00585CC3"/>
    <w:rsid w:val="0059025E"/>
    <w:rsid w:val="00590AAA"/>
    <w:rsid w:val="00591419"/>
    <w:rsid w:val="005939A6"/>
    <w:rsid w:val="00593BCD"/>
    <w:rsid w:val="005945B1"/>
    <w:rsid w:val="005A114C"/>
    <w:rsid w:val="005A1766"/>
    <w:rsid w:val="005A1FC4"/>
    <w:rsid w:val="005A202D"/>
    <w:rsid w:val="005A3CC3"/>
    <w:rsid w:val="005B242F"/>
    <w:rsid w:val="005B444F"/>
    <w:rsid w:val="005C00EC"/>
    <w:rsid w:val="005C03D0"/>
    <w:rsid w:val="005C071E"/>
    <w:rsid w:val="005C447B"/>
    <w:rsid w:val="005D03BA"/>
    <w:rsid w:val="005D0732"/>
    <w:rsid w:val="005D0922"/>
    <w:rsid w:val="005D3DA7"/>
    <w:rsid w:val="005D67EF"/>
    <w:rsid w:val="005E6598"/>
    <w:rsid w:val="005F6EF6"/>
    <w:rsid w:val="00600A2E"/>
    <w:rsid w:val="0060474B"/>
    <w:rsid w:val="00604BCE"/>
    <w:rsid w:val="00604D7E"/>
    <w:rsid w:val="00604DD6"/>
    <w:rsid w:val="00611113"/>
    <w:rsid w:val="00613125"/>
    <w:rsid w:val="00615E6E"/>
    <w:rsid w:val="00616718"/>
    <w:rsid w:val="00620849"/>
    <w:rsid w:val="006374BD"/>
    <w:rsid w:val="0065331E"/>
    <w:rsid w:val="00656648"/>
    <w:rsid w:val="006605AA"/>
    <w:rsid w:val="00662496"/>
    <w:rsid w:val="006625D7"/>
    <w:rsid w:val="00663A09"/>
    <w:rsid w:val="00665980"/>
    <w:rsid w:val="00667986"/>
    <w:rsid w:val="00667D6A"/>
    <w:rsid w:val="00671069"/>
    <w:rsid w:val="0067507E"/>
    <w:rsid w:val="006754B8"/>
    <w:rsid w:val="00680137"/>
    <w:rsid w:val="00684FA0"/>
    <w:rsid w:val="0068623D"/>
    <w:rsid w:val="00691FBD"/>
    <w:rsid w:val="00695AD2"/>
    <w:rsid w:val="00696B35"/>
    <w:rsid w:val="006974F9"/>
    <w:rsid w:val="006A05FC"/>
    <w:rsid w:val="006A2D9A"/>
    <w:rsid w:val="006A3CAF"/>
    <w:rsid w:val="006A654C"/>
    <w:rsid w:val="006B034A"/>
    <w:rsid w:val="006B04FD"/>
    <w:rsid w:val="006B06EC"/>
    <w:rsid w:val="006B37BA"/>
    <w:rsid w:val="006B3DD1"/>
    <w:rsid w:val="006B5603"/>
    <w:rsid w:val="006C1291"/>
    <w:rsid w:val="006C142C"/>
    <w:rsid w:val="006D5E0E"/>
    <w:rsid w:val="006D5F2B"/>
    <w:rsid w:val="006F0074"/>
    <w:rsid w:val="006F1BF5"/>
    <w:rsid w:val="006F2857"/>
    <w:rsid w:val="006F29B4"/>
    <w:rsid w:val="006F3377"/>
    <w:rsid w:val="006F3858"/>
    <w:rsid w:val="006F38D7"/>
    <w:rsid w:val="006F4A5C"/>
    <w:rsid w:val="006F64EE"/>
    <w:rsid w:val="00700BCA"/>
    <w:rsid w:val="00702584"/>
    <w:rsid w:val="007176DD"/>
    <w:rsid w:val="00717A68"/>
    <w:rsid w:val="00722B3B"/>
    <w:rsid w:val="00723481"/>
    <w:rsid w:val="007268B3"/>
    <w:rsid w:val="0073236D"/>
    <w:rsid w:val="00732BE8"/>
    <w:rsid w:val="007421CD"/>
    <w:rsid w:val="007442AC"/>
    <w:rsid w:val="007445F0"/>
    <w:rsid w:val="00746B88"/>
    <w:rsid w:val="00747C90"/>
    <w:rsid w:val="00752708"/>
    <w:rsid w:val="00752CAE"/>
    <w:rsid w:val="007552BC"/>
    <w:rsid w:val="00756F7A"/>
    <w:rsid w:val="00757654"/>
    <w:rsid w:val="00760CF2"/>
    <w:rsid w:val="00764771"/>
    <w:rsid w:val="00766779"/>
    <w:rsid w:val="00767C4C"/>
    <w:rsid w:val="0077003D"/>
    <w:rsid w:val="00775B75"/>
    <w:rsid w:val="00776227"/>
    <w:rsid w:val="007810EA"/>
    <w:rsid w:val="007836E2"/>
    <w:rsid w:val="00784373"/>
    <w:rsid w:val="0078692C"/>
    <w:rsid w:val="00786FD1"/>
    <w:rsid w:val="00794CC8"/>
    <w:rsid w:val="007A08BD"/>
    <w:rsid w:val="007A74D6"/>
    <w:rsid w:val="007B1EAE"/>
    <w:rsid w:val="007B55F5"/>
    <w:rsid w:val="007B5988"/>
    <w:rsid w:val="007B5F5B"/>
    <w:rsid w:val="007B7542"/>
    <w:rsid w:val="007B7769"/>
    <w:rsid w:val="007C09B4"/>
    <w:rsid w:val="007C1393"/>
    <w:rsid w:val="007C2559"/>
    <w:rsid w:val="007C3664"/>
    <w:rsid w:val="007C5254"/>
    <w:rsid w:val="007D0012"/>
    <w:rsid w:val="007D1F10"/>
    <w:rsid w:val="007D3637"/>
    <w:rsid w:val="007D5B26"/>
    <w:rsid w:val="007D6EA4"/>
    <w:rsid w:val="007E2FCE"/>
    <w:rsid w:val="007E6AC9"/>
    <w:rsid w:val="007E6F61"/>
    <w:rsid w:val="007E7D36"/>
    <w:rsid w:val="007F12A8"/>
    <w:rsid w:val="007F320D"/>
    <w:rsid w:val="007F3934"/>
    <w:rsid w:val="007F54A5"/>
    <w:rsid w:val="007F5C5E"/>
    <w:rsid w:val="0080165D"/>
    <w:rsid w:val="00803661"/>
    <w:rsid w:val="00803B82"/>
    <w:rsid w:val="00804137"/>
    <w:rsid w:val="008053C9"/>
    <w:rsid w:val="0080650E"/>
    <w:rsid w:val="00815B2C"/>
    <w:rsid w:val="0082097D"/>
    <w:rsid w:val="0082124C"/>
    <w:rsid w:val="00822D91"/>
    <w:rsid w:val="00824086"/>
    <w:rsid w:val="00826C69"/>
    <w:rsid w:val="00827312"/>
    <w:rsid w:val="00832AAE"/>
    <w:rsid w:val="008341EF"/>
    <w:rsid w:val="00834D0D"/>
    <w:rsid w:val="0083547F"/>
    <w:rsid w:val="00841349"/>
    <w:rsid w:val="0084453D"/>
    <w:rsid w:val="0085232B"/>
    <w:rsid w:val="00854506"/>
    <w:rsid w:val="00854F6D"/>
    <w:rsid w:val="00855A30"/>
    <w:rsid w:val="00857C74"/>
    <w:rsid w:val="00860FE8"/>
    <w:rsid w:val="00865066"/>
    <w:rsid w:val="00875FF3"/>
    <w:rsid w:val="00882A29"/>
    <w:rsid w:val="00882EE8"/>
    <w:rsid w:val="008838CF"/>
    <w:rsid w:val="00883A02"/>
    <w:rsid w:val="008858B3"/>
    <w:rsid w:val="00886E9D"/>
    <w:rsid w:val="008924FC"/>
    <w:rsid w:val="00892A85"/>
    <w:rsid w:val="00896A1D"/>
    <w:rsid w:val="008A013E"/>
    <w:rsid w:val="008A030E"/>
    <w:rsid w:val="008A46D5"/>
    <w:rsid w:val="008B3DC2"/>
    <w:rsid w:val="008C2476"/>
    <w:rsid w:val="008C4526"/>
    <w:rsid w:val="008C48C7"/>
    <w:rsid w:val="008C6062"/>
    <w:rsid w:val="008D20BF"/>
    <w:rsid w:val="008D23D2"/>
    <w:rsid w:val="008D3C45"/>
    <w:rsid w:val="008D5D24"/>
    <w:rsid w:val="008D7E77"/>
    <w:rsid w:val="008E5444"/>
    <w:rsid w:val="008E7854"/>
    <w:rsid w:val="008F65F1"/>
    <w:rsid w:val="008F73D3"/>
    <w:rsid w:val="00905837"/>
    <w:rsid w:val="00905AA6"/>
    <w:rsid w:val="00914C75"/>
    <w:rsid w:val="009260E0"/>
    <w:rsid w:val="00931B24"/>
    <w:rsid w:val="00931DF0"/>
    <w:rsid w:val="009369D0"/>
    <w:rsid w:val="00936B37"/>
    <w:rsid w:val="00940321"/>
    <w:rsid w:val="00942414"/>
    <w:rsid w:val="00943820"/>
    <w:rsid w:val="00943E79"/>
    <w:rsid w:val="00944155"/>
    <w:rsid w:val="009453BD"/>
    <w:rsid w:val="00945E1A"/>
    <w:rsid w:val="009467F7"/>
    <w:rsid w:val="00947F51"/>
    <w:rsid w:val="0096223E"/>
    <w:rsid w:val="0096269D"/>
    <w:rsid w:val="00963E48"/>
    <w:rsid w:val="0096735A"/>
    <w:rsid w:val="009677CE"/>
    <w:rsid w:val="00970721"/>
    <w:rsid w:val="00970D7D"/>
    <w:rsid w:val="00972417"/>
    <w:rsid w:val="00975999"/>
    <w:rsid w:val="009832C7"/>
    <w:rsid w:val="00984500"/>
    <w:rsid w:val="009911B6"/>
    <w:rsid w:val="009932A2"/>
    <w:rsid w:val="00993ADF"/>
    <w:rsid w:val="009969E0"/>
    <w:rsid w:val="009A003B"/>
    <w:rsid w:val="009A0391"/>
    <w:rsid w:val="009A2DDF"/>
    <w:rsid w:val="009C1FD2"/>
    <w:rsid w:val="009C2F53"/>
    <w:rsid w:val="009C3228"/>
    <w:rsid w:val="009C4529"/>
    <w:rsid w:val="009D1F10"/>
    <w:rsid w:val="009F369D"/>
    <w:rsid w:val="009F6858"/>
    <w:rsid w:val="00A00816"/>
    <w:rsid w:val="00A02E62"/>
    <w:rsid w:val="00A10C72"/>
    <w:rsid w:val="00A11F5A"/>
    <w:rsid w:val="00A2138D"/>
    <w:rsid w:val="00A21DE6"/>
    <w:rsid w:val="00A2241B"/>
    <w:rsid w:val="00A237B1"/>
    <w:rsid w:val="00A25F77"/>
    <w:rsid w:val="00A269B1"/>
    <w:rsid w:val="00A33444"/>
    <w:rsid w:val="00A351DF"/>
    <w:rsid w:val="00A3535C"/>
    <w:rsid w:val="00A414AE"/>
    <w:rsid w:val="00A41976"/>
    <w:rsid w:val="00A42E0E"/>
    <w:rsid w:val="00A43373"/>
    <w:rsid w:val="00A436B2"/>
    <w:rsid w:val="00A4528E"/>
    <w:rsid w:val="00A47BC8"/>
    <w:rsid w:val="00A50106"/>
    <w:rsid w:val="00A51C10"/>
    <w:rsid w:val="00A520A4"/>
    <w:rsid w:val="00A557BF"/>
    <w:rsid w:val="00A56ECB"/>
    <w:rsid w:val="00A57DB8"/>
    <w:rsid w:val="00A6078E"/>
    <w:rsid w:val="00A611A5"/>
    <w:rsid w:val="00A620A4"/>
    <w:rsid w:val="00A62A7B"/>
    <w:rsid w:val="00A62C9F"/>
    <w:rsid w:val="00A64F60"/>
    <w:rsid w:val="00A65DF7"/>
    <w:rsid w:val="00A67561"/>
    <w:rsid w:val="00A67E21"/>
    <w:rsid w:val="00A719E5"/>
    <w:rsid w:val="00A7208C"/>
    <w:rsid w:val="00A72A17"/>
    <w:rsid w:val="00A74BBF"/>
    <w:rsid w:val="00A76AF4"/>
    <w:rsid w:val="00A76D8C"/>
    <w:rsid w:val="00A83096"/>
    <w:rsid w:val="00A840A6"/>
    <w:rsid w:val="00A91D77"/>
    <w:rsid w:val="00A95B16"/>
    <w:rsid w:val="00AA4EB3"/>
    <w:rsid w:val="00AA5573"/>
    <w:rsid w:val="00AB0FED"/>
    <w:rsid w:val="00AB1099"/>
    <w:rsid w:val="00AB2765"/>
    <w:rsid w:val="00AB3914"/>
    <w:rsid w:val="00AB410C"/>
    <w:rsid w:val="00AB67D0"/>
    <w:rsid w:val="00AB7628"/>
    <w:rsid w:val="00AC05E9"/>
    <w:rsid w:val="00AC09B2"/>
    <w:rsid w:val="00AC36A5"/>
    <w:rsid w:val="00AC61E3"/>
    <w:rsid w:val="00AC6671"/>
    <w:rsid w:val="00AC6687"/>
    <w:rsid w:val="00AD290F"/>
    <w:rsid w:val="00AD31AA"/>
    <w:rsid w:val="00AD636C"/>
    <w:rsid w:val="00AE0440"/>
    <w:rsid w:val="00AE436E"/>
    <w:rsid w:val="00AE4F5F"/>
    <w:rsid w:val="00AE6CFD"/>
    <w:rsid w:val="00AE7907"/>
    <w:rsid w:val="00AF12DF"/>
    <w:rsid w:val="00AF4A6B"/>
    <w:rsid w:val="00B054A6"/>
    <w:rsid w:val="00B05539"/>
    <w:rsid w:val="00B07843"/>
    <w:rsid w:val="00B10104"/>
    <w:rsid w:val="00B10F2B"/>
    <w:rsid w:val="00B114B4"/>
    <w:rsid w:val="00B12725"/>
    <w:rsid w:val="00B12D26"/>
    <w:rsid w:val="00B16340"/>
    <w:rsid w:val="00B21867"/>
    <w:rsid w:val="00B2285D"/>
    <w:rsid w:val="00B24EA9"/>
    <w:rsid w:val="00B2797E"/>
    <w:rsid w:val="00B27D3F"/>
    <w:rsid w:val="00B35790"/>
    <w:rsid w:val="00B376DA"/>
    <w:rsid w:val="00B4093F"/>
    <w:rsid w:val="00B544CB"/>
    <w:rsid w:val="00B5560C"/>
    <w:rsid w:val="00B566C0"/>
    <w:rsid w:val="00B569B8"/>
    <w:rsid w:val="00B652A1"/>
    <w:rsid w:val="00B65D5B"/>
    <w:rsid w:val="00B728F1"/>
    <w:rsid w:val="00B72ABC"/>
    <w:rsid w:val="00B73A53"/>
    <w:rsid w:val="00B744C5"/>
    <w:rsid w:val="00B74A7B"/>
    <w:rsid w:val="00B74BCC"/>
    <w:rsid w:val="00B8448B"/>
    <w:rsid w:val="00B84DC7"/>
    <w:rsid w:val="00B86524"/>
    <w:rsid w:val="00B86E4C"/>
    <w:rsid w:val="00B907DA"/>
    <w:rsid w:val="00B94338"/>
    <w:rsid w:val="00BA2C44"/>
    <w:rsid w:val="00BA7F09"/>
    <w:rsid w:val="00BB20A2"/>
    <w:rsid w:val="00BB3EBB"/>
    <w:rsid w:val="00BB4CE1"/>
    <w:rsid w:val="00BB5676"/>
    <w:rsid w:val="00BB58AD"/>
    <w:rsid w:val="00BC0C09"/>
    <w:rsid w:val="00BC10A4"/>
    <w:rsid w:val="00BC1857"/>
    <w:rsid w:val="00BC6E83"/>
    <w:rsid w:val="00BC7121"/>
    <w:rsid w:val="00BD7CEA"/>
    <w:rsid w:val="00BE0E2D"/>
    <w:rsid w:val="00BE191C"/>
    <w:rsid w:val="00BE3EC1"/>
    <w:rsid w:val="00BE4553"/>
    <w:rsid w:val="00BE478A"/>
    <w:rsid w:val="00BF0CAA"/>
    <w:rsid w:val="00BF1FD0"/>
    <w:rsid w:val="00BF4B7C"/>
    <w:rsid w:val="00BF5A2F"/>
    <w:rsid w:val="00BF63C8"/>
    <w:rsid w:val="00C01E10"/>
    <w:rsid w:val="00C05148"/>
    <w:rsid w:val="00C07A94"/>
    <w:rsid w:val="00C1168B"/>
    <w:rsid w:val="00C12CCB"/>
    <w:rsid w:val="00C13546"/>
    <w:rsid w:val="00C15E17"/>
    <w:rsid w:val="00C16E0D"/>
    <w:rsid w:val="00C17B5C"/>
    <w:rsid w:val="00C17B91"/>
    <w:rsid w:val="00C213B3"/>
    <w:rsid w:val="00C23B37"/>
    <w:rsid w:val="00C25FA3"/>
    <w:rsid w:val="00C3029A"/>
    <w:rsid w:val="00C306A6"/>
    <w:rsid w:val="00C33013"/>
    <w:rsid w:val="00C331F9"/>
    <w:rsid w:val="00C34C30"/>
    <w:rsid w:val="00C351D5"/>
    <w:rsid w:val="00C372FD"/>
    <w:rsid w:val="00C37432"/>
    <w:rsid w:val="00C40C8D"/>
    <w:rsid w:val="00C40DD5"/>
    <w:rsid w:val="00C610FC"/>
    <w:rsid w:val="00C61E73"/>
    <w:rsid w:val="00C6292C"/>
    <w:rsid w:val="00C64743"/>
    <w:rsid w:val="00C64BB0"/>
    <w:rsid w:val="00C71F2D"/>
    <w:rsid w:val="00C727BD"/>
    <w:rsid w:val="00C750B4"/>
    <w:rsid w:val="00C75960"/>
    <w:rsid w:val="00C7789F"/>
    <w:rsid w:val="00C8232F"/>
    <w:rsid w:val="00C827E4"/>
    <w:rsid w:val="00C9119F"/>
    <w:rsid w:val="00C94B5E"/>
    <w:rsid w:val="00CB20EB"/>
    <w:rsid w:val="00CB32A6"/>
    <w:rsid w:val="00CB6B2C"/>
    <w:rsid w:val="00CB7B3B"/>
    <w:rsid w:val="00CC4BB0"/>
    <w:rsid w:val="00CC51A8"/>
    <w:rsid w:val="00CC6D77"/>
    <w:rsid w:val="00CC6FFF"/>
    <w:rsid w:val="00CD2446"/>
    <w:rsid w:val="00CD57D8"/>
    <w:rsid w:val="00CD62E2"/>
    <w:rsid w:val="00CE0216"/>
    <w:rsid w:val="00CE0590"/>
    <w:rsid w:val="00CE6D71"/>
    <w:rsid w:val="00CF163C"/>
    <w:rsid w:val="00CF1D18"/>
    <w:rsid w:val="00CF49D9"/>
    <w:rsid w:val="00CF4DDB"/>
    <w:rsid w:val="00CF5A5D"/>
    <w:rsid w:val="00CF7A63"/>
    <w:rsid w:val="00D0190E"/>
    <w:rsid w:val="00D15954"/>
    <w:rsid w:val="00D16837"/>
    <w:rsid w:val="00D22A4B"/>
    <w:rsid w:val="00D27A52"/>
    <w:rsid w:val="00D27B25"/>
    <w:rsid w:val="00D27BCB"/>
    <w:rsid w:val="00D313CF"/>
    <w:rsid w:val="00D31DED"/>
    <w:rsid w:val="00D324A2"/>
    <w:rsid w:val="00D35110"/>
    <w:rsid w:val="00D375AC"/>
    <w:rsid w:val="00D402C4"/>
    <w:rsid w:val="00D40718"/>
    <w:rsid w:val="00D41516"/>
    <w:rsid w:val="00D41634"/>
    <w:rsid w:val="00D42091"/>
    <w:rsid w:val="00D44D7B"/>
    <w:rsid w:val="00D45462"/>
    <w:rsid w:val="00D5166D"/>
    <w:rsid w:val="00D548C3"/>
    <w:rsid w:val="00D60E84"/>
    <w:rsid w:val="00D66827"/>
    <w:rsid w:val="00D70E1A"/>
    <w:rsid w:val="00D71B4B"/>
    <w:rsid w:val="00D7534A"/>
    <w:rsid w:val="00D763B4"/>
    <w:rsid w:val="00D764FC"/>
    <w:rsid w:val="00D87614"/>
    <w:rsid w:val="00D935D7"/>
    <w:rsid w:val="00D95CD1"/>
    <w:rsid w:val="00D97970"/>
    <w:rsid w:val="00D97B7E"/>
    <w:rsid w:val="00DA33D7"/>
    <w:rsid w:val="00DA3906"/>
    <w:rsid w:val="00DA5916"/>
    <w:rsid w:val="00DB09C4"/>
    <w:rsid w:val="00DB172C"/>
    <w:rsid w:val="00DB273E"/>
    <w:rsid w:val="00DB4864"/>
    <w:rsid w:val="00DB58A0"/>
    <w:rsid w:val="00DB6A42"/>
    <w:rsid w:val="00DC08F2"/>
    <w:rsid w:val="00DC09F5"/>
    <w:rsid w:val="00DC202A"/>
    <w:rsid w:val="00DC212B"/>
    <w:rsid w:val="00DC2454"/>
    <w:rsid w:val="00DC2A04"/>
    <w:rsid w:val="00DC3E12"/>
    <w:rsid w:val="00DC4A3D"/>
    <w:rsid w:val="00DC5727"/>
    <w:rsid w:val="00DD18E7"/>
    <w:rsid w:val="00DD3CDF"/>
    <w:rsid w:val="00DD5314"/>
    <w:rsid w:val="00DE042A"/>
    <w:rsid w:val="00DE3141"/>
    <w:rsid w:val="00DE7855"/>
    <w:rsid w:val="00DE7BAB"/>
    <w:rsid w:val="00DF2905"/>
    <w:rsid w:val="00E01A24"/>
    <w:rsid w:val="00E0217D"/>
    <w:rsid w:val="00E05A78"/>
    <w:rsid w:val="00E060F6"/>
    <w:rsid w:val="00E0796C"/>
    <w:rsid w:val="00E11A3F"/>
    <w:rsid w:val="00E12AD3"/>
    <w:rsid w:val="00E12CB8"/>
    <w:rsid w:val="00E20FCF"/>
    <w:rsid w:val="00E21741"/>
    <w:rsid w:val="00E23BEF"/>
    <w:rsid w:val="00E25164"/>
    <w:rsid w:val="00E25171"/>
    <w:rsid w:val="00E25826"/>
    <w:rsid w:val="00E27BAB"/>
    <w:rsid w:val="00E323B3"/>
    <w:rsid w:val="00E37368"/>
    <w:rsid w:val="00E40BDC"/>
    <w:rsid w:val="00E4367D"/>
    <w:rsid w:val="00E46B08"/>
    <w:rsid w:val="00E53E1F"/>
    <w:rsid w:val="00E55A01"/>
    <w:rsid w:val="00E61383"/>
    <w:rsid w:val="00E643E0"/>
    <w:rsid w:val="00E679EA"/>
    <w:rsid w:val="00E71906"/>
    <w:rsid w:val="00E7645A"/>
    <w:rsid w:val="00E87095"/>
    <w:rsid w:val="00E87682"/>
    <w:rsid w:val="00E91F13"/>
    <w:rsid w:val="00E92D20"/>
    <w:rsid w:val="00E9419C"/>
    <w:rsid w:val="00E94D74"/>
    <w:rsid w:val="00E97E8B"/>
    <w:rsid w:val="00EA30D9"/>
    <w:rsid w:val="00EA5B48"/>
    <w:rsid w:val="00EB1112"/>
    <w:rsid w:val="00EB29F4"/>
    <w:rsid w:val="00EB30E3"/>
    <w:rsid w:val="00EB3AB7"/>
    <w:rsid w:val="00EB7A6A"/>
    <w:rsid w:val="00EC5525"/>
    <w:rsid w:val="00ED4FD1"/>
    <w:rsid w:val="00ED6ACF"/>
    <w:rsid w:val="00EE2B17"/>
    <w:rsid w:val="00EE4EF3"/>
    <w:rsid w:val="00EF0724"/>
    <w:rsid w:val="00EF0782"/>
    <w:rsid w:val="00EF1967"/>
    <w:rsid w:val="00EF2F67"/>
    <w:rsid w:val="00EF4E67"/>
    <w:rsid w:val="00F008F4"/>
    <w:rsid w:val="00F044BC"/>
    <w:rsid w:val="00F0719E"/>
    <w:rsid w:val="00F071C0"/>
    <w:rsid w:val="00F12BB7"/>
    <w:rsid w:val="00F13DFA"/>
    <w:rsid w:val="00F143BE"/>
    <w:rsid w:val="00F15684"/>
    <w:rsid w:val="00F203D2"/>
    <w:rsid w:val="00F20DB1"/>
    <w:rsid w:val="00F26D8A"/>
    <w:rsid w:val="00F356A6"/>
    <w:rsid w:val="00F37694"/>
    <w:rsid w:val="00F40308"/>
    <w:rsid w:val="00F41785"/>
    <w:rsid w:val="00F426D8"/>
    <w:rsid w:val="00F437AB"/>
    <w:rsid w:val="00F44F18"/>
    <w:rsid w:val="00F45BD5"/>
    <w:rsid w:val="00F468A9"/>
    <w:rsid w:val="00F51D7A"/>
    <w:rsid w:val="00F52E16"/>
    <w:rsid w:val="00F5456F"/>
    <w:rsid w:val="00F54ED2"/>
    <w:rsid w:val="00F55170"/>
    <w:rsid w:val="00F55841"/>
    <w:rsid w:val="00F55B4F"/>
    <w:rsid w:val="00F61A3A"/>
    <w:rsid w:val="00F70338"/>
    <w:rsid w:val="00F71CFA"/>
    <w:rsid w:val="00F74988"/>
    <w:rsid w:val="00F7516C"/>
    <w:rsid w:val="00F82A6E"/>
    <w:rsid w:val="00F9005D"/>
    <w:rsid w:val="00F9011D"/>
    <w:rsid w:val="00F91B01"/>
    <w:rsid w:val="00F94A3D"/>
    <w:rsid w:val="00FA0624"/>
    <w:rsid w:val="00FA1DBC"/>
    <w:rsid w:val="00FA23AA"/>
    <w:rsid w:val="00FA451D"/>
    <w:rsid w:val="00FA4F52"/>
    <w:rsid w:val="00FB1CA0"/>
    <w:rsid w:val="00FB5887"/>
    <w:rsid w:val="00FC0412"/>
    <w:rsid w:val="00FC56AB"/>
    <w:rsid w:val="00FC57F6"/>
    <w:rsid w:val="00FC6DDA"/>
    <w:rsid w:val="00FC7417"/>
    <w:rsid w:val="00FD0F25"/>
    <w:rsid w:val="00FD79CD"/>
    <w:rsid w:val="00FE655E"/>
    <w:rsid w:val="00FE7194"/>
    <w:rsid w:val="00FE776E"/>
    <w:rsid w:val="00FF06C8"/>
    <w:rsid w:val="00FF5810"/>
    <w:rsid w:val="00FF5FB3"/>
    <w:rsid w:val="00FF684D"/>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8E7C"/>
  <w15:docId w15:val="{67ABDD01-4E65-4469-8CC1-AF2776D1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14"/>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22310667">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379287749">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2697846">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562104980">
      <w:bodyDiv w:val="1"/>
      <w:marLeft w:val="0"/>
      <w:marRight w:val="0"/>
      <w:marTop w:val="0"/>
      <w:marBottom w:val="0"/>
      <w:divBdr>
        <w:top w:val="none" w:sz="0" w:space="0" w:color="auto"/>
        <w:left w:val="none" w:sz="0" w:space="0" w:color="auto"/>
        <w:bottom w:val="none" w:sz="0" w:space="0" w:color="auto"/>
        <w:right w:val="none" w:sz="0" w:space="0" w:color="auto"/>
      </w:divBdr>
    </w:div>
    <w:div w:id="610478633">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55493249">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60368708">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989095173">
              <w:marLeft w:val="0"/>
              <w:marRight w:val="0"/>
              <w:marTop w:val="0"/>
              <w:marBottom w:val="0"/>
              <w:divBdr>
                <w:top w:val="none" w:sz="0" w:space="0" w:color="auto"/>
                <w:left w:val="none" w:sz="0" w:space="0" w:color="auto"/>
                <w:bottom w:val="none" w:sz="0" w:space="0" w:color="auto"/>
                <w:right w:val="none" w:sz="0" w:space="0" w:color="auto"/>
              </w:divBdr>
              <w:divsChild>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 w:id="1259366041">
                  <w:marLeft w:val="0"/>
                  <w:marRight w:val="0"/>
                  <w:marTop w:val="0"/>
                  <w:marBottom w:val="0"/>
                  <w:divBdr>
                    <w:top w:val="none" w:sz="0" w:space="0" w:color="auto"/>
                    <w:left w:val="none" w:sz="0" w:space="0" w:color="auto"/>
                    <w:bottom w:val="none" w:sz="0" w:space="0" w:color="auto"/>
                    <w:right w:val="none" w:sz="0" w:space="0" w:color="auto"/>
                  </w:divBdr>
                </w:div>
              </w:divsChild>
            </w:div>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812523784">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9176935">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2997164">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5666226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91522178">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3141267">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58719810">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76723158">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579634640">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68560737">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796516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29213142">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76003400">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CCB3-6DBC-4ACE-916B-0876008F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TotalTime>
  <Pages>2</Pages>
  <Words>560</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dc:creator>
  <cp:keywords/>
  <dc:description/>
  <cp:lastModifiedBy>carlos gonzalez</cp:lastModifiedBy>
  <cp:revision>104</cp:revision>
  <cp:lastPrinted>2018-08-14T17:04:00Z</cp:lastPrinted>
  <dcterms:created xsi:type="dcterms:W3CDTF">2018-11-07T20:36:00Z</dcterms:created>
  <dcterms:modified xsi:type="dcterms:W3CDTF">2025-02-19T22:03:00Z</dcterms:modified>
</cp:coreProperties>
</file>