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D6A7D" w14:textId="77777777" w:rsidR="00567CF3" w:rsidRPr="00567CF3" w:rsidRDefault="00567CF3" w:rsidP="00567CF3">
      <w:pPr>
        <w:rPr>
          <w:rFonts w:asciiTheme="majorHAnsi" w:hAnsiTheme="majorHAnsi" w:cstheme="majorHAnsi"/>
          <w:b/>
          <w:bCs/>
        </w:rPr>
      </w:pPr>
    </w:p>
    <w:p w14:paraId="59FB1C91" w14:textId="39FD0FCD" w:rsidR="00567CF3" w:rsidRPr="00567CF3" w:rsidRDefault="00567CF3" w:rsidP="00567CF3">
      <w:pPr>
        <w:jc w:val="center"/>
        <w:rPr>
          <w:rFonts w:asciiTheme="majorHAnsi" w:hAnsiTheme="majorHAnsi" w:cstheme="majorHAnsi"/>
          <w:b/>
          <w:bCs/>
          <w:sz w:val="30"/>
          <w:szCs w:val="30"/>
        </w:rPr>
      </w:pPr>
      <w:r w:rsidRPr="00567CF3">
        <w:rPr>
          <w:rFonts w:asciiTheme="majorHAnsi" w:hAnsiTheme="majorHAnsi" w:cstheme="majorHAnsi"/>
          <w:b/>
          <w:bCs/>
          <w:sz w:val="30"/>
          <w:szCs w:val="30"/>
        </w:rPr>
        <w:t xml:space="preserve">CARNAVAL EN RIO DE JANEIRO </w:t>
      </w:r>
    </w:p>
    <w:p w14:paraId="7D9EE844" w14:textId="23B29935" w:rsidR="00567CF3" w:rsidRPr="00567CF3" w:rsidRDefault="00567CF3" w:rsidP="00567CF3">
      <w:pPr>
        <w:jc w:val="center"/>
        <w:rPr>
          <w:rFonts w:asciiTheme="majorHAnsi" w:hAnsiTheme="majorHAnsi" w:cstheme="majorHAnsi"/>
          <w:b/>
          <w:bCs/>
          <w:sz w:val="30"/>
          <w:szCs w:val="30"/>
        </w:rPr>
      </w:pPr>
      <w:r w:rsidRPr="00567CF3">
        <w:rPr>
          <w:rFonts w:asciiTheme="majorHAnsi" w:hAnsiTheme="majorHAnsi" w:cstheme="majorHAnsi"/>
          <w:b/>
          <w:bCs/>
          <w:sz w:val="30"/>
          <w:szCs w:val="30"/>
        </w:rPr>
        <w:t>05 – 09 FEBRERO</w:t>
      </w:r>
    </w:p>
    <w:p w14:paraId="0BC22603" w14:textId="54C462C0" w:rsidR="00567CF3" w:rsidRPr="00567CF3" w:rsidRDefault="00567CF3" w:rsidP="00567CF3">
      <w:pPr>
        <w:jc w:val="center"/>
        <w:rPr>
          <w:rFonts w:asciiTheme="majorHAnsi" w:hAnsiTheme="majorHAnsi" w:cstheme="majorHAnsi"/>
          <w:b/>
          <w:bCs/>
          <w:sz w:val="30"/>
          <w:szCs w:val="30"/>
        </w:rPr>
      </w:pPr>
      <w:r w:rsidRPr="00567CF3">
        <w:rPr>
          <w:rFonts w:asciiTheme="majorHAnsi" w:hAnsiTheme="majorHAnsi" w:cstheme="majorHAnsi"/>
          <w:b/>
          <w:bCs/>
          <w:sz w:val="30"/>
          <w:szCs w:val="30"/>
        </w:rPr>
        <w:t>5 DIAS / 4 NOCHES</w:t>
      </w:r>
    </w:p>
    <w:p w14:paraId="23C4EBDA" w14:textId="77777777" w:rsidR="00567CF3" w:rsidRDefault="00567CF3" w:rsidP="00567CF3">
      <w:pPr>
        <w:pStyle w:val="Prrafodelista"/>
        <w:rPr>
          <w:rFonts w:asciiTheme="majorHAnsi" w:hAnsiTheme="majorHAnsi" w:cstheme="majorHAnsi"/>
        </w:rPr>
      </w:pPr>
    </w:p>
    <w:p w14:paraId="54189547" w14:textId="08619CB1" w:rsidR="00567CF3" w:rsidRPr="00567CF3" w:rsidRDefault="00567CF3" w:rsidP="00567CF3">
      <w:pPr>
        <w:pStyle w:val="Prrafodelista"/>
        <w:numPr>
          <w:ilvl w:val="0"/>
          <w:numId w:val="2"/>
        </w:numPr>
        <w:rPr>
          <w:rFonts w:asciiTheme="majorHAnsi" w:hAnsiTheme="majorHAnsi" w:cstheme="majorHAnsi"/>
        </w:rPr>
      </w:pPr>
      <w:r w:rsidRPr="00567CF3">
        <w:rPr>
          <w:rFonts w:asciiTheme="majorHAnsi" w:hAnsiTheme="majorHAnsi" w:cstheme="majorHAnsi"/>
        </w:rPr>
        <w:t>Boleto aéreo Lima – Rio – Lima (Via Sky)</w:t>
      </w:r>
    </w:p>
    <w:p w14:paraId="398630C7" w14:textId="61A164B0" w:rsidR="00567CF3" w:rsidRPr="00567CF3" w:rsidRDefault="00567CF3" w:rsidP="00567CF3">
      <w:pPr>
        <w:pStyle w:val="Prrafodelista"/>
        <w:numPr>
          <w:ilvl w:val="0"/>
          <w:numId w:val="2"/>
        </w:numPr>
        <w:rPr>
          <w:rFonts w:asciiTheme="majorHAnsi" w:hAnsiTheme="majorHAnsi" w:cstheme="majorHAnsi"/>
        </w:rPr>
      </w:pPr>
      <w:r w:rsidRPr="00567CF3">
        <w:rPr>
          <w:rFonts w:asciiTheme="majorHAnsi" w:hAnsiTheme="majorHAnsi" w:cstheme="majorHAnsi"/>
        </w:rPr>
        <w:t>Traslado aeropuerto – hotel – aeropuerto (Serv. compartido)</w:t>
      </w:r>
    </w:p>
    <w:p w14:paraId="374EC73D" w14:textId="1AC3DA42" w:rsidR="00567CF3" w:rsidRPr="00567CF3" w:rsidRDefault="00567CF3" w:rsidP="00567CF3">
      <w:pPr>
        <w:pStyle w:val="Prrafodelista"/>
        <w:numPr>
          <w:ilvl w:val="0"/>
          <w:numId w:val="2"/>
        </w:numPr>
        <w:rPr>
          <w:rFonts w:asciiTheme="majorHAnsi" w:hAnsiTheme="majorHAnsi" w:cstheme="majorHAnsi"/>
        </w:rPr>
      </w:pPr>
      <w:r w:rsidRPr="00567CF3">
        <w:rPr>
          <w:rFonts w:asciiTheme="majorHAnsi" w:hAnsiTheme="majorHAnsi" w:cstheme="majorHAnsi"/>
        </w:rPr>
        <w:t xml:space="preserve">04 noches de alojamiento en el hotel seleccionado </w:t>
      </w:r>
    </w:p>
    <w:p w14:paraId="10554338" w14:textId="074EEA40" w:rsidR="00567CF3" w:rsidRDefault="00567CF3" w:rsidP="00567CF3">
      <w:pPr>
        <w:pStyle w:val="Prrafodelista"/>
        <w:numPr>
          <w:ilvl w:val="0"/>
          <w:numId w:val="2"/>
        </w:numPr>
        <w:rPr>
          <w:rFonts w:asciiTheme="majorHAnsi" w:hAnsiTheme="majorHAnsi" w:cstheme="majorHAnsi"/>
        </w:rPr>
      </w:pPr>
      <w:r w:rsidRPr="00567CF3">
        <w:rPr>
          <w:rFonts w:asciiTheme="majorHAnsi" w:hAnsiTheme="majorHAnsi" w:cstheme="majorHAnsi"/>
        </w:rPr>
        <w:t>Desayunos diarios</w:t>
      </w:r>
    </w:p>
    <w:p w14:paraId="2C23F8A7" w14:textId="0D4FBD1A" w:rsidR="007E00D7" w:rsidRPr="007E00D7" w:rsidRDefault="007E00D7" w:rsidP="007E00D7">
      <w:pPr>
        <w:pStyle w:val="Prrafodelista"/>
        <w:numPr>
          <w:ilvl w:val="0"/>
          <w:numId w:val="2"/>
        </w:numPr>
        <w:rPr>
          <w:rFonts w:asciiTheme="majorHAnsi" w:hAnsiTheme="majorHAnsi" w:cstheme="majorHAnsi"/>
          <w:lang w:val="es-MX"/>
        </w:rPr>
      </w:pPr>
      <w:r w:rsidRPr="007E00D7">
        <w:rPr>
          <w:rFonts w:asciiTheme="majorHAnsi" w:hAnsiTheme="majorHAnsi" w:cstheme="majorHAnsi"/>
          <w:lang w:val="es-MX"/>
        </w:rPr>
        <w:t>Entrada Al Carnaval</w:t>
      </w:r>
      <w:r>
        <w:rPr>
          <w:rFonts w:asciiTheme="majorHAnsi" w:hAnsiTheme="majorHAnsi" w:cstheme="majorHAnsi"/>
          <w:lang w:val="es-MX"/>
        </w:rPr>
        <w:t>,</w:t>
      </w:r>
      <w:r w:rsidRPr="007E00D7">
        <w:rPr>
          <w:rFonts w:asciiTheme="majorHAnsi" w:hAnsiTheme="majorHAnsi" w:cstheme="majorHAnsi"/>
          <w:lang w:val="es-MX"/>
        </w:rPr>
        <w:t xml:space="preserve"> Numerada En Sector 9 Con Traslado (Solo De Ida)</w:t>
      </w:r>
    </w:p>
    <w:p w14:paraId="587F1B86" w14:textId="03437E97" w:rsidR="00567CF3" w:rsidRPr="00567CF3" w:rsidRDefault="00567CF3" w:rsidP="00567CF3">
      <w:pPr>
        <w:pStyle w:val="Prrafodelista"/>
        <w:numPr>
          <w:ilvl w:val="0"/>
          <w:numId w:val="2"/>
        </w:numPr>
        <w:rPr>
          <w:rFonts w:asciiTheme="majorHAnsi" w:hAnsiTheme="majorHAnsi" w:cstheme="majorHAnsi"/>
        </w:rPr>
      </w:pPr>
      <w:r w:rsidRPr="00567CF3">
        <w:rPr>
          <w:rFonts w:asciiTheme="majorHAnsi" w:hAnsiTheme="majorHAnsi" w:cstheme="majorHAnsi"/>
        </w:rPr>
        <w:t>Seguro de viaje por 5 días (Valido hasta los 69 años)</w:t>
      </w:r>
    </w:p>
    <w:p w14:paraId="0065698A" w14:textId="77777777" w:rsidR="00567CF3" w:rsidRDefault="00567CF3" w:rsidP="00567CF3">
      <w:pPr>
        <w:rPr>
          <w:rFonts w:asciiTheme="majorHAnsi" w:hAnsiTheme="majorHAnsi" w:cstheme="majorHAnsi"/>
        </w:rPr>
      </w:pPr>
    </w:p>
    <w:p w14:paraId="56E8D438" w14:textId="47164059" w:rsidR="00567CF3" w:rsidRDefault="00567CF3" w:rsidP="007E00D7">
      <w:pPr>
        <w:ind w:firstLine="360"/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PRECIO POR PERSONA, EXPRESADO EN DOLARES AMERICANOS</w:t>
      </w:r>
    </w:p>
    <w:p w14:paraId="2237716F" w14:textId="77777777" w:rsidR="00567CF3" w:rsidRDefault="00567CF3" w:rsidP="00567CF3">
      <w:pPr>
        <w:rPr>
          <w:rFonts w:asciiTheme="majorHAnsi" w:hAnsiTheme="majorHAnsi" w:cstheme="majorHAnsi"/>
          <w:b/>
          <w:bCs/>
        </w:rPr>
      </w:pPr>
    </w:p>
    <w:p w14:paraId="6AAB210A" w14:textId="228D7643" w:rsidR="00567CF3" w:rsidRPr="00567CF3" w:rsidRDefault="00567CF3" w:rsidP="00567CF3">
      <w:pPr>
        <w:jc w:val="center"/>
        <w:rPr>
          <w:rFonts w:asciiTheme="majorHAnsi" w:hAnsiTheme="majorHAnsi" w:cstheme="majorHAnsi"/>
          <w:b/>
          <w:bCs/>
          <w:sz w:val="30"/>
          <w:szCs w:val="30"/>
        </w:rPr>
      </w:pPr>
      <w:r w:rsidRPr="00567CF3">
        <w:rPr>
          <w:rFonts w:asciiTheme="majorHAnsi" w:hAnsiTheme="majorHAnsi" w:cstheme="majorHAnsi"/>
          <w:b/>
          <w:bCs/>
          <w:sz w:val="30"/>
          <w:szCs w:val="30"/>
        </w:rPr>
        <w:t>SKY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1560"/>
        <w:gridCol w:w="1560"/>
      </w:tblGrid>
      <w:tr w:rsidR="00EC2C7A" w:rsidRPr="00567CF3" w14:paraId="50DFD26C" w14:textId="77777777" w:rsidTr="009F2A5B">
        <w:trPr>
          <w:jc w:val="center"/>
        </w:trPr>
        <w:tc>
          <w:tcPr>
            <w:tcW w:w="2263" w:type="dxa"/>
          </w:tcPr>
          <w:p w14:paraId="2E6188F9" w14:textId="1105BBA4" w:rsidR="00EC2C7A" w:rsidRPr="00567CF3" w:rsidRDefault="00EC2C7A" w:rsidP="00EC2C7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567CF3">
              <w:rPr>
                <w:rFonts w:asciiTheme="majorHAnsi" w:hAnsiTheme="majorHAnsi" w:cstheme="majorHAnsi"/>
                <w:b/>
                <w:bCs/>
              </w:rPr>
              <w:t>HOTEL</w:t>
            </w:r>
          </w:p>
        </w:tc>
        <w:tc>
          <w:tcPr>
            <w:tcW w:w="1560" w:type="dxa"/>
          </w:tcPr>
          <w:p w14:paraId="25842D86" w14:textId="2825EC0A" w:rsidR="00EC2C7A" w:rsidRPr="00567CF3" w:rsidRDefault="00EC2C7A" w:rsidP="00EC2C7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567CF3">
              <w:rPr>
                <w:rFonts w:asciiTheme="majorHAnsi" w:hAnsiTheme="majorHAnsi" w:cstheme="majorHAnsi"/>
                <w:b/>
                <w:bCs/>
              </w:rPr>
              <w:t>DOBLE</w:t>
            </w:r>
          </w:p>
        </w:tc>
        <w:tc>
          <w:tcPr>
            <w:tcW w:w="1560" w:type="dxa"/>
          </w:tcPr>
          <w:p w14:paraId="6ED08734" w14:textId="605CD12C" w:rsidR="00EC2C7A" w:rsidRPr="00567CF3" w:rsidRDefault="00EC2C7A" w:rsidP="00EC2C7A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TRIPLE</w:t>
            </w:r>
          </w:p>
        </w:tc>
      </w:tr>
      <w:tr w:rsidR="00EC2C7A" w:rsidRPr="00567CF3" w14:paraId="1A88A3EB" w14:textId="77777777" w:rsidTr="009F2A5B">
        <w:trPr>
          <w:jc w:val="center"/>
        </w:trPr>
        <w:tc>
          <w:tcPr>
            <w:tcW w:w="2263" w:type="dxa"/>
          </w:tcPr>
          <w:p w14:paraId="35984EE1" w14:textId="22994F42" w:rsidR="00EC2C7A" w:rsidRPr="00567CF3" w:rsidRDefault="00EC2C7A" w:rsidP="00EC2C7A">
            <w:pPr>
              <w:rPr>
                <w:rFonts w:asciiTheme="majorHAnsi" w:hAnsiTheme="majorHAnsi" w:cstheme="majorHAnsi"/>
                <w:lang w:val="es-ES"/>
              </w:rPr>
            </w:pPr>
            <w:r w:rsidRPr="00567CF3">
              <w:rPr>
                <w:rFonts w:asciiTheme="majorHAnsi" w:hAnsiTheme="majorHAnsi" w:cstheme="majorHAnsi"/>
                <w:lang w:val="es-ES"/>
              </w:rPr>
              <w:t>Windsor Guanabara</w:t>
            </w:r>
            <w:r>
              <w:rPr>
                <w:rFonts w:asciiTheme="majorHAnsi" w:hAnsiTheme="majorHAnsi" w:cstheme="majorHAnsi"/>
                <w:lang w:val="es-ES"/>
              </w:rPr>
              <w:t xml:space="preserve"> </w:t>
            </w:r>
          </w:p>
        </w:tc>
        <w:tc>
          <w:tcPr>
            <w:tcW w:w="1560" w:type="dxa"/>
          </w:tcPr>
          <w:p w14:paraId="754C17EB" w14:textId="32A32059" w:rsidR="00EC2C7A" w:rsidRDefault="00EC2C7A" w:rsidP="00EC2C7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  <w:r w:rsidR="00A16682">
              <w:rPr>
                <w:rFonts w:asciiTheme="majorHAnsi" w:hAnsiTheme="majorHAnsi" w:cstheme="majorHAnsi"/>
              </w:rPr>
              <w:t xml:space="preserve"> 1799</w:t>
            </w:r>
          </w:p>
        </w:tc>
        <w:tc>
          <w:tcPr>
            <w:tcW w:w="1560" w:type="dxa"/>
          </w:tcPr>
          <w:p w14:paraId="2F16D8D1" w14:textId="07EA8BB3" w:rsidR="00EC2C7A" w:rsidRPr="00567CF3" w:rsidRDefault="00EC2C7A" w:rsidP="00EC2C7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</w:t>
            </w:r>
            <w:r w:rsidR="00A16682">
              <w:rPr>
                <w:rFonts w:asciiTheme="majorHAnsi" w:hAnsiTheme="majorHAnsi" w:cstheme="majorHAnsi"/>
              </w:rPr>
              <w:t xml:space="preserve"> 1750</w:t>
            </w:r>
          </w:p>
        </w:tc>
      </w:tr>
    </w:tbl>
    <w:p w14:paraId="6DD7D6FA" w14:textId="192017E2" w:rsidR="00567CF3" w:rsidRPr="007E00D7" w:rsidRDefault="007E00D7" w:rsidP="00567CF3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    </w:t>
      </w:r>
      <w:r>
        <w:rPr>
          <w:rFonts w:asciiTheme="majorHAnsi" w:hAnsiTheme="majorHAnsi" w:cstheme="majorHAnsi"/>
          <w:b/>
          <w:bCs/>
        </w:rPr>
        <w:t xml:space="preserve">COMISION $ </w:t>
      </w:r>
      <w:r w:rsidR="00A16682">
        <w:rPr>
          <w:rFonts w:asciiTheme="majorHAnsi" w:hAnsiTheme="majorHAnsi" w:cstheme="majorHAnsi"/>
          <w:b/>
          <w:bCs/>
        </w:rPr>
        <w:t>100</w:t>
      </w:r>
      <w:r w:rsidR="00A16682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 xml:space="preserve">          INCENTIVO $ </w:t>
      </w:r>
      <w:r w:rsidR="00A16682">
        <w:rPr>
          <w:rFonts w:asciiTheme="majorHAnsi" w:hAnsiTheme="majorHAnsi" w:cstheme="majorHAnsi"/>
          <w:b/>
          <w:bCs/>
        </w:rPr>
        <w:t>20</w:t>
      </w:r>
    </w:p>
    <w:p w14:paraId="1183DABE" w14:textId="77777777" w:rsidR="00567CF3" w:rsidRPr="00567CF3" w:rsidRDefault="00567CF3" w:rsidP="00567CF3">
      <w:pPr>
        <w:rPr>
          <w:rFonts w:asciiTheme="majorHAnsi" w:hAnsiTheme="majorHAnsi" w:cstheme="majorHAnsi"/>
        </w:rPr>
      </w:pPr>
    </w:p>
    <w:p w14:paraId="4C3609CC" w14:textId="77777777" w:rsidR="007E00D7" w:rsidRPr="007E00D7" w:rsidRDefault="007E00D7" w:rsidP="007E00D7">
      <w:pPr>
        <w:rPr>
          <w:rFonts w:asciiTheme="majorHAnsi" w:hAnsiTheme="majorHAnsi" w:cstheme="majorHAnsi"/>
          <w:b/>
          <w:bCs/>
          <w:lang w:val="es-ES"/>
        </w:rPr>
      </w:pPr>
      <w:bookmarkStart w:id="0" w:name="_MailAutoSig"/>
      <w:r w:rsidRPr="007E00D7">
        <w:rPr>
          <w:rFonts w:asciiTheme="majorHAnsi" w:hAnsiTheme="majorHAnsi" w:cstheme="majorHAnsi"/>
          <w:b/>
          <w:bCs/>
          <w:lang w:val="es-ES"/>
        </w:rPr>
        <w:t>ITINERARIO AEREO (Articulo personal + Carry-on)</w:t>
      </w:r>
    </w:p>
    <w:p w14:paraId="1BAEA933" w14:textId="5C579F33" w:rsidR="007E00D7" w:rsidRPr="007E00D7" w:rsidRDefault="007E00D7" w:rsidP="007E00D7">
      <w:pPr>
        <w:rPr>
          <w:rFonts w:asciiTheme="majorHAnsi" w:hAnsiTheme="majorHAnsi" w:cstheme="majorHAnsi"/>
          <w:lang w:val="es-MX"/>
        </w:rPr>
      </w:pPr>
      <w:r w:rsidRPr="007E00D7">
        <w:rPr>
          <w:rFonts w:asciiTheme="majorHAnsi" w:hAnsiTheme="majorHAnsi" w:cstheme="majorHAnsi"/>
          <w:lang w:val="es-MX"/>
        </w:rPr>
        <w:t>H25820 04FEB LIMGIG   2325 0700 +1 05</w:t>
      </w:r>
      <w:r w:rsidRPr="007E00D7">
        <w:rPr>
          <w:rFonts w:asciiTheme="majorHAnsi" w:hAnsiTheme="majorHAnsi" w:cstheme="majorHAnsi"/>
          <w:b/>
          <w:bCs/>
          <w:lang w:val="es-MX"/>
        </w:rPr>
        <w:t xml:space="preserve"> FEBRERO</w:t>
      </w:r>
    </w:p>
    <w:p w14:paraId="5022A1E3" w14:textId="0E9526C9" w:rsidR="007E00D7" w:rsidRPr="007E00D7" w:rsidRDefault="007E00D7" w:rsidP="007E00D7">
      <w:pPr>
        <w:rPr>
          <w:rFonts w:asciiTheme="majorHAnsi" w:hAnsiTheme="majorHAnsi" w:cstheme="majorHAnsi"/>
          <w:lang w:val="es-ES"/>
        </w:rPr>
      </w:pPr>
      <w:r w:rsidRPr="007E00D7">
        <w:rPr>
          <w:rFonts w:asciiTheme="majorHAnsi" w:hAnsiTheme="majorHAnsi" w:cstheme="majorHAnsi"/>
          <w:lang w:val="es-MX"/>
        </w:rPr>
        <w:t>H25821 09FEB GIGLIM   0810 1200</w:t>
      </w:r>
    </w:p>
    <w:p w14:paraId="5BA965F1" w14:textId="77777777" w:rsidR="007E00D7" w:rsidRDefault="007E00D7" w:rsidP="007E00D7">
      <w:pPr>
        <w:rPr>
          <w:rFonts w:asciiTheme="majorHAnsi" w:hAnsiTheme="majorHAnsi" w:cstheme="majorHAnsi"/>
          <w:lang w:val="es-ES"/>
        </w:rPr>
      </w:pPr>
    </w:p>
    <w:p w14:paraId="2D707B68" w14:textId="16C124D1" w:rsidR="00E710A1" w:rsidRDefault="00E710A1" w:rsidP="007E00D7">
      <w:pPr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b/>
          <w:bCs/>
          <w:lang w:val="es-ES"/>
        </w:rPr>
        <w:t xml:space="preserve">FECHA COMPRA: </w:t>
      </w:r>
      <w:r>
        <w:rPr>
          <w:rFonts w:asciiTheme="majorHAnsi" w:hAnsiTheme="majorHAnsi" w:cstheme="majorHAnsi"/>
          <w:lang w:val="es-ES"/>
        </w:rPr>
        <w:t>viernes 23 octubre o hasta agotar stock</w:t>
      </w:r>
    </w:p>
    <w:p w14:paraId="4DC3C11E" w14:textId="77777777" w:rsidR="00E710A1" w:rsidRPr="00E710A1" w:rsidRDefault="00E710A1" w:rsidP="007E00D7">
      <w:pPr>
        <w:rPr>
          <w:rFonts w:asciiTheme="majorHAnsi" w:hAnsiTheme="majorHAnsi" w:cstheme="majorHAnsi"/>
          <w:lang w:val="es-ES"/>
        </w:rPr>
      </w:pPr>
    </w:p>
    <w:p w14:paraId="0CB8BEA6" w14:textId="77777777" w:rsidR="007E00D7" w:rsidRPr="007E00D7" w:rsidRDefault="007E00D7" w:rsidP="007E00D7">
      <w:pPr>
        <w:rPr>
          <w:rFonts w:asciiTheme="majorHAnsi" w:hAnsiTheme="majorHAnsi" w:cstheme="majorHAnsi"/>
          <w:b/>
        </w:rPr>
      </w:pPr>
      <w:r w:rsidRPr="007E00D7">
        <w:rPr>
          <w:rFonts w:asciiTheme="majorHAnsi" w:hAnsiTheme="majorHAnsi" w:cstheme="majorHAnsi"/>
          <w:b/>
        </w:rPr>
        <w:t>REFERENTE AL PAQUETE:</w:t>
      </w:r>
    </w:p>
    <w:p w14:paraId="26768F98" w14:textId="77777777" w:rsidR="007E00D7" w:rsidRDefault="007E00D7" w:rsidP="007E00D7">
      <w:pPr>
        <w:numPr>
          <w:ilvl w:val="0"/>
          <w:numId w:val="3"/>
        </w:numPr>
        <w:rPr>
          <w:rFonts w:asciiTheme="majorHAnsi" w:hAnsiTheme="majorHAnsi" w:cstheme="majorHAnsi"/>
          <w:lang w:val="es-ES"/>
        </w:rPr>
      </w:pPr>
      <w:r w:rsidRPr="007E00D7">
        <w:rPr>
          <w:rFonts w:asciiTheme="majorHAnsi" w:hAnsiTheme="majorHAnsi" w:cstheme="majorHAnsi"/>
          <w:lang w:val="es-ES"/>
        </w:rPr>
        <w:t xml:space="preserve">Los hoteles con tarifa dinámica, sujetos a disponibilidad y cambios de precio sin previo aviso. </w:t>
      </w:r>
    </w:p>
    <w:p w14:paraId="70F531A7" w14:textId="0FF14FD2" w:rsidR="00A16682" w:rsidRDefault="00A16682" w:rsidP="007E00D7">
      <w:pPr>
        <w:numPr>
          <w:ilvl w:val="0"/>
          <w:numId w:val="3"/>
        </w:numPr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>PREPAGO $ 800</w:t>
      </w:r>
    </w:p>
    <w:p w14:paraId="261CAE78" w14:textId="62BE357C" w:rsidR="00A16682" w:rsidRPr="007E00D7" w:rsidRDefault="00A16682" w:rsidP="007E00D7">
      <w:pPr>
        <w:numPr>
          <w:ilvl w:val="0"/>
          <w:numId w:val="3"/>
        </w:numPr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>Agencia Gea adicional $ 20 de incentivo</w:t>
      </w:r>
    </w:p>
    <w:p w14:paraId="2D6F70EB" w14:textId="77777777" w:rsidR="007E00D7" w:rsidRPr="00A16682" w:rsidRDefault="007E00D7" w:rsidP="007E00D7">
      <w:pPr>
        <w:numPr>
          <w:ilvl w:val="0"/>
          <w:numId w:val="3"/>
        </w:numPr>
        <w:rPr>
          <w:rFonts w:asciiTheme="majorHAnsi" w:hAnsiTheme="majorHAnsi" w:cstheme="majorHAnsi"/>
          <w:b/>
          <w:bCs/>
          <w:lang w:val="es-ES"/>
        </w:rPr>
      </w:pPr>
      <w:r w:rsidRPr="00A16682">
        <w:rPr>
          <w:rFonts w:asciiTheme="majorHAnsi" w:hAnsiTheme="majorHAnsi" w:cstheme="majorHAnsi"/>
          <w:b/>
          <w:bCs/>
          <w:lang w:val="es-ES"/>
        </w:rPr>
        <w:t>Tarifa NO REEMBOLSABLE</w:t>
      </w:r>
    </w:p>
    <w:p w14:paraId="274BB1C7" w14:textId="77777777" w:rsidR="007E00D7" w:rsidRPr="007E00D7" w:rsidRDefault="007E00D7" w:rsidP="007E00D7">
      <w:pPr>
        <w:numPr>
          <w:ilvl w:val="0"/>
          <w:numId w:val="3"/>
        </w:numPr>
        <w:rPr>
          <w:rFonts w:asciiTheme="majorHAnsi" w:hAnsiTheme="majorHAnsi" w:cstheme="majorHAnsi"/>
          <w:lang w:val="es-ES"/>
        </w:rPr>
      </w:pPr>
      <w:r w:rsidRPr="007E00D7">
        <w:rPr>
          <w:rFonts w:asciiTheme="majorHAnsi" w:hAnsiTheme="majorHAnsi" w:cstheme="majorHAnsi"/>
          <w:lang w:val="es-ES"/>
        </w:rPr>
        <w:t>Las anteriores Tarifas NO Incluyen:</w:t>
      </w:r>
    </w:p>
    <w:p w14:paraId="1DEFE0EF" w14:textId="77777777" w:rsidR="007E00D7" w:rsidRPr="007E00D7" w:rsidRDefault="007E00D7" w:rsidP="007E00D7">
      <w:pPr>
        <w:numPr>
          <w:ilvl w:val="0"/>
          <w:numId w:val="3"/>
        </w:numPr>
        <w:rPr>
          <w:rFonts w:asciiTheme="majorHAnsi" w:hAnsiTheme="majorHAnsi" w:cstheme="majorHAnsi"/>
          <w:lang w:val="es-ES"/>
        </w:rPr>
      </w:pPr>
      <w:r w:rsidRPr="007E00D7">
        <w:rPr>
          <w:rFonts w:asciiTheme="majorHAnsi" w:hAnsiTheme="majorHAnsi" w:cstheme="majorHAnsi"/>
          <w:lang w:val="es-ES"/>
        </w:rPr>
        <w:t xml:space="preserve">Otros servicios no indicados en esta oferta. </w:t>
      </w:r>
    </w:p>
    <w:p w14:paraId="1694E8CC" w14:textId="77777777" w:rsidR="007E00D7" w:rsidRPr="007E00D7" w:rsidRDefault="007E00D7" w:rsidP="007E00D7">
      <w:pPr>
        <w:numPr>
          <w:ilvl w:val="0"/>
          <w:numId w:val="3"/>
        </w:numPr>
        <w:rPr>
          <w:rFonts w:asciiTheme="majorHAnsi" w:hAnsiTheme="majorHAnsi" w:cstheme="majorHAnsi"/>
          <w:lang w:val="es-ES"/>
        </w:rPr>
      </w:pPr>
      <w:r w:rsidRPr="007E00D7">
        <w:rPr>
          <w:rFonts w:asciiTheme="majorHAnsi" w:hAnsiTheme="majorHAnsi" w:cstheme="majorHAnsi"/>
          <w:lang w:val="es-ES"/>
        </w:rPr>
        <w:t>Tener en cuenta que la cobertura alcanza un máximo de edad de 69 años y 11 meses. Revisar adicional para pasajeros mayores de 70 años.</w:t>
      </w:r>
    </w:p>
    <w:p w14:paraId="69B3A7E2" w14:textId="77777777" w:rsidR="007E00D7" w:rsidRPr="007E00D7" w:rsidRDefault="007E00D7" w:rsidP="007E00D7">
      <w:pPr>
        <w:rPr>
          <w:rFonts w:asciiTheme="majorHAnsi" w:hAnsiTheme="majorHAnsi" w:cstheme="majorHAnsi"/>
          <w:lang w:val="es-ES"/>
        </w:rPr>
      </w:pPr>
    </w:p>
    <w:p w14:paraId="2C3C77C6" w14:textId="77777777" w:rsidR="007E00D7" w:rsidRPr="007E00D7" w:rsidRDefault="007E00D7" w:rsidP="007E00D7">
      <w:pPr>
        <w:rPr>
          <w:rFonts w:asciiTheme="majorHAnsi" w:hAnsiTheme="majorHAnsi" w:cstheme="majorHAnsi"/>
          <w:b/>
        </w:rPr>
      </w:pPr>
    </w:p>
    <w:p w14:paraId="26CBA546" w14:textId="77777777" w:rsidR="007E00D7" w:rsidRPr="007E00D7" w:rsidRDefault="007E00D7" w:rsidP="007E00D7">
      <w:pPr>
        <w:rPr>
          <w:rFonts w:asciiTheme="majorHAnsi" w:hAnsiTheme="majorHAnsi" w:cstheme="majorHAnsi"/>
          <w:b/>
        </w:rPr>
      </w:pPr>
      <w:r w:rsidRPr="007E00D7">
        <w:rPr>
          <w:rFonts w:asciiTheme="majorHAnsi" w:hAnsiTheme="majorHAnsi" w:cstheme="majorHAnsi"/>
          <w:b/>
        </w:rPr>
        <w:t>REFERENTE AL TICKET AÉREO:</w:t>
      </w:r>
    </w:p>
    <w:p w14:paraId="6D9026B3" w14:textId="77777777" w:rsidR="007E00D7" w:rsidRPr="007E00D7" w:rsidRDefault="007E00D7" w:rsidP="007E00D7">
      <w:pPr>
        <w:numPr>
          <w:ilvl w:val="0"/>
          <w:numId w:val="3"/>
        </w:numPr>
        <w:rPr>
          <w:rFonts w:asciiTheme="majorHAnsi" w:hAnsiTheme="majorHAnsi" w:cstheme="majorHAnsi"/>
          <w:lang w:val="es-ES"/>
        </w:rPr>
      </w:pPr>
      <w:r w:rsidRPr="007E00D7">
        <w:rPr>
          <w:rFonts w:asciiTheme="majorHAnsi" w:hAnsiTheme="majorHAnsi" w:cstheme="majorHAnsi"/>
        </w:rPr>
        <w:t>Incluye articulo personal + carry-on,</w:t>
      </w:r>
    </w:p>
    <w:p w14:paraId="4E298AAD" w14:textId="77777777" w:rsidR="007E00D7" w:rsidRPr="007E00D7" w:rsidRDefault="007E00D7" w:rsidP="007E00D7">
      <w:pPr>
        <w:numPr>
          <w:ilvl w:val="0"/>
          <w:numId w:val="3"/>
        </w:numPr>
        <w:rPr>
          <w:rFonts w:asciiTheme="majorHAnsi" w:hAnsiTheme="majorHAnsi" w:cstheme="majorHAnsi"/>
          <w:bCs/>
        </w:rPr>
      </w:pPr>
      <w:r w:rsidRPr="007E00D7">
        <w:rPr>
          <w:rFonts w:asciiTheme="majorHAnsi" w:hAnsiTheme="majorHAnsi" w:cstheme="majorHAnsi"/>
          <w:bCs/>
        </w:rPr>
        <w:t xml:space="preserve">Sujeto a cambios sin previo aviso </w:t>
      </w:r>
    </w:p>
    <w:p w14:paraId="2AB9ED2F" w14:textId="77777777" w:rsidR="007E00D7" w:rsidRPr="007E00D7" w:rsidRDefault="007E00D7" w:rsidP="007E00D7">
      <w:pPr>
        <w:numPr>
          <w:ilvl w:val="0"/>
          <w:numId w:val="3"/>
        </w:numPr>
        <w:rPr>
          <w:rFonts w:asciiTheme="majorHAnsi" w:hAnsiTheme="majorHAnsi" w:cstheme="majorHAnsi"/>
          <w:bCs/>
        </w:rPr>
      </w:pPr>
      <w:r w:rsidRPr="007E00D7">
        <w:rPr>
          <w:rFonts w:asciiTheme="majorHAnsi" w:hAnsiTheme="majorHAnsi" w:cstheme="majorHAnsi"/>
          <w:bCs/>
        </w:rPr>
        <w:t>Los vuelos están sujetos a cambios sin previo aviso</w:t>
      </w:r>
    </w:p>
    <w:p w14:paraId="39CCF1DA" w14:textId="77777777" w:rsidR="007E00D7" w:rsidRPr="007E00D7" w:rsidRDefault="007E00D7" w:rsidP="007E00D7">
      <w:pPr>
        <w:numPr>
          <w:ilvl w:val="0"/>
          <w:numId w:val="3"/>
        </w:numPr>
        <w:rPr>
          <w:rFonts w:asciiTheme="majorHAnsi" w:hAnsiTheme="majorHAnsi" w:cstheme="majorHAnsi"/>
        </w:rPr>
      </w:pPr>
      <w:r w:rsidRPr="007E00D7">
        <w:rPr>
          <w:rFonts w:asciiTheme="majorHAnsi" w:hAnsiTheme="majorHAnsi" w:cstheme="majorHAnsi"/>
          <w:bCs/>
        </w:rPr>
        <w:t>El costo de los impuestos está sujeto a cambios hasta el momento de la emisión del mismo.</w:t>
      </w:r>
      <w:bookmarkEnd w:id="0"/>
    </w:p>
    <w:sectPr w:rsidR="007E00D7" w:rsidRPr="007E00D7" w:rsidSect="00567CF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D1699" w14:textId="77777777" w:rsidR="00C659E1" w:rsidRDefault="00C659E1">
      <w:r>
        <w:separator/>
      </w:r>
    </w:p>
  </w:endnote>
  <w:endnote w:type="continuationSeparator" w:id="0">
    <w:p w14:paraId="62B3E9F6" w14:textId="77777777" w:rsidR="00C659E1" w:rsidRDefault="00C65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C8935" w14:textId="77777777" w:rsidR="00567CF3" w:rsidRPr="00334991" w:rsidRDefault="00567CF3">
    <w:pPr>
      <w:pStyle w:val="Piedepgina"/>
      <w:jc w:val="center"/>
      <w:rPr>
        <w:rFonts w:ascii="Calibri" w:hAnsi="Calibri" w:cs="Calibri"/>
        <w:b/>
        <w:sz w:val="14"/>
        <w:szCs w:val="16"/>
        <w:lang w:val="es-PE"/>
      </w:rPr>
    </w:pPr>
    <w:r w:rsidRPr="00334991">
      <w:rPr>
        <w:rFonts w:ascii="Calibri" w:hAnsi="Calibri" w:cs="Calibri"/>
        <w:b/>
        <w:sz w:val="14"/>
        <w:szCs w:val="16"/>
        <w:lang w:val="es-PE"/>
      </w:rPr>
      <w:t xml:space="preserve">Mayor Información: Lima: (01) </w:t>
    </w:r>
    <w:r w:rsidRPr="00C515AA">
      <w:rPr>
        <w:rFonts w:ascii="Calibri" w:hAnsi="Calibri" w:cs="Calibri"/>
        <w:b/>
        <w:sz w:val="14"/>
        <w:szCs w:val="16"/>
        <w:lang w:val="es-PE"/>
      </w:rPr>
      <w:t>755</w:t>
    </w:r>
    <w:r>
      <w:rPr>
        <w:rFonts w:ascii="Calibri" w:hAnsi="Calibri" w:cs="Calibri"/>
        <w:b/>
        <w:sz w:val="14"/>
        <w:szCs w:val="16"/>
        <w:lang w:val="es-PE"/>
      </w:rPr>
      <w:t>-</w:t>
    </w:r>
    <w:r w:rsidRPr="00C515AA">
      <w:rPr>
        <w:rFonts w:ascii="Calibri" w:hAnsi="Calibri" w:cs="Calibri"/>
        <w:b/>
        <w:sz w:val="14"/>
        <w:szCs w:val="16"/>
        <w:lang w:val="es-PE"/>
      </w:rPr>
      <w:t>0071</w:t>
    </w:r>
  </w:p>
  <w:p w14:paraId="5888B4E2" w14:textId="77777777" w:rsidR="00567CF3" w:rsidRPr="006F316F" w:rsidRDefault="00567CF3">
    <w:pPr>
      <w:pStyle w:val="Piedepgina"/>
      <w:jc w:val="center"/>
      <w:rPr>
        <w:rFonts w:ascii="Calibri" w:hAnsi="Calibri" w:cs="Calibri"/>
        <w:b/>
        <w:sz w:val="14"/>
        <w:szCs w:val="16"/>
        <w:lang w:val="es-PE"/>
      </w:rPr>
    </w:pPr>
    <w:r w:rsidRPr="00334991">
      <w:rPr>
        <w:rFonts w:ascii="Calibri" w:hAnsi="Calibri" w:cs="Calibri"/>
        <w:b/>
        <w:sz w:val="14"/>
        <w:szCs w:val="16"/>
        <w:lang w:val="es-PE"/>
      </w:rPr>
      <w:t>Emergencia 24 horas: +51 977 912 165 - atencionalcliente@vidatur.net / Web: www.vidatur.net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0E4D2" w14:textId="77777777" w:rsidR="00C659E1" w:rsidRDefault="00C659E1">
      <w:r>
        <w:separator/>
      </w:r>
    </w:p>
  </w:footnote>
  <w:footnote w:type="continuationSeparator" w:id="0">
    <w:p w14:paraId="6E7E04BA" w14:textId="77777777" w:rsidR="00C659E1" w:rsidRDefault="00C65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8C525" w14:textId="77777777" w:rsidR="00567CF3" w:rsidRDefault="00567CF3">
    <w:pPr>
      <w:pStyle w:val="Encabezado"/>
    </w:pPr>
    <w:r>
      <w:rPr>
        <w:noProof/>
        <w:lang w:val="es-PE" w:eastAsia="es-PE"/>
      </w:rPr>
      <w:drawing>
        <wp:inline distT="0" distB="0" distL="0" distR="0" wp14:anchorId="2F3D988A" wp14:editId="6911AB11">
          <wp:extent cx="1638300" cy="589813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ipo_vidatur_fondo blanc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11458"/>
                  <a:stretch/>
                </pic:blipFill>
                <pic:spPr bwMode="auto"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D4B42"/>
    <w:multiLevelType w:val="hybridMultilevel"/>
    <w:tmpl w:val="C9CACB2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2F4977"/>
    <w:multiLevelType w:val="hybridMultilevel"/>
    <w:tmpl w:val="630A046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BA59B2"/>
    <w:multiLevelType w:val="hybridMultilevel"/>
    <w:tmpl w:val="B87C10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479996">
    <w:abstractNumId w:val="1"/>
  </w:num>
  <w:num w:numId="2" w16cid:durableId="1458598807">
    <w:abstractNumId w:val="0"/>
  </w:num>
  <w:num w:numId="3" w16cid:durableId="1673219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CF3"/>
    <w:rsid w:val="00312D32"/>
    <w:rsid w:val="003909E6"/>
    <w:rsid w:val="00567CF3"/>
    <w:rsid w:val="007E00D7"/>
    <w:rsid w:val="00887DEE"/>
    <w:rsid w:val="00A16682"/>
    <w:rsid w:val="00C659E1"/>
    <w:rsid w:val="00E710A1"/>
    <w:rsid w:val="00E90167"/>
    <w:rsid w:val="00EC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6CDC81"/>
  <w15:chartTrackingRefBased/>
  <w15:docId w15:val="{FA70ABA6-B11F-490A-9072-02EC7ABA1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CF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PE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67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7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7C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7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7C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7C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7C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7C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7C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7C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7C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7C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7CF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7CF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7CF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7CF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7CF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7CF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7C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7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7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7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7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7CF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7CF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7CF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7C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7CF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7CF3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67CF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val="es-ES"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567CF3"/>
  </w:style>
  <w:style w:type="paragraph" w:styleId="Piedepgina">
    <w:name w:val="footer"/>
    <w:basedOn w:val="Normal"/>
    <w:link w:val="PiedepginaCar"/>
    <w:uiPriority w:val="99"/>
    <w:unhideWhenUsed/>
    <w:rsid w:val="00567CF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val="es-ES"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67CF3"/>
  </w:style>
  <w:style w:type="table" w:styleId="Tablaconcuadrcula">
    <w:name w:val="Table Grid"/>
    <w:basedOn w:val="Tablanormal"/>
    <w:uiPriority w:val="39"/>
    <w:rsid w:val="00567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Ventas 2</dc:creator>
  <cp:keywords/>
  <dc:description/>
  <cp:lastModifiedBy>Ventas 2</cp:lastModifiedBy>
  <cp:revision>8</cp:revision>
  <dcterms:created xsi:type="dcterms:W3CDTF">2026-10-19T16:13:00Z</dcterms:created>
  <dcterms:modified xsi:type="dcterms:W3CDTF">2026-10-19T16:43:00Z</dcterms:modified>
</cp:coreProperties>
</file>