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88D0E7" w14:textId="77777777" w:rsidR="00935605" w:rsidRDefault="00757D7C">
      <w:pPr>
        <w:jc w:val="center"/>
        <w:rPr>
          <w:rFonts w:ascii="Calibri" w:eastAsia="Calibri" w:hAnsi="Calibri" w:cs="Calibri"/>
          <w:b/>
          <w:bCs/>
          <w:color w:val="0F243E"/>
          <w:sz w:val="40"/>
          <w:szCs w:val="40"/>
        </w:rPr>
      </w:pPr>
      <w:r>
        <w:rPr>
          <w:rFonts w:ascii="Calibri" w:eastAsia="Calibri" w:hAnsi="Calibri" w:cs="Calibri"/>
          <w:b/>
          <w:bCs/>
          <w:color w:val="0F243E"/>
          <w:sz w:val="40"/>
          <w:szCs w:val="40"/>
        </w:rPr>
        <w:t xml:space="preserve">ARUBA  </w:t>
      </w:r>
    </w:p>
    <w:p w14:paraId="52C2F0C1" w14:textId="77777777" w:rsidR="00935605" w:rsidRDefault="00757D7C">
      <w:pPr>
        <w:jc w:val="center"/>
        <w:rPr>
          <w:rFonts w:ascii="Calibri" w:eastAsia="Calibri" w:hAnsi="Calibri" w:cs="Calibri"/>
          <w:b/>
          <w:bCs/>
          <w:color w:val="0F243E"/>
          <w:sz w:val="40"/>
          <w:szCs w:val="40"/>
        </w:rPr>
      </w:pPr>
      <w:r>
        <w:rPr>
          <w:rFonts w:ascii="Calibri" w:eastAsia="Calibri" w:hAnsi="Calibri" w:cs="Calibri"/>
          <w:b/>
          <w:bCs/>
          <w:color w:val="0F243E"/>
          <w:sz w:val="40"/>
          <w:szCs w:val="40"/>
        </w:rPr>
        <w:t>SEMANA SANTA</w:t>
      </w:r>
    </w:p>
    <w:p w14:paraId="1B9AF6DB" w14:textId="77777777" w:rsidR="00935605" w:rsidRDefault="00757D7C">
      <w:pPr>
        <w:jc w:val="center"/>
        <w:rPr>
          <w:rFonts w:ascii="Calibri" w:eastAsia="Calibri" w:hAnsi="Calibri" w:cs="Calibri"/>
          <w:b/>
          <w:bCs/>
          <w:color w:val="0F243E"/>
          <w:sz w:val="28"/>
          <w:szCs w:val="28"/>
        </w:rPr>
      </w:pPr>
      <w:r>
        <w:rPr>
          <w:rFonts w:ascii="Calibri" w:eastAsia="Calibri" w:hAnsi="Calibri" w:cs="Calibri"/>
          <w:b/>
          <w:bCs/>
          <w:color w:val="0F243E"/>
          <w:sz w:val="28"/>
          <w:szCs w:val="28"/>
        </w:rPr>
        <w:t>4 DIAS/ 3 NOCHES</w:t>
      </w:r>
    </w:p>
    <w:p w14:paraId="22FCE1C3" w14:textId="77777777" w:rsidR="00935605" w:rsidRDefault="00757D7C">
      <w:pPr>
        <w:jc w:val="center"/>
        <w:rPr>
          <w:rFonts w:ascii="Calibri" w:eastAsia="Calibri" w:hAnsi="Calibri" w:cs="Calibri"/>
          <w:b/>
          <w:bCs/>
          <w:color w:val="0F243E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F243E"/>
          <w:sz w:val="18"/>
          <w:szCs w:val="18"/>
        </w:rPr>
        <w:t xml:space="preserve">RESERVAS HASTA EL 15 DE NOVIEMBRE 26” </w:t>
      </w:r>
    </w:p>
    <w:p w14:paraId="5A6DC423" w14:textId="77777777" w:rsidR="00935605" w:rsidRDefault="00935605">
      <w:pPr>
        <w:rPr>
          <w:rFonts w:ascii="Calibri" w:eastAsia="Calibri" w:hAnsi="Calibri" w:cs="Calibri"/>
          <w:b/>
          <w:bCs/>
          <w:color w:val="0F243E"/>
          <w:sz w:val="18"/>
          <w:szCs w:val="18"/>
        </w:rPr>
      </w:pPr>
    </w:p>
    <w:p w14:paraId="400A6BCD" w14:textId="77777777" w:rsidR="00935605" w:rsidRDefault="00757D7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077"/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Boleto aéreo Lima / </w:t>
      </w:r>
      <w:r>
        <w:rPr>
          <w:rFonts w:ascii="Calibri" w:eastAsia="Calibri" w:hAnsi="Calibri" w:cs="Calibri"/>
          <w:sz w:val="18"/>
          <w:szCs w:val="18"/>
        </w:rPr>
        <w:t>Aruba</w:t>
      </w:r>
      <w:r>
        <w:rPr>
          <w:rFonts w:ascii="Calibri" w:eastAsia="Calibri" w:hAnsi="Calibri" w:cs="Calibri"/>
          <w:color w:val="000000"/>
          <w:sz w:val="18"/>
          <w:szCs w:val="18"/>
        </w:rPr>
        <w:t xml:space="preserve"> / Lima</w:t>
      </w:r>
    </w:p>
    <w:p w14:paraId="6AD65F54" w14:textId="77777777" w:rsidR="00935605" w:rsidRDefault="00757D7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077"/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Traslado apto / hotel / apto en servicio regular </w:t>
      </w:r>
    </w:p>
    <w:p w14:paraId="3D13FAC6" w14:textId="77777777" w:rsidR="00935605" w:rsidRDefault="00757D7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077"/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3</w:t>
      </w:r>
      <w:r>
        <w:rPr>
          <w:rFonts w:ascii="Calibri" w:eastAsia="Calibri" w:hAnsi="Calibri" w:cs="Calibri"/>
          <w:color w:val="000000"/>
          <w:sz w:val="18"/>
          <w:szCs w:val="18"/>
        </w:rPr>
        <w:t xml:space="preserve"> noches de alojamiento</w:t>
      </w:r>
    </w:p>
    <w:p w14:paraId="42884F14" w14:textId="77777777" w:rsidR="00935605" w:rsidRDefault="00757D7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077"/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Sistema todo incluido</w:t>
      </w:r>
    </w:p>
    <w:p w14:paraId="024E813E" w14:textId="77777777" w:rsidR="00935605" w:rsidRDefault="00757D7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077"/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Impuestos </w:t>
      </w:r>
    </w:p>
    <w:p w14:paraId="18C0EC3C" w14:textId="77777777" w:rsidR="00935605" w:rsidRDefault="00757D7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077"/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Tarjeta de asistencia</w:t>
      </w:r>
    </w:p>
    <w:p w14:paraId="3C3382EE" w14:textId="77777777" w:rsidR="00935605" w:rsidRDefault="00935605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1F32B9BB" w14:textId="77777777" w:rsidR="00935605" w:rsidRDefault="00757D7C">
      <w:pPr>
        <w:jc w:val="center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LATAM</w:t>
      </w:r>
    </w:p>
    <w:tbl>
      <w:tblPr>
        <w:tblStyle w:val="a"/>
        <w:tblW w:w="7495" w:type="dxa"/>
        <w:jc w:val="center"/>
        <w:tblInd w:w="0" w:type="dxa"/>
        <w:tblBorders>
          <w:top w:val="single" w:sz="4" w:space="0" w:color="006600"/>
          <w:left w:val="single" w:sz="4" w:space="0" w:color="006600"/>
          <w:bottom w:val="single" w:sz="4" w:space="0" w:color="006600"/>
          <w:right w:val="single" w:sz="4" w:space="0" w:color="006600"/>
          <w:insideH w:val="single" w:sz="4" w:space="0" w:color="006600"/>
          <w:insideV w:val="single" w:sz="4" w:space="0" w:color="006600"/>
        </w:tblBorders>
        <w:tblLayout w:type="fixed"/>
        <w:tblLook w:val="0400" w:firstRow="0" w:lastRow="0" w:firstColumn="0" w:lastColumn="0" w:noHBand="0" w:noVBand="1"/>
      </w:tblPr>
      <w:tblGrid>
        <w:gridCol w:w="4041"/>
        <w:gridCol w:w="863"/>
        <w:gridCol w:w="863"/>
        <w:gridCol w:w="864"/>
        <w:gridCol w:w="864"/>
      </w:tblGrid>
      <w:tr w:rsidR="00935605" w14:paraId="5A2D308E" w14:textId="77777777">
        <w:trPr>
          <w:trHeight w:val="275"/>
          <w:jc w:val="center"/>
        </w:trPr>
        <w:tc>
          <w:tcPr>
            <w:tcW w:w="4042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shd w:val="clear" w:color="auto" w:fill="006600"/>
            <w:vAlign w:val="center"/>
          </w:tcPr>
          <w:p w14:paraId="780C0988" w14:textId="77777777" w:rsidR="00935605" w:rsidRDefault="00757D7C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HOTELES</w:t>
            </w:r>
          </w:p>
        </w:tc>
        <w:tc>
          <w:tcPr>
            <w:tcW w:w="863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shd w:val="clear" w:color="auto" w:fill="006600"/>
          </w:tcPr>
          <w:p w14:paraId="00D69501" w14:textId="77777777" w:rsidR="00935605" w:rsidRDefault="00757D7C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SGL</w:t>
            </w:r>
          </w:p>
        </w:tc>
        <w:tc>
          <w:tcPr>
            <w:tcW w:w="863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shd w:val="clear" w:color="auto" w:fill="006600"/>
          </w:tcPr>
          <w:p w14:paraId="431EFEBC" w14:textId="77777777" w:rsidR="00935605" w:rsidRDefault="00757D7C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DBL</w:t>
            </w:r>
          </w:p>
        </w:tc>
        <w:tc>
          <w:tcPr>
            <w:tcW w:w="864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shd w:val="clear" w:color="auto" w:fill="006600"/>
          </w:tcPr>
          <w:p w14:paraId="171F550E" w14:textId="77777777" w:rsidR="00935605" w:rsidRDefault="00757D7C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TPL</w:t>
            </w:r>
          </w:p>
        </w:tc>
        <w:tc>
          <w:tcPr>
            <w:tcW w:w="864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shd w:val="clear" w:color="auto" w:fill="006600"/>
          </w:tcPr>
          <w:p w14:paraId="280EC876" w14:textId="77777777" w:rsidR="00935605" w:rsidRDefault="00757D7C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CHD</w:t>
            </w:r>
          </w:p>
        </w:tc>
      </w:tr>
      <w:tr w:rsidR="00935605" w14:paraId="45AF709E" w14:textId="77777777">
        <w:trPr>
          <w:trHeight w:val="270"/>
          <w:jc w:val="center"/>
        </w:trPr>
        <w:tc>
          <w:tcPr>
            <w:tcW w:w="404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ACA1B0" w14:textId="77777777" w:rsidR="00935605" w:rsidRDefault="00757D7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Courtyard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by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Marriott Aruba Resort</w:t>
            </w:r>
          </w:p>
        </w:tc>
        <w:tc>
          <w:tcPr>
            <w:tcW w:w="863" w:type="dxa"/>
            <w:tcBorders>
              <w:top w:val="single" w:sz="12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C39836" w14:textId="77777777" w:rsidR="00935605" w:rsidRDefault="00757D7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1960</w:t>
            </w:r>
          </w:p>
        </w:tc>
        <w:tc>
          <w:tcPr>
            <w:tcW w:w="863" w:type="dxa"/>
            <w:tcBorders>
              <w:top w:val="single" w:sz="12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B2F6BC" w14:textId="77777777" w:rsidR="00935605" w:rsidRDefault="00757D7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1360</w:t>
            </w:r>
          </w:p>
        </w:tc>
        <w:tc>
          <w:tcPr>
            <w:tcW w:w="864" w:type="dxa"/>
            <w:tcBorders>
              <w:top w:val="single" w:sz="12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B036BB" w14:textId="77777777" w:rsidR="00935605" w:rsidRDefault="00757D7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1207</w:t>
            </w:r>
          </w:p>
        </w:tc>
        <w:tc>
          <w:tcPr>
            <w:tcW w:w="864" w:type="dxa"/>
            <w:tcBorders>
              <w:top w:val="single" w:sz="12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3072C4" w14:textId="77777777" w:rsidR="00935605" w:rsidRDefault="00757D7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793</w:t>
            </w:r>
          </w:p>
        </w:tc>
      </w:tr>
      <w:tr w:rsidR="00935605" w14:paraId="159CBC60" w14:textId="77777777">
        <w:trPr>
          <w:trHeight w:val="225"/>
          <w:jc w:val="center"/>
        </w:trPr>
        <w:tc>
          <w:tcPr>
            <w:tcW w:w="404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8025B4" w14:textId="77777777" w:rsidR="00935605" w:rsidRDefault="00757D7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The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Mill Resort &amp; Suites</w:t>
            </w:r>
          </w:p>
        </w:tc>
        <w:tc>
          <w:tcPr>
            <w:tcW w:w="86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334F19" w14:textId="77777777" w:rsidR="00935605" w:rsidRDefault="00757D7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2026</w:t>
            </w:r>
          </w:p>
        </w:tc>
        <w:tc>
          <w:tcPr>
            <w:tcW w:w="86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6E2A5B" w14:textId="6ECBF332" w:rsidR="00935605" w:rsidRDefault="00757D7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139</w:t>
            </w:r>
            <w:r w:rsidR="0084458B">
              <w:rPr>
                <w:rFonts w:ascii="Calibri" w:eastAsia="Calibri" w:hAnsi="Calibri" w:cs="Calibri"/>
                <w:sz w:val="22"/>
                <w:szCs w:val="22"/>
              </w:rPr>
              <w:t>5</w:t>
            </w:r>
          </w:p>
        </w:tc>
        <w:tc>
          <w:tcPr>
            <w:tcW w:w="8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5BA858" w14:textId="77777777" w:rsidR="00935605" w:rsidRDefault="00757D7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1234</w:t>
            </w:r>
          </w:p>
        </w:tc>
        <w:tc>
          <w:tcPr>
            <w:tcW w:w="8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561628" w14:textId="77777777" w:rsidR="00935605" w:rsidRDefault="00757D7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916</w:t>
            </w:r>
          </w:p>
        </w:tc>
      </w:tr>
      <w:tr w:rsidR="00935605" w14:paraId="748BB1EC" w14:textId="77777777">
        <w:trPr>
          <w:trHeight w:val="210"/>
          <w:jc w:val="center"/>
        </w:trPr>
        <w:tc>
          <w:tcPr>
            <w:tcW w:w="404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F3590F" w14:textId="77777777" w:rsidR="00935605" w:rsidRDefault="00757D7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Embassy Suites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by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Hilton Aruba Resort</w:t>
            </w:r>
          </w:p>
        </w:tc>
        <w:tc>
          <w:tcPr>
            <w:tcW w:w="86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AC7867" w14:textId="77777777" w:rsidR="00935605" w:rsidRDefault="00757D7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2128</w:t>
            </w:r>
          </w:p>
        </w:tc>
        <w:tc>
          <w:tcPr>
            <w:tcW w:w="86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93ED18" w14:textId="77777777" w:rsidR="00935605" w:rsidRDefault="00757D7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1579</w:t>
            </w:r>
            <w:bookmarkStart w:id="0" w:name="_GoBack"/>
            <w:bookmarkEnd w:id="0"/>
          </w:p>
        </w:tc>
        <w:tc>
          <w:tcPr>
            <w:tcW w:w="8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B9E37" w14:textId="77777777" w:rsidR="00935605" w:rsidRDefault="00757D7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1237</w:t>
            </w:r>
          </w:p>
        </w:tc>
        <w:tc>
          <w:tcPr>
            <w:tcW w:w="8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F17E6B" w14:textId="77777777" w:rsidR="00935605" w:rsidRDefault="00757D7C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757</w:t>
            </w:r>
          </w:p>
        </w:tc>
      </w:tr>
    </w:tbl>
    <w:p w14:paraId="2E35AFE2" w14:textId="77777777" w:rsidR="00935605" w:rsidRDefault="00757D7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>COMISION USD 50$</w:t>
      </w: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ab/>
      </w: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ab/>
      </w: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>INCENTIVO 10$ X/P</w:t>
      </w:r>
    </w:p>
    <w:p w14:paraId="5CA94266" w14:textId="77777777" w:rsidR="00935605" w:rsidRDefault="0093560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sz w:val="18"/>
          <w:szCs w:val="18"/>
        </w:rPr>
      </w:pPr>
    </w:p>
    <w:p w14:paraId="64651FF7" w14:textId="77777777" w:rsidR="00935605" w:rsidRDefault="00757D7C">
      <w:pPr>
        <w:jc w:val="center"/>
        <w:rPr>
          <w:rFonts w:ascii="Calibri" w:eastAsia="Calibri" w:hAnsi="Calibri" w:cs="Calibri"/>
          <w:b/>
          <w:bCs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>TARIFAS DINÁMICAS, SUJETOS A DISPONIBILIDAD Y CAMBIOS DE PRECIO SIN PREVIO AVISO.</w:t>
      </w:r>
    </w:p>
    <w:p w14:paraId="16882990" w14:textId="77777777" w:rsidR="00935605" w:rsidRDefault="00935605">
      <w:pPr>
        <w:jc w:val="center"/>
        <w:rPr>
          <w:rFonts w:ascii="Calibri" w:eastAsia="Calibri" w:hAnsi="Calibri" w:cs="Calibri"/>
          <w:b/>
          <w:bCs/>
          <w:sz w:val="18"/>
          <w:szCs w:val="18"/>
        </w:rPr>
      </w:pPr>
    </w:p>
    <w:p w14:paraId="00AF4332" w14:textId="77777777" w:rsidR="00935605" w:rsidRDefault="00757D7C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REFERENTE AL PAQUETE:</w:t>
      </w:r>
    </w:p>
    <w:p w14:paraId="5EB18C62" w14:textId="77777777" w:rsidR="00935605" w:rsidRDefault="00757D7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Los hoteles </w:t>
      </w:r>
      <w:r>
        <w:rPr>
          <w:rFonts w:ascii="Calibri" w:eastAsia="Calibri" w:hAnsi="Calibri" w:cs="Calibri"/>
          <w:sz w:val="20"/>
          <w:szCs w:val="20"/>
        </w:rPr>
        <w:t>están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sujetos a disponibilidad y cambios de precio sin previo aviso.</w:t>
      </w:r>
    </w:p>
    <w:p w14:paraId="5C6386C9" w14:textId="77777777" w:rsidR="00935605" w:rsidRDefault="00757D7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5 $ ADICIONAL DE </w:t>
      </w:r>
      <w:r>
        <w:rPr>
          <w:rFonts w:ascii="Calibri" w:eastAsia="Calibri" w:hAnsi="Calibri" w:cs="Calibri"/>
          <w:b/>
          <w:bCs/>
          <w:sz w:val="20"/>
          <w:szCs w:val="20"/>
        </w:rPr>
        <w:t>COMISIÓN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 PARA AGENCIAS GEA.</w:t>
      </w:r>
    </w:p>
    <w:p w14:paraId="7136A3A2" w14:textId="77777777" w:rsidR="00935605" w:rsidRDefault="00757D7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Los hoteles son con tarifa dinámica, sujetos a disponibilidad y cambios de precio sin previo aviso. (bloqueo solo de aéreos).</w:t>
      </w:r>
    </w:p>
    <w:p w14:paraId="58307D27" w14:textId="77777777" w:rsidR="00935605" w:rsidRDefault="00757D7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bookmarkStart w:id="1" w:name="_7wekkso333yp" w:colFirst="0" w:colLast="0"/>
      <w:bookmarkEnd w:id="1"/>
      <w:r>
        <w:rPr>
          <w:rFonts w:ascii="Calibri" w:eastAsia="Calibri" w:hAnsi="Calibri" w:cs="Calibri"/>
          <w:sz w:val="20"/>
          <w:szCs w:val="20"/>
        </w:rPr>
        <w:t>Tarjeta de asistencia</w:t>
      </w:r>
      <w:r>
        <w:rPr>
          <w:rFonts w:ascii="Calibri" w:eastAsia="Calibri" w:hAnsi="Calibri" w:cs="Calibri"/>
          <w:sz w:val="20"/>
          <w:szCs w:val="20"/>
        </w:rPr>
        <w:t xml:space="preserve">, 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Tener en cuenta que la cobertura alcanza un máximo de edad de 69 años y 11 meses. Revisar adicional para pasajeros mayores de 70 años. </w:t>
      </w:r>
    </w:p>
    <w:p w14:paraId="573E3262" w14:textId="77777777" w:rsidR="00935605" w:rsidRDefault="00935605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sz w:val="20"/>
          <w:szCs w:val="20"/>
        </w:rPr>
      </w:pPr>
    </w:p>
    <w:p w14:paraId="081FC50D" w14:textId="77777777" w:rsidR="00935605" w:rsidRDefault="0093560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</w:p>
    <w:p w14:paraId="45D74955" w14:textId="77777777" w:rsidR="00935605" w:rsidRDefault="00757D7C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>ITINERARIO:</w:t>
      </w:r>
    </w:p>
    <w:p w14:paraId="6F2511E6" w14:textId="77777777" w:rsidR="00935605" w:rsidRDefault="00757D7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>LA2440 25MAR</w:t>
      </w: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 xml:space="preserve"> LIM</w:t>
      </w:r>
      <w:r>
        <w:rPr>
          <w:rFonts w:ascii="Calibri" w:eastAsia="Calibri" w:hAnsi="Calibri" w:cs="Calibri"/>
          <w:b/>
          <w:bCs/>
          <w:sz w:val="18"/>
          <w:szCs w:val="18"/>
        </w:rPr>
        <w:t>AUA</w:t>
      </w: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 xml:space="preserve"> </w:t>
      </w:r>
      <w:r>
        <w:rPr>
          <w:rFonts w:ascii="Calibri" w:eastAsia="Calibri" w:hAnsi="Calibri" w:cs="Calibri"/>
          <w:b/>
          <w:bCs/>
          <w:sz w:val="18"/>
          <w:szCs w:val="18"/>
        </w:rPr>
        <w:t>1235 1800</w:t>
      </w:r>
    </w:p>
    <w:p w14:paraId="7C2CA474" w14:textId="77777777" w:rsidR="00935605" w:rsidRDefault="00757D7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>LA2441</w:t>
      </w: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 xml:space="preserve"> 28MAR </w:t>
      </w:r>
      <w:r>
        <w:rPr>
          <w:rFonts w:ascii="Calibri" w:eastAsia="Calibri" w:hAnsi="Calibri" w:cs="Calibri"/>
          <w:b/>
          <w:bCs/>
          <w:sz w:val="18"/>
          <w:szCs w:val="18"/>
        </w:rPr>
        <w:t>AUA</w:t>
      </w: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>LIM 1</w:t>
      </w:r>
      <w:r>
        <w:rPr>
          <w:rFonts w:ascii="Calibri" w:eastAsia="Calibri" w:hAnsi="Calibri" w:cs="Calibri"/>
          <w:b/>
          <w:bCs/>
          <w:sz w:val="18"/>
          <w:szCs w:val="18"/>
        </w:rPr>
        <w:t>845</w:t>
      </w: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 xml:space="preserve"> </w:t>
      </w:r>
      <w:r>
        <w:rPr>
          <w:rFonts w:ascii="Calibri" w:eastAsia="Calibri" w:hAnsi="Calibri" w:cs="Calibri"/>
          <w:b/>
          <w:bCs/>
          <w:sz w:val="18"/>
          <w:szCs w:val="18"/>
        </w:rPr>
        <w:t>2150</w:t>
      </w: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 xml:space="preserve">  </w:t>
      </w:r>
    </w:p>
    <w:p w14:paraId="57ADF8BD" w14:textId="77777777" w:rsidR="00935605" w:rsidRDefault="00757D7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18"/>
          <w:szCs w:val="18"/>
          <w:highlight w:val="yellow"/>
        </w:rPr>
      </w:pPr>
      <w:r>
        <w:rPr>
          <w:rFonts w:ascii="Calibri" w:eastAsia="Calibri" w:hAnsi="Calibri" w:cs="Calibri"/>
          <w:b/>
          <w:bCs/>
          <w:color w:val="000000"/>
          <w:sz w:val="18"/>
          <w:szCs w:val="18"/>
          <w:highlight w:val="white"/>
        </w:rPr>
        <w:t xml:space="preserve">INCLUYE </w:t>
      </w:r>
      <w:r>
        <w:rPr>
          <w:rFonts w:ascii="Calibri" w:eastAsia="Calibri" w:hAnsi="Calibri" w:cs="Calibri"/>
          <w:b/>
          <w:bCs/>
          <w:sz w:val="18"/>
          <w:szCs w:val="18"/>
          <w:highlight w:val="white"/>
        </w:rPr>
        <w:t>ARTÍCULO</w:t>
      </w:r>
      <w:r>
        <w:rPr>
          <w:rFonts w:ascii="Calibri" w:eastAsia="Calibri" w:hAnsi="Calibri" w:cs="Calibri"/>
          <w:b/>
          <w:bCs/>
          <w:color w:val="000000"/>
          <w:sz w:val="18"/>
          <w:szCs w:val="18"/>
          <w:highlight w:val="white"/>
        </w:rPr>
        <w:t xml:space="preserve"> PERSONAL Y</w:t>
      </w:r>
      <w:r>
        <w:rPr>
          <w:rFonts w:ascii="Calibri" w:eastAsia="Calibri" w:hAnsi="Calibri" w:cs="Calibri"/>
          <w:b/>
          <w:bCs/>
          <w:sz w:val="18"/>
          <w:szCs w:val="18"/>
          <w:highlight w:val="white"/>
        </w:rPr>
        <w:t xml:space="preserve"> EQUIPAJE DE MA</w:t>
      </w:r>
      <w:r>
        <w:rPr>
          <w:rFonts w:ascii="Calibri" w:eastAsia="Calibri" w:hAnsi="Calibri" w:cs="Calibri"/>
          <w:b/>
          <w:bCs/>
          <w:sz w:val="18"/>
          <w:szCs w:val="18"/>
        </w:rPr>
        <w:t>NO</w:t>
      </w:r>
    </w:p>
    <w:p w14:paraId="482C5B94" w14:textId="77777777" w:rsidR="00935605" w:rsidRDefault="00757D7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>NO INCLUYE EQUIPAJE DE BODEGA</w:t>
      </w:r>
    </w:p>
    <w:p w14:paraId="68C20C56" w14:textId="77777777" w:rsidR="00935605" w:rsidRDefault="00757D7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>SUJETO A CAMBIOS SIN PREVIO AVISO.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 </w:t>
      </w:r>
    </w:p>
    <w:p w14:paraId="77603BB2" w14:textId="77777777" w:rsidR="00935605" w:rsidRDefault="00757D7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 xml:space="preserve">LOS VUELOS </w:t>
      </w:r>
      <w:r>
        <w:rPr>
          <w:rFonts w:ascii="Calibri" w:eastAsia="Calibri" w:hAnsi="Calibri" w:cs="Calibri"/>
          <w:b/>
          <w:bCs/>
          <w:sz w:val="18"/>
          <w:szCs w:val="18"/>
        </w:rPr>
        <w:t>ESTÁN</w:t>
      </w: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 xml:space="preserve"> SUJETOS A CAMBIOS SIN PREVIO AVISO</w:t>
      </w:r>
    </w:p>
    <w:p w14:paraId="41DF108D" w14:textId="77777777" w:rsidR="00935605" w:rsidRDefault="00757D7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 xml:space="preserve">EL COSTO DE LOS IMPUESTOS </w:t>
      </w:r>
      <w:r>
        <w:rPr>
          <w:rFonts w:ascii="Calibri" w:eastAsia="Calibri" w:hAnsi="Calibri" w:cs="Calibri"/>
          <w:b/>
          <w:bCs/>
          <w:sz w:val="18"/>
          <w:szCs w:val="18"/>
        </w:rPr>
        <w:t>ESTÁ</w:t>
      </w: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 xml:space="preserve"> SUJETO A CAMBIOS HASTA EL MOMENTO DE LA EMISIÓN DEL MISMO.</w:t>
      </w:r>
    </w:p>
    <w:p w14:paraId="258AD8DA" w14:textId="77777777" w:rsidR="00935605" w:rsidRDefault="0093560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5AADDEB0" w14:textId="77777777" w:rsidR="00935605" w:rsidRDefault="00935605">
      <w:pPr>
        <w:spacing w:after="200" w:line="276" w:lineRule="auto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sectPr w:rsidR="00935605">
      <w:headerReference w:type="default" r:id="rId7"/>
      <w:footerReference w:type="default" r:id="rId8"/>
      <w:pgSz w:w="11906" w:h="16838"/>
      <w:pgMar w:top="1417" w:right="1701" w:bottom="1417" w:left="1701" w:header="708" w:footer="6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19B9ED" w14:textId="77777777" w:rsidR="00757D7C" w:rsidRDefault="00757D7C">
      <w:r>
        <w:separator/>
      </w:r>
    </w:p>
  </w:endnote>
  <w:endnote w:type="continuationSeparator" w:id="0">
    <w:p w14:paraId="5D05A72E" w14:textId="77777777" w:rsidR="00757D7C" w:rsidRDefault="00757D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charset w:val="00"/>
    <w:family w:val="auto"/>
    <w:pitch w:val="default"/>
    <w:embedRegular r:id="rId1" w:fontKey="{62184C88-8D34-4858-93C6-369422D6618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4360C688-B68F-427F-AD0D-2DF6E9E4E2D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A8B9CE15-AEE8-45B0-84D1-1ED61689B49C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729611C3-A06C-4350-B30A-5D35F3201536}"/>
    <w:embedBold r:id="rId5" w:fontKey="{80D0B495-2E24-4B97-A733-D66BDE921CB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624829" w14:textId="77777777" w:rsidR="00935605" w:rsidRDefault="00757D7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000000"/>
        <w:sz w:val="14"/>
        <w:szCs w:val="14"/>
      </w:rPr>
    </w:pPr>
    <w:bookmarkStart w:id="2" w:name="_571lekran4pp" w:colFirst="0" w:colLast="0"/>
    <w:bookmarkEnd w:id="2"/>
    <w:r>
      <w:rPr>
        <w:rFonts w:ascii="Calibri" w:eastAsia="Calibri" w:hAnsi="Calibri" w:cs="Calibri"/>
        <w:b/>
        <w:bCs/>
        <w:color w:val="000000"/>
        <w:sz w:val="14"/>
        <w:szCs w:val="14"/>
      </w:rPr>
      <w:t>Mayor Información: Lima: (01) 755-0071</w:t>
    </w:r>
  </w:p>
  <w:p w14:paraId="5476FBF3" w14:textId="77777777" w:rsidR="00935605" w:rsidRDefault="00757D7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000000"/>
        <w:sz w:val="14"/>
        <w:szCs w:val="14"/>
      </w:rPr>
    </w:pPr>
    <w:r>
      <w:rPr>
        <w:rFonts w:ascii="Calibri" w:eastAsia="Calibri" w:hAnsi="Calibri" w:cs="Calibri"/>
        <w:b/>
        <w:bCs/>
        <w:color w:val="000000"/>
        <w:sz w:val="14"/>
        <w:szCs w:val="14"/>
      </w:rPr>
      <w:t>Emergencia 24 horas: +51 977 912 165 - atencionalcliente@vidatur.net / Web: www.vidatur.net</w:t>
    </w:r>
  </w:p>
  <w:p w14:paraId="73AC75D0" w14:textId="77777777" w:rsidR="00935605" w:rsidRDefault="0093560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000000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F8598C" w14:textId="77777777" w:rsidR="00757D7C" w:rsidRDefault="00757D7C">
      <w:r>
        <w:separator/>
      </w:r>
    </w:p>
  </w:footnote>
  <w:footnote w:type="continuationSeparator" w:id="0">
    <w:p w14:paraId="1746A49A" w14:textId="77777777" w:rsidR="00757D7C" w:rsidRDefault="00757D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1F006F" w14:textId="77777777" w:rsidR="00935605" w:rsidRDefault="00757D7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12F5F23B" wp14:editId="005A7969">
          <wp:extent cx="1664453" cy="599229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-11458"/>
                  <a:stretch>
                    <a:fillRect/>
                  </a:stretch>
                </pic:blipFill>
                <pic:spPr>
                  <a:xfrm>
                    <a:off x="0" y="0"/>
                    <a:ext cx="1664453" cy="5992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CD78E9"/>
    <w:multiLevelType w:val="multilevel"/>
    <w:tmpl w:val="A77488C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9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1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3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5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7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9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1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37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6625ECB"/>
    <w:multiLevelType w:val="multilevel"/>
    <w:tmpl w:val="D8941FF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605"/>
    <w:rsid w:val="00757D7C"/>
    <w:rsid w:val="0084458B"/>
    <w:rsid w:val="00935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4822E43"/>
  <w15:docId w15:val="{2E0BF097-B12C-4598-8DB5-EDA7DD2F1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s-ES_tradnl" w:eastAsia="es-PE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Tabladeilustraciones">
    <w:name w:val="table of figures"/>
    <w:basedOn w:val="Normal"/>
    <w:next w:val="Normal"/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202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Marketing Vidatur</cp:lastModifiedBy>
  <cp:revision>2</cp:revision>
  <dcterms:created xsi:type="dcterms:W3CDTF">2026-11-03T16:20:00Z</dcterms:created>
  <dcterms:modified xsi:type="dcterms:W3CDTF">2026-11-03T16:21:00Z</dcterms:modified>
</cp:coreProperties>
</file>