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A3E2" w14:textId="3D575D39" w:rsidR="00E6330D" w:rsidRPr="00073F0C" w:rsidRDefault="00073F0C" w:rsidP="00FF3B4B">
      <w:pPr>
        <w:pStyle w:val="Sinespaciado"/>
        <w:jc w:val="center"/>
        <w:rPr>
          <w:rFonts w:ascii="Bell MT" w:hAnsi="Bell MT" w:cs="ADLaM Display"/>
          <w:b/>
          <w:bCs/>
          <w:color w:val="005E00"/>
          <w:sz w:val="40"/>
          <w:szCs w:val="40"/>
          <w:lang w:eastAsia="es-PE"/>
        </w:rPr>
      </w:pPr>
      <w:r w:rsidRPr="00073F0C">
        <w:rPr>
          <w:rFonts w:ascii="Bell MT" w:hAnsi="Bell MT" w:cs="ADLaM Display"/>
          <w:b/>
          <w:bCs/>
          <w:color w:val="005E00"/>
          <w:sz w:val="40"/>
          <w:szCs w:val="40"/>
          <w:lang w:eastAsia="es-PE"/>
        </w:rPr>
        <w:t xml:space="preserve">LONDRES, PAISES BAJOS Y ALEMANIA </w:t>
      </w:r>
    </w:p>
    <w:p w14:paraId="58072177" w14:textId="067981D2" w:rsidR="00FF3B4B" w:rsidRPr="00073F0C" w:rsidRDefault="00B33AB1" w:rsidP="00122428">
      <w:pPr>
        <w:pStyle w:val="Sinespaciado"/>
        <w:jc w:val="center"/>
        <w:rPr>
          <w:rFonts w:ascii="Bell MT" w:hAnsi="Bell MT" w:cs="ADLaM Display"/>
          <w:b/>
          <w:bCs/>
          <w:color w:val="005E00"/>
          <w:sz w:val="32"/>
          <w:szCs w:val="32"/>
          <w:lang w:eastAsia="es-PE"/>
        </w:rPr>
      </w:pPr>
      <w:r w:rsidRPr="00073F0C">
        <w:rPr>
          <w:rFonts w:ascii="Bell MT" w:hAnsi="Bell MT" w:cs="ADLaM Display"/>
          <w:b/>
          <w:bCs/>
          <w:color w:val="005E00"/>
          <w:sz w:val="32"/>
          <w:szCs w:val="32"/>
          <w:lang w:eastAsia="es-PE"/>
        </w:rPr>
        <w:t xml:space="preserve">HASTA </w:t>
      </w:r>
      <w:r w:rsidR="00E6330D" w:rsidRPr="00073F0C">
        <w:rPr>
          <w:rFonts w:ascii="Bell MT" w:hAnsi="Bell MT" w:cs="ADLaM Display"/>
          <w:b/>
          <w:bCs/>
          <w:color w:val="005E00"/>
          <w:sz w:val="32"/>
          <w:szCs w:val="32"/>
          <w:lang w:eastAsia="es-PE"/>
        </w:rPr>
        <w:t xml:space="preserve">30% </w:t>
      </w:r>
      <w:r w:rsidRPr="00073F0C">
        <w:rPr>
          <w:rFonts w:ascii="Bell MT" w:hAnsi="Bell MT" w:cs="ADLaM Display"/>
          <w:b/>
          <w:bCs/>
          <w:color w:val="005E00"/>
          <w:sz w:val="32"/>
          <w:szCs w:val="32"/>
          <w:lang w:eastAsia="es-PE"/>
        </w:rPr>
        <w:t xml:space="preserve">DE </w:t>
      </w:r>
      <w:r w:rsidR="00E6330D" w:rsidRPr="00073F0C">
        <w:rPr>
          <w:rFonts w:ascii="Bell MT" w:hAnsi="Bell MT" w:cs="ADLaM Display"/>
          <w:b/>
          <w:bCs/>
          <w:color w:val="005E00"/>
          <w:sz w:val="32"/>
          <w:szCs w:val="32"/>
          <w:lang w:eastAsia="es-PE"/>
        </w:rPr>
        <w:t xml:space="preserve">DESCUENTO EN EL 2DO PASAJERO  </w:t>
      </w:r>
    </w:p>
    <w:p w14:paraId="279E8034" w14:textId="77777777" w:rsidR="0057687C" w:rsidRPr="00BF1B2F" w:rsidRDefault="0057687C" w:rsidP="00AF47CA">
      <w:pPr>
        <w:pStyle w:val="Sinespaciado"/>
        <w:jc w:val="both"/>
        <w:rPr>
          <w:rFonts w:ascii="Bell MT" w:hAnsi="Bell MT" w:cstheme="minorHAnsi"/>
          <w:sz w:val="20"/>
          <w:szCs w:val="20"/>
          <w:lang w:eastAsia="es-PE"/>
        </w:rPr>
      </w:pPr>
    </w:p>
    <w:p w14:paraId="333624D4" w14:textId="77777777" w:rsidR="00073F0C" w:rsidRDefault="00073F0C" w:rsidP="00073F0C">
      <w:pPr>
        <w:pStyle w:val="Sinespaciado"/>
        <w:jc w:val="both"/>
        <w:rPr>
          <w:rFonts w:cstheme="minorHAnsi"/>
          <w:b/>
          <w:bCs/>
          <w:color w:val="005E00"/>
          <w:lang w:val="es-MX"/>
        </w:rPr>
      </w:pPr>
    </w:p>
    <w:p w14:paraId="1092F72C" w14:textId="6E1B9528" w:rsidR="00073F0C" w:rsidRPr="00073F0C" w:rsidRDefault="00073F0C" w:rsidP="00073F0C">
      <w:pPr>
        <w:pStyle w:val="Sinespaciado"/>
        <w:jc w:val="both"/>
        <w:rPr>
          <w:rFonts w:cstheme="minorHAnsi"/>
          <w:b/>
          <w:bCs/>
          <w:color w:val="005E00"/>
          <w:lang w:val="es-MX"/>
        </w:rPr>
      </w:pPr>
      <w:r w:rsidRPr="00073F0C">
        <w:rPr>
          <w:rFonts w:cstheme="minorHAnsi"/>
          <w:b/>
          <w:bCs/>
          <w:color w:val="005E00"/>
          <w:lang w:val="es-MX"/>
        </w:rPr>
        <w:t>DIA1.BIENVENIDOS A</w:t>
      </w:r>
      <w:r w:rsidRPr="00073F0C">
        <w:rPr>
          <w:rFonts w:cstheme="minorHAnsi"/>
          <w:b/>
          <w:bCs/>
          <w:color w:val="005E00"/>
          <w:lang w:val="es-MX"/>
        </w:rPr>
        <w:t xml:space="preserve"> LONDRES</w:t>
      </w:r>
      <w:r w:rsidRPr="00073F0C">
        <w:rPr>
          <w:rFonts w:cstheme="minorHAnsi"/>
          <w:b/>
          <w:bCs/>
          <w:color w:val="005E00"/>
          <w:lang w:val="es-MX"/>
        </w:rPr>
        <w:t>. -</w:t>
      </w:r>
      <w:r>
        <w:rPr>
          <w:rFonts w:cstheme="minorHAnsi"/>
          <w:b/>
          <w:bCs/>
          <w:color w:val="005E00"/>
          <w:lang w:val="es-MX"/>
        </w:rPr>
        <w:t xml:space="preserve"> </w:t>
      </w:r>
      <w:r w:rsidRPr="00073F0C">
        <w:rPr>
          <w:rFonts w:cstheme="minorHAnsi"/>
          <w:lang w:val="es-MX"/>
        </w:rPr>
        <w:t>Llegada a Londres y traslado al hotel. Alojamiento.</w:t>
      </w:r>
    </w:p>
    <w:p w14:paraId="778CC2D6" w14:textId="77777777" w:rsidR="00073F0C" w:rsidRDefault="00073F0C" w:rsidP="00073F0C">
      <w:pPr>
        <w:pStyle w:val="Sinespaciado"/>
        <w:jc w:val="both"/>
        <w:rPr>
          <w:rFonts w:cstheme="minorHAnsi"/>
          <w:lang w:val="es-MX"/>
        </w:rPr>
      </w:pPr>
    </w:p>
    <w:p w14:paraId="1BA8670A" w14:textId="154EFA1F" w:rsidR="00073F0C" w:rsidRDefault="00073F0C"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2</w:t>
      </w:r>
      <w:r w:rsidRPr="00073F0C">
        <w:rPr>
          <w:rFonts w:cstheme="minorHAnsi"/>
          <w:b/>
          <w:bCs/>
          <w:color w:val="005E00"/>
          <w:lang w:val="es-MX"/>
        </w:rPr>
        <w:t>.LONDRES</w:t>
      </w:r>
      <w:r>
        <w:rPr>
          <w:rFonts w:cstheme="minorHAnsi"/>
          <w:lang w:val="es-MX"/>
        </w:rPr>
        <w:t xml:space="preserve">. - </w:t>
      </w:r>
      <w:r w:rsidRPr="00073F0C">
        <w:rPr>
          <w:rFonts w:cstheme="minorHAnsi"/>
          <w:lang w:val="es-MX"/>
        </w:rPr>
        <w:t>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Knightsbridge,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Belgravia el barrio de las embajadas, el cinematográfico Mayfair, las renombradas plazas Picadilly Circus y Trafalgar y el 10 de Downing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Covent Garden, un barrio asociado con el espectáculo, uno de los lugares más pintorescos de Londres. Desde Covent Garden, iremos caminando por el barrio del Soho, hasta llegar a las plazas de Leicester y Piccadilly Circus, centro neurálgico del West End de Londres, con sus tiendas, cines y restaurantes. Si lo deseas, podrás realizar la excursión opcional “Londres nocturna” (incluida en categorías Selección-Vi). Junto a un guía local tendrás un primer contacto con la noche londinense, pasando por las zonas más representativas como son el río Támesis, Picadilly Circus, el Soho, la Torre de Londres y su puente, la catedral de San Pablo, la City, entre otros. Alojamiento.</w:t>
      </w:r>
    </w:p>
    <w:p w14:paraId="14F1D120" w14:textId="77777777" w:rsidR="00073F0C" w:rsidRPr="00073F0C" w:rsidRDefault="00073F0C" w:rsidP="00073F0C">
      <w:pPr>
        <w:pStyle w:val="Sinespaciado"/>
        <w:jc w:val="both"/>
        <w:rPr>
          <w:rFonts w:cstheme="minorHAnsi"/>
          <w:lang w:val="es-MX"/>
        </w:rPr>
      </w:pPr>
    </w:p>
    <w:p w14:paraId="736AB7AA" w14:textId="25D51415" w:rsidR="00073F0C" w:rsidRDefault="00073F0C"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3</w:t>
      </w:r>
      <w:r w:rsidRPr="00073F0C">
        <w:rPr>
          <w:rFonts w:cstheme="minorHAnsi"/>
          <w:b/>
          <w:bCs/>
          <w:color w:val="005E00"/>
          <w:lang w:val="es-MX"/>
        </w:rPr>
        <w:t>.LONDRES</w:t>
      </w:r>
      <w:r>
        <w:rPr>
          <w:rFonts w:cstheme="minorHAnsi"/>
          <w:lang w:val="es-MX"/>
        </w:rPr>
        <w:t xml:space="preserve">. - </w:t>
      </w:r>
      <w:r>
        <w:rPr>
          <w:rFonts w:cstheme="minorHAnsi"/>
          <w:lang w:val="es-MX"/>
        </w:rPr>
        <w:t xml:space="preserve"> </w:t>
      </w:r>
      <w:r w:rsidRPr="00073F0C">
        <w:rPr>
          <w:rFonts w:cstheme="minorHAnsi"/>
          <w:lang w:val="es-MX"/>
        </w:rPr>
        <w:t xml:space="preserve">Desayuno. Día libre. </w:t>
      </w:r>
      <w:r w:rsidRPr="00073F0C">
        <w:rPr>
          <w:rFonts w:cstheme="minorHAnsi"/>
          <w:b/>
          <w:bCs/>
          <w:i/>
          <w:iCs/>
          <w:lang w:val="es-MX"/>
        </w:rPr>
        <w:t>Tendrás la posibilidad de hacer una excursión opcional a Oxford y Windsor (incluida en categorías Selección-Vi)</w:t>
      </w:r>
      <w:r w:rsidRPr="00073F0C">
        <w:rPr>
          <w:rFonts w:cstheme="minorHAnsi"/>
          <w:lang w:val="es-MX"/>
        </w:rPr>
        <w:t>.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Conmarket,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Alojamiento.</w:t>
      </w:r>
    </w:p>
    <w:p w14:paraId="3ACB9E76" w14:textId="77777777" w:rsidR="00073F0C" w:rsidRPr="00073F0C" w:rsidRDefault="00073F0C" w:rsidP="00073F0C">
      <w:pPr>
        <w:pStyle w:val="Sinespaciado"/>
        <w:jc w:val="both"/>
        <w:rPr>
          <w:rFonts w:cstheme="minorHAnsi"/>
          <w:lang w:val="es-MX"/>
        </w:rPr>
      </w:pPr>
    </w:p>
    <w:p w14:paraId="378BFF67" w14:textId="77777777" w:rsidR="00073F0C" w:rsidRDefault="00073F0C"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4</w:t>
      </w:r>
      <w:r w:rsidRPr="00073F0C">
        <w:rPr>
          <w:rFonts w:cstheme="minorHAnsi"/>
          <w:b/>
          <w:bCs/>
          <w:color w:val="005E00"/>
          <w:lang w:val="es-MX"/>
        </w:rPr>
        <w:t>.LONDRES</w:t>
      </w:r>
      <w:r w:rsidRPr="00073F0C">
        <w:rPr>
          <w:rFonts w:cstheme="minorHAnsi"/>
          <w:lang w:val="es-MX"/>
        </w:rPr>
        <w:t xml:space="preserve"> </w:t>
      </w:r>
      <w:r>
        <w:rPr>
          <w:rFonts w:cstheme="minorHAnsi"/>
          <w:lang w:val="es-MX"/>
        </w:rPr>
        <w:t>–</w:t>
      </w:r>
      <w:r w:rsidRPr="00073F0C">
        <w:rPr>
          <w:rFonts w:cstheme="minorHAnsi"/>
          <w:lang w:val="es-MX"/>
        </w:rPr>
        <w:t xml:space="preserve"> </w:t>
      </w:r>
      <w:r w:rsidRPr="00073F0C">
        <w:rPr>
          <w:rFonts w:cstheme="minorHAnsi"/>
          <w:b/>
          <w:bCs/>
          <w:color w:val="005E00"/>
          <w:lang w:val="es-MX"/>
        </w:rPr>
        <w:t>BRUJAS</w:t>
      </w:r>
      <w:r w:rsidRPr="00073F0C">
        <w:rPr>
          <w:rFonts w:cstheme="minorHAnsi"/>
          <w:b/>
          <w:bCs/>
          <w:color w:val="005E00"/>
          <w:lang w:val="es-MX"/>
        </w:rPr>
        <w:t>. -</w:t>
      </w:r>
      <w:r w:rsidRPr="00073F0C">
        <w:rPr>
          <w:rFonts w:cstheme="minorHAnsi"/>
          <w:color w:val="005E00"/>
          <w:lang w:val="es-MX"/>
        </w:rPr>
        <w:t xml:space="preserve"> </w:t>
      </w:r>
      <w:r w:rsidRPr="00073F0C">
        <w:rPr>
          <w:rFonts w:cstheme="minorHAnsi"/>
          <w:lang w:val="es-MX"/>
        </w:rPr>
        <w:t xml:space="preserve">Desayuno. Salida hacia Folkestone para realizar en 35 minutos la travesía en el shuttle* bajo el Canal de la Mancha y luego dirigirnos hacia Bélgica, donde realizaremos un recorrido por la región de Flandes. A continuación, conoceremos su ciudad más representativa: Brujas, una de las ciudades medievales mejor conservadas de Europa, considerada Patrimonio de la Humanidad. Tarde libre para conocer esta ciudad, donde cada rincón parece sacado de un cuento de hadas. Si lo deseas, podrás hacer la visita opcional “Panorámica de Brujas con paseo en barco por canales”. En ella realizaremos un bonito recorrido panorámico por los rincones más característicos de la ciudad: la Plaza Mayor, ocupada por antiguos mercados del siglo XIII; la basílica de la Santa Sangre, la Plaza Buró, así como canales, callejuelas y otras originales plazas. Finalizaremos la visita con un agradable paseo en barco que nos </w:t>
      </w:r>
      <w:r w:rsidRPr="00073F0C">
        <w:rPr>
          <w:rFonts w:cstheme="minorHAnsi"/>
          <w:lang w:val="es-MX"/>
        </w:rPr>
        <w:lastRenderedPageBreak/>
        <w:t xml:space="preserve">permitirá descubrir la ciudad y llegar a rincones inaccesibles, pasando por el puente de San Bonifacio, el lago del amor o el canal Dijver. Alojamiento. </w:t>
      </w:r>
    </w:p>
    <w:p w14:paraId="1B0CC0E6" w14:textId="2D3724D0" w:rsidR="00073F0C" w:rsidRDefault="00073F0C" w:rsidP="00073F0C">
      <w:pPr>
        <w:pStyle w:val="Sinespaciado"/>
        <w:jc w:val="both"/>
        <w:rPr>
          <w:rFonts w:cstheme="minorHAnsi"/>
          <w:b/>
          <w:bCs/>
          <w:i/>
          <w:iCs/>
          <w:lang w:val="es-MX"/>
        </w:rPr>
      </w:pPr>
      <w:r w:rsidRPr="00073F0C">
        <w:rPr>
          <w:rFonts w:cstheme="minorHAnsi"/>
          <w:b/>
          <w:bCs/>
          <w:i/>
          <w:iCs/>
          <w:lang w:val="es-MX"/>
        </w:rPr>
        <w:t>* Eventualmente el cruce de Reino Unido al continente se puede realizar en ferry desde Dover a Calais. El alojamiento se podrá realizar en Brujas o Bruselas indistintamente, manteniendo los servicios del programa.</w:t>
      </w:r>
    </w:p>
    <w:p w14:paraId="5EFD01AF" w14:textId="77777777" w:rsidR="00073F0C" w:rsidRPr="00073F0C" w:rsidRDefault="00073F0C" w:rsidP="00073F0C">
      <w:pPr>
        <w:pStyle w:val="Sinespaciado"/>
        <w:jc w:val="both"/>
        <w:rPr>
          <w:rFonts w:cstheme="minorHAnsi"/>
          <w:b/>
          <w:bCs/>
          <w:i/>
          <w:iCs/>
          <w:lang w:val="es-MX"/>
        </w:rPr>
      </w:pPr>
    </w:p>
    <w:p w14:paraId="6377B684" w14:textId="7F249CA6" w:rsidR="00073F0C" w:rsidRDefault="00073F0C"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5</w:t>
      </w:r>
      <w:r w:rsidRPr="00073F0C">
        <w:rPr>
          <w:rFonts w:cstheme="minorHAnsi"/>
          <w:b/>
          <w:bCs/>
          <w:color w:val="005E00"/>
          <w:lang w:val="es-MX"/>
        </w:rPr>
        <w:t>.</w:t>
      </w:r>
      <w:r w:rsidRPr="00073F0C">
        <w:rPr>
          <w:rFonts w:cstheme="minorHAnsi"/>
          <w:lang w:val="es-MX"/>
        </w:rPr>
        <w:t xml:space="preserve"> </w:t>
      </w:r>
      <w:r w:rsidRPr="00073F0C">
        <w:rPr>
          <w:rFonts w:cstheme="minorHAnsi"/>
          <w:b/>
          <w:bCs/>
          <w:color w:val="005E00"/>
          <w:lang w:val="es-MX"/>
        </w:rPr>
        <w:t xml:space="preserve">BRUJAS - BRUSELAS - LA HAYA </w:t>
      </w:r>
      <w:r w:rsidRPr="00073F0C">
        <w:rPr>
          <w:rFonts w:cstheme="minorHAnsi"/>
          <w:b/>
          <w:bCs/>
          <w:color w:val="005E00"/>
          <w:lang w:val="es-MX"/>
        </w:rPr>
        <w:t>–</w:t>
      </w:r>
      <w:r w:rsidRPr="00073F0C">
        <w:rPr>
          <w:rFonts w:cstheme="minorHAnsi"/>
          <w:b/>
          <w:bCs/>
          <w:color w:val="005E00"/>
          <w:lang w:val="es-MX"/>
        </w:rPr>
        <w:t xml:space="preserve"> ÁMSTERDAM</w:t>
      </w:r>
      <w:r w:rsidRPr="00073F0C">
        <w:rPr>
          <w:rFonts w:cstheme="minorHAnsi"/>
          <w:b/>
          <w:bCs/>
          <w:color w:val="005E00"/>
          <w:lang w:val="es-MX"/>
        </w:rPr>
        <w:t>. -</w:t>
      </w:r>
      <w:r>
        <w:rPr>
          <w:rFonts w:cstheme="minorHAnsi"/>
          <w:lang w:val="es-MX"/>
        </w:rPr>
        <w:t xml:space="preserve"> </w:t>
      </w:r>
      <w:r w:rsidRPr="00073F0C">
        <w:rPr>
          <w:rFonts w:cstheme="minorHAnsi"/>
          <w:lang w:val="es-MX"/>
        </w:rPr>
        <w:t>Desayuno. Salida hacia Bruselas, donde haremos una visita panorámica. Bruselas, la capital de Bélgica y de la Unión Europea, es una ciudad llena de contrastes. Durante la visita panorámica pasaremos por el Barrio de Sablon, el Palacio de Justicia, el Parlamento Europeo, el Atomium, el Arco del Cincuentenario, la plaza Laeken, la plaza de España, Manneken Pis, etc. Continuaremos nuestro recorrido a pie por su casco antiguo hasta llegar a la Grand Place, con las Casas del Rey, de los Gremios y el Ayuntamiento, en el que destaca la torre de estilo gótico de 96 metros de altura, la cual está rematada con una estatua del arcángel San Miguel, patrón de Bruselas, venciendo al Diablo. Continuaremos hacia La Haya, la ciudad de los palacios y las avenidas, de las embajadas y los ministerios, sede del gobierno de los Países Bajos, del Tribunal Internacional de Justicia y residencia de la familia real holandesa. Tendremos tiempo libre para recorrer sus calles y ver algunos de sus edificios más emblemáticos como el Palacio de la Paz, el Parlamento, el Palacio Real, el Tribunal Internacional de Justicia, entre otros. Continuación hasta nuestro hotel de Amsterdam. Alojamiento.</w:t>
      </w:r>
    </w:p>
    <w:p w14:paraId="52BA4F41" w14:textId="77777777" w:rsidR="00073F0C" w:rsidRPr="00073F0C" w:rsidRDefault="00073F0C" w:rsidP="00073F0C">
      <w:pPr>
        <w:pStyle w:val="Sinespaciado"/>
        <w:jc w:val="both"/>
        <w:rPr>
          <w:rFonts w:cstheme="minorHAnsi"/>
          <w:lang w:val="es-MX"/>
        </w:rPr>
      </w:pPr>
    </w:p>
    <w:p w14:paraId="1313B73D" w14:textId="769F5CC7" w:rsidR="00073F0C" w:rsidRDefault="00073F0C"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6</w:t>
      </w:r>
      <w:r w:rsidRPr="00073F0C">
        <w:rPr>
          <w:rFonts w:cstheme="minorHAnsi"/>
          <w:b/>
          <w:bCs/>
          <w:color w:val="005E00"/>
          <w:lang w:val="es-MX"/>
        </w:rPr>
        <w:t>.</w:t>
      </w:r>
      <w:r w:rsidRPr="00073F0C">
        <w:rPr>
          <w:rFonts w:cstheme="minorHAnsi"/>
          <w:lang w:val="es-MX"/>
        </w:rPr>
        <w:t xml:space="preserve"> </w:t>
      </w:r>
      <w:r w:rsidRPr="00073F0C">
        <w:rPr>
          <w:rFonts w:cstheme="minorHAnsi"/>
          <w:b/>
          <w:bCs/>
          <w:color w:val="005E00"/>
          <w:lang w:val="es-MX"/>
        </w:rPr>
        <w:t>ÁMSTERDAM. -</w:t>
      </w:r>
      <w:r>
        <w:rPr>
          <w:rFonts w:cstheme="minorHAnsi"/>
          <w:lang w:val="es-MX"/>
        </w:rPr>
        <w:t xml:space="preserve"> </w:t>
      </w:r>
      <w:r w:rsidRPr="00073F0C">
        <w:rPr>
          <w:rFonts w:cstheme="minorHAnsi"/>
          <w:lang w:val="es-MX"/>
        </w:rPr>
        <w:t xml:space="preserve">Desayuno. Salida para realizar una visita panorámica de la capital de los Países Bajos. Pasaremos por el molino de Rembrandt, donde realizaremos una breve parada, el Centro de Convenciones RAI, la Plaza de los Museos, donde se encuentran la Sala de Conciertos, El Rijksmuseum, Stedelijk Museum y Van Gogh Museum. A </w:t>
      </w:r>
      <w:r w:rsidRPr="00073F0C">
        <w:rPr>
          <w:rFonts w:cstheme="minorHAnsi"/>
          <w:lang w:val="es-MX"/>
        </w:rPr>
        <w:t>continuación,</w:t>
      </w:r>
      <w:r w:rsidRPr="00073F0C">
        <w:rPr>
          <w:rFonts w:cstheme="minorHAnsi"/>
          <w:lang w:val="es-MX"/>
        </w:rPr>
        <w:t xml:space="preserve"> pasaremos por Leidseplein, la antigua fábrica de Heineken y el antiguo barrio judío, dejando a nuestro paso el Monumento al Holocausto, las Sinagogas y el mercado de las Pulgas. Finalmente nos dirigiremos hasta el puerto donde veremos los exteriores del Nemo del arquitecto Renzo Piano (Museo de Ciencias) y del Museo Marítimo con su réplica del Amsterdam, un antiguo Galeón del siglo XVIII. Resto del día libre. Si lo deseas, tendrás la posibilidad de realizar un paseo en barco opcional por algunos de los canales más interesantes de la ciudad. Por último, y para completar la experiencia, te recomendamos realizar una excursión opcional que te sumergirá en la Holanda tradicional, visitando sus pueblos marineros Marken y Volendam, donde verás la perfecta armonía existente entre las diferentes comunidades culturales y religiosas en el país Desayuno. Salida para realizar una visita panorámica de la capital de los Países Bajos. Pasaremos por el molino de Rembrandt, donde realizaremos una breve parada, el Centro de Convenciones RAI, la Plaza de los Museos, donde se encuentran la Sala de Conciertos, El Rijksmuseum, Stedelijk Museum y Van Gogh Museum. A </w:t>
      </w:r>
      <w:r w:rsidRPr="00073F0C">
        <w:rPr>
          <w:rFonts w:cstheme="minorHAnsi"/>
          <w:lang w:val="es-MX"/>
        </w:rPr>
        <w:t>continuación,</w:t>
      </w:r>
      <w:r w:rsidRPr="00073F0C">
        <w:rPr>
          <w:rFonts w:cstheme="minorHAnsi"/>
          <w:lang w:val="es-MX"/>
        </w:rPr>
        <w:t xml:space="preserve"> pasaremos por Leidseplein, la antigua fábrica de Heineken y el antiguo barrio judío, dejando a nuestro paso el Monumento al Holocausto, las Sinagogas y el mercado de las Pulgas. Finalmente nos dirigiremos hasta el puerto donde veremos los exteriores del Nemo del arquitecto Renzo Piano (Museo de Ciencias) y del Museo Marítimo con su réplica del Amsterdam, un antiguo Galeón del siglo XVIII. Resto del día libre. Si lo deseas, tendrás la posibilidad de realizar un paseo en barco opcional por algunos de los canales más interesantes de la ciudad. Por último, y para completar la experiencia, te recomendamos realizar una excursión opcional que te sumergirá en la Holanda tradicional, visitando sus pueblos marineros Marken y Volendam, donde verás la perfecta armonía existente entre las diferentes comunidades culturales y religiosas en el país. En ella saldremos hacia Marken, población pesquera con una larga tradición protestante que originariamente fue una isla y hoy en día está unido a tierra firme por un dique. La siguiente parada será en Volendam, población católica, donde tendremos tiempo libre para realizar compras interesantes y degustar platos de pescado característicos de la región. En ambos pueblos aún se conservan las casas de madera y algunos de sus habitantes visten el traje tradicional del país. Regreso a Ámsterdam. Alojamiento.</w:t>
      </w:r>
    </w:p>
    <w:p w14:paraId="40A679C0" w14:textId="77777777" w:rsidR="00073F0C" w:rsidRPr="00073F0C" w:rsidRDefault="00073F0C" w:rsidP="00073F0C">
      <w:pPr>
        <w:pStyle w:val="Sinespaciado"/>
        <w:jc w:val="both"/>
        <w:rPr>
          <w:rFonts w:cstheme="minorHAnsi"/>
          <w:lang w:val="es-MX"/>
        </w:rPr>
      </w:pPr>
    </w:p>
    <w:p w14:paraId="43A7E7F7" w14:textId="7A0D9E85" w:rsidR="00073F0C" w:rsidRDefault="00073F0C"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7</w:t>
      </w:r>
      <w:r w:rsidRPr="00073F0C">
        <w:rPr>
          <w:rFonts w:cstheme="minorHAnsi"/>
          <w:b/>
          <w:bCs/>
          <w:color w:val="005E00"/>
          <w:lang w:val="es-MX"/>
        </w:rPr>
        <w:t>.</w:t>
      </w:r>
      <w:r w:rsidRPr="00073F0C">
        <w:rPr>
          <w:rFonts w:cstheme="minorHAnsi"/>
          <w:lang w:val="es-MX"/>
        </w:rPr>
        <w:t xml:space="preserve"> </w:t>
      </w:r>
      <w:r w:rsidRPr="00073F0C">
        <w:rPr>
          <w:rFonts w:cstheme="minorHAnsi"/>
          <w:b/>
          <w:bCs/>
          <w:color w:val="005E00"/>
          <w:lang w:val="es-MX"/>
        </w:rPr>
        <w:t>ÁMSTERDAM</w:t>
      </w:r>
      <w:r w:rsidRPr="00073F0C">
        <w:rPr>
          <w:rFonts w:cstheme="minorHAnsi"/>
          <w:lang w:val="es-MX"/>
        </w:rPr>
        <w:t xml:space="preserve">- </w:t>
      </w:r>
      <w:r w:rsidRPr="00073F0C">
        <w:rPr>
          <w:rFonts w:cstheme="minorHAnsi"/>
          <w:b/>
          <w:bCs/>
          <w:color w:val="005E00"/>
          <w:lang w:val="es-MX"/>
        </w:rPr>
        <w:t xml:space="preserve">COLONIA - CRUCERO POR EL RIN </w:t>
      </w:r>
      <w:r w:rsidRPr="00073F0C">
        <w:rPr>
          <w:rFonts w:cstheme="minorHAnsi"/>
          <w:b/>
          <w:bCs/>
          <w:color w:val="005E00"/>
          <w:lang w:val="es-MX"/>
        </w:rPr>
        <w:t>–</w:t>
      </w:r>
      <w:r w:rsidRPr="00073F0C">
        <w:rPr>
          <w:rFonts w:cstheme="minorHAnsi"/>
          <w:b/>
          <w:bCs/>
          <w:color w:val="005E00"/>
          <w:lang w:val="es-MX"/>
        </w:rPr>
        <w:t xml:space="preserve"> </w:t>
      </w:r>
      <w:r w:rsidRPr="00073F0C">
        <w:rPr>
          <w:rFonts w:cstheme="minorHAnsi"/>
          <w:b/>
          <w:bCs/>
          <w:color w:val="005E00"/>
          <w:lang w:val="es-MX"/>
        </w:rPr>
        <w:t>FRANKFURT. -</w:t>
      </w:r>
      <w:r>
        <w:rPr>
          <w:rFonts w:cstheme="minorHAnsi"/>
          <w:lang w:val="es-MX"/>
        </w:rPr>
        <w:t xml:space="preserve"> </w:t>
      </w:r>
      <w:r w:rsidRPr="00073F0C">
        <w:rPr>
          <w:rFonts w:cstheme="minorHAnsi"/>
          <w:lang w:val="es-MX"/>
        </w:rPr>
        <w:t xml:space="preserve">Desayuno. Salida a primera hora hacia Colonia, ciudad de fundación romana, donde tendremos tiempo libre. En ella destaca su bella Catedral gótica que, con sus 157 metros de altura, fue el edificio más alto del mundo hasta finales el siglo </w:t>
      </w:r>
      <w:r w:rsidRPr="00073F0C">
        <w:rPr>
          <w:rFonts w:cstheme="minorHAnsi"/>
          <w:lang w:val="es-MX"/>
        </w:rPr>
        <w:lastRenderedPageBreak/>
        <w:t xml:space="preserve">XIX y fue, prácticamente, lo único que quedó en pie tras los bombardeos de la II Guerra Mundial. Por la tarde realizaremos un agradable paseo en barco por la parte más bonita del Rin, en el que pasaremos por el Valle de Loreley, considerado Patrimonio Cultural por la Unesco. Podremos admirar sus pintorescas aldeas, viñedos en terrazas y castillos característicos de la Región de Renania. Desembarque y continuación a Frankfurt donde tendremos tiempo libre para conocer la capital financiera de Alemania, la sede del Banco Central Europeo y </w:t>
      </w:r>
      <w:r w:rsidRPr="00073F0C">
        <w:rPr>
          <w:rFonts w:cstheme="minorHAnsi"/>
          <w:lang w:val="es-MX"/>
        </w:rPr>
        <w:t>que,</w:t>
      </w:r>
      <w:r w:rsidRPr="00073F0C">
        <w:rPr>
          <w:rFonts w:cstheme="minorHAnsi"/>
          <w:lang w:val="es-MX"/>
        </w:rPr>
        <w:t xml:space="preserve"> durante siglos, fue el lugar de coronación de los emperadores del Sacro Imperio Romano Germánico. Te recomendamos pasear por la Römerberg, o centro del casco antiguo, con sus casas patricias del siglo XV. Alojamiento.</w:t>
      </w:r>
    </w:p>
    <w:p w14:paraId="1E0A20C2" w14:textId="77777777" w:rsidR="00073F0C" w:rsidRPr="00073F0C" w:rsidRDefault="00073F0C" w:rsidP="00073F0C">
      <w:pPr>
        <w:pStyle w:val="Sinespaciado"/>
        <w:jc w:val="both"/>
        <w:rPr>
          <w:rFonts w:cstheme="minorHAnsi"/>
          <w:lang w:val="es-MX"/>
        </w:rPr>
      </w:pPr>
    </w:p>
    <w:p w14:paraId="4FC0E278" w14:textId="34DE9906" w:rsidR="00073F0C" w:rsidRDefault="00073F0C"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8</w:t>
      </w:r>
      <w:r w:rsidRPr="00073F0C">
        <w:rPr>
          <w:rFonts w:cstheme="minorHAnsi"/>
          <w:b/>
          <w:bCs/>
          <w:color w:val="005E00"/>
          <w:lang w:val="es-MX"/>
        </w:rPr>
        <w:t>.</w:t>
      </w:r>
      <w:r w:rsidRPr="00073F0C">
        <w:rPr>
          <w:rFonts w:cstheme="minorHAnsi"/>
          <w:lang w:val="es-MX"/>
        </w:rPr>
        <w:t xml:space="preserve"> </w:t>
      </w:r>
      <w:r w:rsidRPr="00073F0C">
        <w:rPr>
          <w:rFonts w:cstheme="minorHAnsi"/>
          <w:b/>
          <w:bCs/>
          <w:color w:val="005E00"/>
          <w:lang w:val="es-MX"/>
        </w:rPr>
        <w:t xml:space="preserve">FRANKFURT - ERFURT - </w:t>
      </w:r>
      <w:r w:rsidR="00A72C26" w:rsidRPr="00A72C26">
        <w:rPr>
          <w:rFonts w:cstheme="minorHAnsi"/>
          <w:b/>
          <w:bCs/>
          <w:color w:val="005E00"/>
          <w:lang w:val="es-MX"/>
        </w:rPr>
        <w:t>BERLÍN. -</w:t>
      </w:r>
      <w:r w:rsidR="00A72C26">
        <w:rPr>
          <w:rFonts w:cstheme="minorHAnsi"/>
          <w:lang w:val="es-MX"/>
        </w:rPr>
        <w:t xml:space="preserve"> </w:t>
      </w:r>
      <w:r w:rsidRPr="00073F0C">
        <w:rPr>
          <w:rFonts w:cstheme="minorHAnsi"/>
          <w:lang w:val="es-MX"/>
        </w:rPr>
        <w:t xml:space="preserve">Desayuno. Salida a primera hora hacia Erfurt, situada en el cruce de caminos de antiguas rutas comerciales y capital de Turingia. Ciudad que ha sido punto de encuentro de intelectuales y centro neurálgico de la Reforma Protestante. Ciudad que Lutero ensalzó en más de una ocasión denominándola “La coronada por numerosas torres”, por su gran patrimonio artístico. Tiempo libre para conocer el centro histórico de la ciudad, prácticamente intacto, en el que destaca la catedral de Santa María y la iglesia de San Severo, conjunto único en Europa de obras maestras arquitectónicas del Gótico alemán; las casas de entramado de madera y, por supuesto, el Kammer Brücke, el puente más largo de Europa bordeado por casas con talleres de artesanos, galerías, pequeñas tabernas, tiendas de música y de antigüedades. Continuación a Berlín. Tiempo libre para tomar un primer contacto con la capital de Alemania. Te recomendamos la visita opcional guiada de “Berlín nocturno”, en la que conoceremos el barrio judío, escenario de la trágica “noche de los cristales rotos” durante la época hitleriana, el barrio gubernamental con el Reichstag y la Cancillería, la Puerta de Brandemburgo, la Postdamer Platz, etc. </w:t>
      </w:r>
      <w:r w:rsidRPr="00073F0C">
        <w:rPr>
          <w:rFonts w:cstheme="minorHAnsi"/>
          <w:b/>
          <w:bCs/>
          <w:i/>
          <w:iCs/>
          <w:lang w:val="es-MX"/>
        </w:rPr>
        <w:t>(incluida en categorías Selección-Vi).</w:t>
      </w:r>
      <w:r w:rsidRPr="00073F0C">
        <w:rPr>
          <w:rFonts w:cstheme="minorHAnsi"/>
          <w:lang w:val="es-MX"/>
        </w:rPr>
        <w:t xml:space="preserve"> Alojamiento.</w:t>
      </w:r>
    </w:p>
    <w:p w14:paraId="75F4C447" w14:textId="77777777" w:rsidR="00A72C26" w:rsidRPr="00073F0C" w:rsidRDefault="00A72C26" w:rsidP="00073F0C">
      <w:pPr>
        <w:pStyle w:val="Sinespaciado"/>
        <w:jc w:val="both"/>
        <w:rPr>
          <w:rFonts w:cstheme="minorHAnsi"/>
          <w:lang w:val="es-MX"/>
        </w:rPr>
      </w:pPr>
    </w:p>
    <w:p w14:paraId="2EB86A49" w14:textId="0EF2010F" w:rsidR="00073F0C" w:rsidRDefault="00A72C26"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9</w:t>
      </w:r>
      <w:r w:rsidRPr="00073F0C">
        <w:rPr>
          <w:rFonts w:cstheme="minorHAnsi"/>
          <w:b/>
          <w:bCs/>
          <w:color w:val="005E00"/>
          <w:lang w:val="es-MX"/>
        </w:rPr>
        <w:t>.</w:t>
      </w:r>
      <w:r w:rsidRPr="00073F0C">
        <w:rPr>
          <w:rFonts w:cstheme="minorHAnsi"/>
          <w:lang w:val="es-MX"/>
        </w:rPr>
        <w:t xml:space="preserve"> </w:t>
      </w:r>
      <w:r w:rsidR="00073F0C" w:rsidRPr="00073F0C">
        <w:rPr>
          <w:rFonts w:cstheme="minorHAnsi"/>
          <w:b/>
          <w:bCs/>
          <w:color w:val="005E00"/>
          <w:lang w:val="es-MX"/>
        </w:rPr>
        <w:t>BERLIN (M</w:t>
      </w:r>
      <w:r w:rsidRPr="00A72C26">
        <w:rPr>
          <w:rFonts w:cstheme="minorHAnsi"/>
          <w:b/>
          <w:bCs/>
          <w:color w:val="005E00"/>
          <w:lang w:val="es-MX"/>
        </w:rPr>
        <w:t xml:space="preserve">EDIA </w:t>
      </w:r>
      <w:r w:rsidR="00073F0C" w:rsidRPr="00073F0C">
        <w:rPr>
          <w:rFonts w:cstheme="minorHAnsi"/>
          <w:b/>
          <w:bCs/>
          <w:color w:val="005E00"/>
          <w:lang w:val="es-MX"/>
        </w:rPr>
        <w:t>P</w:t>
      </w:r>
      <w:r w:rsidRPr="00A72C26">
        <w:rPr>
          <w:rFonts w:cstheme="minorHAnsi"/>
          <w:b/>
          <w:bCs/>
          <w:color w:val="005E00"/>
          <w:lang w:val="es-MX"/>
        </w:rPr>
        <w:t>ENSION</w:t>
      </w:r>
      <w:r w:rsidR="00073F0C" w:rsidRPr="00073F0C">
        <w:rPr>
          <w:rFonts w:cstheme="minorHAnsi"/>
          <w:b/>
          <w:bCs/>
          <w:color w:val="005E00"/>
          <w:lang w:val="es-MX"/>
        </w:rPr>
        <w:t>)</w:t>
      </w:r>
      <w:r w:rsidRPr="00A72C26">
        <w:rPr>
          <w:rFonts w:cstheme="minorHAnsi"/>
          <w:b/>
          <w:bCs/>
          <w:color w:val="005E00"/>
          <w:lang w:val="es-MX"/>
        </w:rPr>
        <w:t>. -</w:t>
      </w:r>
      <w:r>
        <w:rPr>
          <w:rFonts w:cstheme="minorHAnsi"/>
          <w:lang w:val="es-MX"/>
        </w:rPr>
        <w:t xml:space="preserve"> </w:t>
      </w:r>
      <w:r w:rsidR="00073F0C" w:rsidRPr="00073F0C">
        <w:rPr>
          <w:rFonts w:cstheme="minorHAnsi"/>
          <w:lang w:val="es-MX"/>
        </w:rPr>
        <w:t xml:space="preserve">Desayuno. Salida para hacer una visita panorámica con guía local, en la que veremos la Puerta de </w:t>
      </w:r>
      <w:r w:rsidRPr="00073F0C">
        <w:rPr>
          <w:rFonts w:cstheme="minorHAnsi"/>
          <w:lang w:val="es-MX"/>
        </w:rPr>
        <w:t>Brandemburgo</w:t>
      </w:r>
      <w:r w:rsidR="00073F0C" w:rsidRPr="00073F0C">
        <w:rPr>
          <w:rFonts w:cstheme="minorHAnsi"/>
          <w:lang w:val="es-MX"/>
        </w:rPr>
        <w:t>, uno de los símbolos más importantes de la ciudad; la Isla de los Museos, Alexander Platz, el barrio de San Nicolás, la plaza de la Gendarmería, los restos del Muro y la avenida de Unter den Linden, entre otros. Resto del libre o, si lo deseas, podrás realizar una excursión opcional con guía local a Potsdam, donde Truman, Stalin y Attlee, sucesor de Winston Churchill, decidieron en 1.945 la suerte de Alemania, con la firma del Tratado de Potsdam. Esta ciudad cuenta con lugares como el Barrio de los Holandeses y jardines y palacios realizados a partir del siglo XVIII. También conoceremos “El Puente de los Espías”, donde se filtraba la información entre la Europa del Este y la del Oeste, durante la época de la Guerra Fría. Tras esta visita opcional volveremos a Berlín. Cena y alojamiento.</w:t>
      </w:r>
    </w:p>
    <w:p w14:paraId="4E721B73" w14:textId="77777777" w:rsidR="00A72C26" w:rsidRPr="00073F0C" w:rsidRDefault="00A72C26" w:rsidP="00073F0C">
      <w:pPr>
        <w:pStyle w:val="Sinespaciado"/>
        <w:jc w:val="both"/>
        <w:rPr>
          <w:rFonts w:cstheme="minorHAnsi"/>
          <w:lang w:val="es-MX"/>
        </w:rPr>
      </w:pPr>
    </w:p>
    <w:p w14:paraId="66972DC8" w14:textId="7F4F0A5E" w:rsidR="00073F0C" w:rsidRDefault="00A72C26" w:rsidP="00073F0C">
      <w:pPr>
        <w:pStyle w:val="Sinespaciado"/>
        <w:jc w:val="both"/>
        <w:rPr>
          <w:rFonts w:cstheme="minorHAnsi"/>
          <w:lang w:val="es-MX"/>
        </w:rPr>
      </w:pPr>
      <w:r w:rsidRPr="00073F0C">
        <w:rPr>
          <w:rFonts w:cstheme="minorHAnsi"/>
          <w:b/>
          <w:bCs/>
          <w:color w:val="005E00"/>
          <w:lang w:val="es-MX"/>
        </w:rPr>
        <w:t>DIA</w:t>
      </w:r>
      <w:r>
        <w:rPr>
          <w:rFonts w:cstheme="minorHAnsi"/>
          <w:b/>
          <w:bCs/>
          <w:color w:val="005E00"/>
          <w:lang w:val="es-MX"/>
        </w:rPr>
        <w:t>10</w:t>
      </w:r>
      <w:r w:rsidRPr="00073F0C">
        <w:rPr>
          <w:rFonts w:cstheme="minorHAnsi"/>
          <w:b/>
          <w:bCs/>
          <w:color w:val="005E00"/>
          <w:lang w:val="es-MX"/>
        </w:rPr>
        <w:t>.</w:t>
      </w:r>
      <w:r w:rsidRPr="00073F0C">
        <w:rPr>
          <w:rFonts w:cstheme="minorHAnsi"/>
          <w:lang w:val="es-MX"/>
        </w:rPr>
        <w:t xml:space="preserve"> </w:t>
      </w:r>
      <w:r w:rsidRPr="00073F0C">
        <w:rPr>
          <w:rFonts w:cstheme="minorHAnsi"/>
          <w:b/>
          <w:bCs/>
          <w:color w:val="005E00"/>
          <w:lang w:val="es-MX"/>
        </w:rPr>
        <w:t>BERLIN</w:t>
      </w:r>
      <w:r>
        <w:rPr>
          <w:rFonts w:cstheme="minorHAnsi"/>
          <w:b/>
          <w:bCs/>
          <w:color w:val="005E00"/>
          <w:lang w:val="es-MX"/>
        </w:rPr>
        <w:t>. -</w:t>
      </w:r>
      <w:r>
        <w:rPr>
          <w:rFonts w:cstheme="minorHAnsi"/>
          <w:lang w:val="es-MX"/>
        </w:rPr>
        <w:t xml:space="preserve"> </w:t>
      </w:r>
      <w:r w:rsidR="00073F0C" w:rsidRPr="00073F0C">
        <w:rPr>
          <w:rFonts w:cstheme="minorHAnsi"/>
          <w:lang w:val="es-MX"/>
        </w:rPr>
        <w:t xml:space="preserve">Desayuno. Tiempo libre hasta la hora que se indique el traslado al aeropuerto para tomar el vuelo a tu ciudad de destino. </w:t>
      </w:r>
    </w:p>
    <w:p w14:paraId="3D1F3808" w14:textId="77777777" w:rsidR="00A72C26" w:rsidRDefault="00A72C26" w:rsidP="00073F0C">
      <w:pPr>
        <w:pStyle w:val="Sinespaciado"/>
        <w:jc w:val="both"/>
        <w:rPr>
          <w:rFonts w:cstheme="minorHAnsi"/>
          <w:lang w:val="es-MX"/>
        </w:rPr>
      </w:pPr>
    </w:p>
    <w:p w14:paraId="394D7D74" w14:textId="77777777" w:rsidR="00A72C26" w:rsidRDefault="00A72C26" w:rsidP="00073F0C">
      <w:pPr>
        <w:pStyle w:val="Sinespaciado"/>
        <w:jc w:val="both"/>
        <w:rPr>
          <w:rFonts w:cstheme="minorHAnsi"/>
          <w:lang w:val="es-MX"/>
        </w:rPr>
      </w:pPr>
    </w:p>
    <w:p w14:paraId="55A1F3AC" w14:textId="4B6B4BA4" w:rsidR="00A72C26" w:rsidRDefault="00A72C26" w:rsidP="00A72C26">
      <w:pPr>
        <w:pStyle w:val="Sinespaciado"/>
        <w:jc w:val="center"/>
        <w:rPr>
          <w:rFonts w:cstheme="minorHAnsi"/>
          <w:b/>
          <w:bCs/>
          <w:color w:val="005E00"/>
          <w:lang w:val="es-MX"/>
        </w:rPr>
      </w:pPr>
      <w:r w:rsidRPr="00A72C26">
        <w:rPr>
          <w:rFonts w:cstheme="minorHAnsi"/>
          <w:b/>
          <w:bCs/>
          <w:color w:val="005E00"/>
          <w:lang w:val="es-MX"/>
        </w:rPr>
        <w:t xml:space="preserve">FIN DE NUESTROS SERVICIOS </w:t>
      </w:r>
    </w:p>
    <w:p w14:paraId="6BD05064" w14:textId="77777777" w:rsidR="00A72C26" w:rsidRPr="00A72C26" w:rsidRDefault="00A72C26" w:rsidP="00A72C26">
      <w:pPr>
        <w:pStyle w:val="Sinespaciado"/>
        <w:jc w:val="center"/>
        <w:rPr>
          <w:rFonts w:cstheme="minorHAnsi"/>
          <w:b/>
          <w:bCs/>
          <w:color w:val="005E00"/>
          <w:lang w:val="es-MX"/>
        </w:rPr>
      </w:pPr>
    </w:p>
    <w:p w14:paraId="0E0225CA" w14:textId="7AB62DA5" w:rsidR="00FA6F63" w:rsidRPr="00FA6F63" w:rsidRDefault="00666C1C" w:rsidP="00FA6F63">
      <w:pPr>
        <w:pStyle w:val="Sinespaciado"/>
        <w:jc w:val="center"/>
        <w:rPr>
          <w:rFonts w:cstheme="minorHAnsi"/>
          <w:sz w:val="20"/>
          <w:szCs w:val="20"/>
        </w:rPr>
      </w:pPr>
      <w:r>
        <w:rPr>
          <w:rFonts w:cstheme="minorHAnsi"/>
          <w:b/>
          <w:bCs/>
          <w:sz w:val="20"/>
          <w:szCs w:val="20"/>
          <w:lang w:eastAsia="es-PE"/>
        </w:rPr>
        <w:t>PRECIO POR PERSONA EN US$ AMERICANOS</w:t>
      </w:r>
    </w:p>
    <w:tbl>
      <w:tblPr>
        <w:tblStyle w:val="Tablaconcuadrcula"/>
        <w:tblW w:w="0" w:type="auto"/>
        <w:jc w:val="center"/>
        <w:tblLook w:val="04A0" w:firstRow="1" w:lastRow="0" w:firstColumn="1" w:lastColumn="0" w:noHBand="0" w:noVBand="1"/>
      </w:tblPr>
      <w:tblGrid>
        <w:gridCol w:w="2446"/>
        <w:gridCol w:w="2451"/>
        <w:gridCol w:w="2198"/>
        <w:gridCol w:w="2194"/>
      </w:tblGrid>
      <w:tr w:rsidR="00B33AB1" w14:paraId="2BC92E91" w14:textId="2C944415" w:rsidTr="009F0658">
        <w:trPr>
          <w:jc w:val="center"/>
        </w:trPr>
        <w:tc>
          <w:tcPr>
            <w:tcW w:w="2446" w:type="dxa"/>
            <w:shd w:val="clear" w:color="auto" w:fill="00B050"/>
          </w:tcPr>
          <w:p w14:paraId="703DCE2F" w14:textId="4B00F133"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INICIO DE VIAJE </w:t>
            </w:r>
          </w:p>
        </w:tc>
        <w:tc>
          <w:tcPr>
            <w:tcW w:w="2451" w:type="dxa"/>
            <w:shd w:val="clear" w:color="auto" w:fill="00B050"/>
          </w:tcPr>
          <w:p w14:paraId="6CC16A05" w14:textId="69BC19FC" w:rsidR="00B33AB1" w:rsidRPr="00666C1C" w:rsidRDefault="00B33AB1"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198" w:type="dxa"/>
            <w:shd w:val="clear" w:color="auto" w:fill="00B050"/>
          </w:tcPr>
          <w:p w14:paraId="530D417E" w14:textId="02258FBF"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1ER PAX </w:t>
            </w:r>
            <w:r w:rsidRPr="00666C1C">
              <w:rPr>
                <w:rFonts w:cstheme="minorHAnsi"/>
                <w:b/>
                <w:bCs/>
                <w:color w:val="FFFFFF" w:themeColor="background1"/>
                <w:lang w:eastAsia="es-PE"/>
              </w:rPr>
              <w:t xml:space="preserve">DBL </w:t>
            </w:r>
          </w:p>
        </w:tc>
        <w:tc>
          <w:tcPr>
            <w:tcW w:w="2194" w:type="dxa"/>
            <w:shd w:val="clear" w:color="auto" w:fill="00B050"/>
          </w:tcPr>
          <w:p w14:paraId="4F049652" w14:textId="69FA8CDF" w:rsidR="00B33AB1" w:rsidRPr="00666C1C" w:rsidRDefault="00B33AB1"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2DO PAX DBL </w:t>
            </w:r>
          </w:p>
        </w:tc>
      </w:tr>
      <w:tr w:rsidR="00C131C4" w14:paraId="2DD23BD6" w14:textId="77777777" w:rsidTr="00C131C4">
        <w:trPr>
          <w:jc w:val="center"/>
        </w:trPr>
        <w:tc>
          <w:tcPr>
            <w:tcW w:w="2446" w:type="dxa"/>
            <w:shd w:val="clear" w:color="auto" w:fill="FFFFFF" w:themeFill="background1"/>
          </w:tcPr>
          <w:p w14:paraId="1CD9761F" w14:textId="72C32690" w:rsidR="00C131C4" w:rsidRDefault="00C131C4" w:rsidP="00C131C4">
            <w:pPr>
              <w:pStyle w:val="Sinespaciado"/>
              <w:jc w:val="center"/>
              <w:rPr>
                <w:rFonts w:cstheme="minorHAnsi"/>
                <w:b/>
                <w:bCs/>
                <w:sz w:val="20"/>
                <w:szCs w:val="20"/>
                <w:lang w:eastAsia="es-PE"/>
              </w:rPr>
            </w:pPr>
            <w:r>
              <w:rPr>
                <w:rFonts w:cstheme="minorHAnsi"/>
                <w:b/>
                <w:bCs/>
                <w:sz w:val="20"/>
                <w:szCs w:val="20"/>
                <w:lang w:eastAsia="es-PE"/>
              </w:rPr>
              <w:t>APR:</w:t>
            </w:r>
            <w:r w:rsidR="007E2520">
              <w:rPr>
                <w:rFonts w:cstheme="minorHAnsi"/>
                <w:b/>
                <w:bCs/>
                <w:sz w:val="20"/>
                <w:szCs w:val="20"/>
                <w:lang w:eastAsia="es-PE"/>
              </w:rPr>
              <w:t>06,13,20,27</w:t>
            </w:r>
          </w:p>
        </w:tc>
        <w:tc>
          <w:tcPr>
            <w:tcW w:w="2451" w:type="dxa"/>
            <w:shd w:val="clear" w:color="auto" w:fill="FFFFFF" w:themeFill="background1"/>
          </w:tcPr>
          <w:p w14:paraId="5D954AE4" w14:textId="4203CA16" w:rsidR="00C131C4" w:rsidRDefault="007E2520" w:rsidP="00C131C4">
            <w:pPr>
              <w:pStyle w:val="Sinespaciado"/>
              <w:jc w:val="center"/>
              <w:rPr>
                <w:rFonts w:cstheme="minorHAnsi"/>
                <w:b/>
                <w:bCs/>
                <w:sz w:val="20"/>
                <w:szCs w:val="20"/>
                <w:lang w:eastAsia="es-PE"/>
              </w:rPr>
            </w:pPr>
            <w:r>
              <w:rPr>
                <w:rFonts w:cstheme="minorHAnsi"/>
                <w:b/>
                <w:bCs/>
                <w:sz w:val="20"/>
                <w:szCs w:val="20"/>
                <w:lang w:eastAsia="es-PE"/>
              </w:rPr>
              <w:t>SELECCION</w:t>
            </w:r>
          </w:p>
        </w:tc>
        <w:tc>
          <w:tcPr>
            <w:tcW w:w="2198" w:type="dxa"/>
            <w:shd w:val="clear" w:color="auto" w:fill="FFFFFF" w:themeFill="background1"/>
          </w:tcPr>
          <w:p w14:paraId="4366FF8B" w14:textId="2F244966" w:rsidR="00C131C4" w:rsidRDefault="007E2520" w:rsidP="00C131C4">
            <w:pPr>
              <w:pStyle w:val="Sinespaciado"/>
              <w:jc w:val="center"/>
              <w:rPr>
                <w:rFonts w:cstheme="minorHAnsi"/>
                <w:b/>
                <w:bCs/>
                <w:sz w:val="20"/>
                <w:szCs w:val="20"/>
                <w:lang w:eastAsia="es-PE"/>
              </w:rPr>
            </w:pPr>
            <w:r>
              <w:rPr>
                <w:rFonts w:cstheme="minorHAnsi"/>
                <w:b/>
                <w:bCs/>
                <w:sz w:val="20"/>
                <w:szCs w:val="20"/>
                <w:lang w:eastAsia="es-PE"/>
              </w:rPr>
              <w:t>2860</w:t>
            </w:r>
          </w:p>
        </w:tc>
        <w:tc>
          <w:tcPr>
            <w:tcW w:w="2194" w:type="dxa"/>
            <w:shd w:val="clear" w:color="auto" w:fill="FFFFFF" w:themeFill="background1"/>
          </w:tcPr>
          <w:p w14:paraId="616654DB" w14:textId="5738ACDC" w:rsidR="00C131C4" w:rsidRDefault="007E2520" w:rsidP="00C131C4">
            <w:pPr>
              <w:pStyle w:val="Sinespaciado"/>
              <w:jc w:val="center"/>
              <w:rPr>
                <w:rFonts w:cstheme="minorHAnsi"/>
                <w:b/>
                <w:bCs/>
                <w:sz w:val="20"/>
                <w:szCs w:val="20"/>
                <w:lang w:eastAsia="es-PE"/>
              </w:rPr>
            </w:pPr>
            <w:r>
              <w:rPr>
                <w:rFonts w:cstheme="minorHAnsi"/>
                <w:b/>
                <w:bCs/>
                <w:sz w:val="20"/>
                <w:szCs w:val="20"/>
                <w:lang w:eastAsia="es-PE"/>
              </w:rPr>
              <w:t>2002</w:t>
            </w:r>
          </w:p>
        </w:tc>
      </w:tr>
      <w:tr w:rsidR="00C131C4" w14:paraId="21AA8AF2" w14:textId="77777777" w:rsidTr="00C131C4">
        <w:trPr>
          <w:jc w:val="center"/>
        </w:trPr>
        <w:tc>
          <w:tcPr>
            <w:tcW w:w="2446" w:type="dxa"/>
            <w:shd w:val="clear" w:color="auto" w:fill="FFFFFF" w:themeFill="background1"/>
          </w:tcPr>
          <w:p w14:paraId="754E5841" w14:textId="14A86DB8" w:rsidR="00C131C4" w:rsidRDefault="0042360D" w:rsidP="00C131C4">
            <w:pPr>
              <w:pStyle w:val="Sinespaciado"/>
              <w:jc w:val="center"/>
              <w:rPr>
                <w:rFonts w:cstheme="minorHAnsi"/>
                <w:b/>
                <w:bCs/>
                <w:sz w:val="20"/>
                <w:szCs w:val="20"/>
                <w:lang w:eastAsia="es-PE"/>
              </w:rPr>
            </w:pPr>
            <w:r>
              <w:rPr>
                <w:rFonts w:cstheme="minorHAnsi"/>
                <w:b/>
                <w:bCs/>
                <w:sz w:val="20"/>
                <w:szCs w:val="20"/>
                <w:lang w:eastAsia="es-PE"/>
              </w:rPr>
              <w:t>APR:</w:t>
            </w:r>
            <w:r w:rsidR="007E2520">
              <w:rPr>
                <w:rFonts w:cstheme="minorHAnsi"/>
                <w:b/>
                <w:bCs/>
                <w:sz w:val="20"/>
                <w:szCs w:val="20"/>
                <w:lang w:eastAsia="es-PE"/>
              </w:rPr>
              <w:t xml:space="preserve"> </w:t>
            </w:r>
            <w:r w:rsidR="007E2520">
              <w:rPr>
                <w:rFonts w:cstheme="minorHAnsi"/>
                <w:b/>
                <w:bCs/>
                <w:sz w:val="20"/>
                <w:szCs w:val="20"/>
                <w:lang w:eastAsia="es-PE"/>
              </w:rPr>
              <w:t>06,13,20,27</w:t>
            </w:r>
          </w:p>
        </w:tc>
        <w:tc>
          <w:tcPr>
            <w:tcW w:w="2451" w:type="dxa"/>
            <w:shd w:val="clear" w:color="auto" w:fill="FFFFFF" w:themeFill="background1"/>
          </w:tcPr>
          <w:p w14:paraId="599CBBCF" w14:textId="6299504C" w:rsidR="00C131C4" w:rsidRDefault="007E2520" w:rsidP="00C131C4">
            <w:pPr>
              <w:pStyle w:val="Sinespaciado"/>
              <w:jc w:val="center"/>
              <w:rPr>
                <w:rFonts w:cstheme="minorHAnsi"/>
                <w:b/>
                <w:bCs/>
                <w:sz w:val="20"/>
                <w:szCs w:val="20"/>
                <w:lang w:eastAsia="es-PE"/>
              </w:rPr>
            </w:pPr>
            <w:r>
              <w:rPr>
                <w:rFonts w:cstheme="minorHAnsi"/>
                <w:b/>
                <w:bCs/>
                <w:sz w:val="20"/>
                <w:szCs w:val="20"/>
                <w:lang w:eastAsia="es-PE"/>
              </w:rPr>
              <w:t>SELECCION</w:t>
            </w:r>
            <w:r w:rsidR="00C131C4">
              <w:rPr>
                <w:rFonts w:cstheme="minorHAnsi"/>
                <w:b/>
                <w:bCs/>
                <w:sz w:val="20"/>
                <w:szCs w:val="20"/>
                <w:lang w:eastAsia="es-PE"/>
              </w:rPr>
              <w:t xml:space="preserve"> -VI</w:t>
            </w:r>
          </w:p>
        </w:tc>
        <w:tc>
          <w:tcPr>
            <w:tcW w:w="2198" w:type="dxa"/>
            <w:shd w:val="clear" w:color="auto" w:fill="FFFFFF" w:themeFill="background1"/>
          </w:tcPr>
          <w:p w14:paraId="6CDDDA53" w14:textId="7B5C3255" w:rsidR="00C131C4" w:rsidRDefault="007E2520" w:rsidP="00C131C4">
            <w:pPr>
              <w:pStyle w:val="Sinespaciado"/>
              <w:jc w:val="center"/>
              <w:rPr>
                <w:rFonts w:cstheme="minorHAnsi"/>
                <w:b/>
                <w:bCs/>
                <w:sz w:val="20"/>
                <w:szCs w:val="20"/>
                <w:lang w:eastAsia="es-PE"/>
              </w:rPr>
            </w:pPr>
            <w:r>
              <w:rPr>
                <w:rFonts w:cstheme="minorHAnsi"/>
                <w:b/>
                <w:bCs/>
                <w:sz w:val="20"/>
                <w:szCs w:val="20"/>
                <w:lang w:eastAsia="es-PE"/>
              </w:rPr>
              <w:t>3130</w:t>
            </w:r>
          </w:p>
        </w:tc>
        <w:tc>
          <w:tcPr>
            <w:tcW w:w="2194" w:type="dxa"/>
            <w:shd w:val="clear" w:color="auto" w:fill="FFFFFF" w:themeFill="background1"/>
          </w:tcPr>
          <w:p w14:paraId="160D9219" w14:textId="2AB4271F" w:rsidR="00C131C4" w:rsidRDefault="007E2520" w:rsidP="00C131C4">
            <w:pPr>
              <w:pStyle w:val="Sinespaciado"/>
              <w:jc w:val="center"/>
              <w:rPr>
                <w:rFonts w:cstheme="minorHAnsi"/>
                <w:b/>
                <w:bCs/>
                <w:sz w:val="20"/>
                <w:szCs w:val="20"/>
                <w:lang w:eastAsia="es-PE"/>
              </w:rPr>
            </w:pPr>
            <w:r>
              <w:rPr>
                <w:rFonts w:cstheme="minorHAnsi"/>
                <w:b/>
                <w:bCs/>
                <w:sz w:val="20"/>
                <w:szCs w:val="20"/>
                <w:lang w:eastAsia="es-PE"/>
              </w:rPr>
              <w:t>2191</w:t>
            </w:r>
          </w:p>
        </w:tc>
      </w:tr>
      <w:tr w:rsidR="007E2520" w14:paraId="3CE736C4" w14:textId="77777777" w:rsidTr="0042360D">
        <w:trPr>
          <w:jc w:val="center"/>
        </w:trPr>
        <w:tc>
          <w:tcPr>
            <w:tcW w:w="2446" w:type="dxa"/>
            <w:shd w:val="clear" w:color="auto" w:fill="D9D9D9" w:themeFill="background1" w:themeFillShade="D9"/>
          </w:tcPr>
          <w:p w14:paraId="2BC5E37A" w14:textId="615ADD91"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MAY:25</w:t>
            </w:r>
          </w:p>
        </w:tc>
        <w:tc>
          <w:tcPr>
            <w:tcW w:w="2451" w:type="dxa"/>
            <w:shd w:val="clear" w:color="auto" w:fill="D9D9D9" w:themeFill="background1" w:themeFillShade="D9"/>
          </w:tcPr>
          <w:p w14:paraId="61B477AA" w14:textId="4F12AABF"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SELECCION</w:t>
            </w:r>
          </w:p>
        </w:tc>
        <w:tc>
          <w:tcPr>
            <w:tcW w:w="2198" w:type="dxa"/>
            <w:shd w:val="clear" w:color="auto" w:fill="D9D9D9" w:themeFill="background1" w:themeFillShade="D9"/>
          </w:tcPr>
          <w:p w14:paraId="635FA560" w14:textId="016C2DCF"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2900</w:t>
            </w:r>
          </w:p>
        </w:tc>
        <w:tc>
          <w:tcPr>
            <w:tcW w:w="2194" w:type="dxa"/>
            <w:shd w:val="clear" w:color="auto" w:fill="D9D9D9" w:themeFill="background1" w:themeFillShade="D9"/>
          </w:tcPr>
          <w:p w14:paraId="67582DF0" w14:textId="5324186B"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2320</w:t>
            </w:r>
          </w:p>
        </w:tc>
      </w:tr>
      <w:tr w:rsidR="007E2520" w14:paraId="6DE56F94" w14:textId="77777777" w:rsidTr="0042360D">
        <w:trPr>
          <w:jc w:val="center"/>
        </w:trPr>
        <w:tc>
          <w:tcPr>
            <w:tcW w:w="2446" w:type="dxa"/>
            <w:shd w:val="clear" w:color="auto" w:fill="D9D9D9" w:themeFill="background1" w:themeFillShade="D9"/>
          </w:tcPr>
          <w:p w14:paraId="0D2CCA3C" w14:textId="2EAE7FA9"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MAY:25</w:t>
            </w:r>
          </w:p>
        </w:tc>
        <w:tc>
          <w:tcPr>
            <w:tcW w:w="2451" w:type="dxa"/>
            <w:shd w:val="clear" w:color="auto" w:fill="D9D9D9" w:themeFill="background1" w:themeFillShade="D9"/>
          </w:tcPr>
          <w:p w14:paraId="0A5708C9" w14:textId="55E6BEFD"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SELECCION -VI</w:t>
            </w:r>
          </w:p>
        </w:tc>
        <w:tc>
          <w:tcPr>
            <w:tcW w:w="2198" w:type="dxa"/>
            <w:shd w:val="clear" w:color="auto" w:fill="D9D9D9" w:themeFill="background1" w:themeFillShade="D9"/>
          </w:tcPr>
          <w:p w14:paraId="47F8C835" w14:textId="693399FD"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3170</w:t>
            </w:r>
          </w:p>
        </w:tc>
        <w:tc>
          <w:tcPr>
            <w:tcW w:w="2194" w:type="dxa"/>
            <w:shd w:val="clear" w:color="auto" w:fill="D9D9D9" w:themeFill="background1" w:themeFillShade="D9"/>
          </w:tcPr>
          <w:p w14:paraId="2E257425" w14:textId="113E7610"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2536</w:t>
            </w:r>
          </w:p>
        </w:tc>
      </w:tr>
      <w:tr w:rsidR="007E2520" w14:paraId="4FB5AB4B" w14:textId="77777777" w:rsidTr="0042360D">
        <w:trPr>
          <w:jc w:val="center"/>
        </w:trPr>
        <w:tc>
          <w:tcPr>
            <w:tcW w:w="2446" w:type="dxa"/>
            <w:shd w:val="clear" w:color="auto" w:fill="FFFFFF" w:themeFill="background1"/>
          </w:tcPr>
          <w:p w14:paraId="0FADE110" w14:textId="03D0811E"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JUN:22</w:t>
            </w:r>
          </w:p>
        </w:tc>
        <w:tc>
          <w:tcPr>
            <w:tcW w:w="2451" w:type="dxa"/>
            <w:shd w:val="clear" w:color="auto" w:fill="FFFFFF" w:themeFill="background1"/>
          </w:tcPr>
          <w:p w14:paraId="1C9FCBE1" w14:textId="165C2123"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SELECCION</w:t>
            </w:r>
          </w:p>
        </w:tc>
        <w:tc>
          <w:tcPr>
            <w:tcW w:w="2198" w:type="dxa"/>
            <w:shd w:val="clear" w:color="auto" w:fill="FFFFFF" w:themeFill="background1"/>
          </w:tcPr>
          <w:p w14:paraId="395D2F89" w14:textId="28D303B5"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2835</w:t>
            </w:r>
          </w:p>
        </w:tc>
        <w:tc>
          <w:tcPr>
            <w:tcW w:w="2194" w:type="dxa"/>
            <w:shd w:val="clear" w:color="auto" w:fill="FFFFFF" w:themeFill="background1"/>
          </w:tcPr>
          <w:p w14:paraId="46F56878" w14:textId="6E81ED86"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2410</w:t>
            </w:r>
          </w:p>
        </w:tc>
      </w:tr>
      <w:tr w:rsidR="007E2520" w14:paraId="0A749276" w14:textId="77777777" w:rsidTr="0042360D">
        <w:trPr>
          <w:jc w:val="center"/>
        </w:trPr>
        <w:tc>
          <w:tcPr>
            <w:tcW w:w="2446" w:type="dxa"/>
            <w:shd w:val="clear" w:color="auto" w:fill="FFFFFF" w:themeFill="background1"/>
          </w:tcPr>
          <w:p w14:paraId="07794513" w14:textId="67322027"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JUN:22</w:t>
            </w:r>
          </w:p>
        </w:tc>
        <w:tc>
          <w:tcPr>
            <w:tcW w:w="2451" w:type="dxa"/>
            <w:shd w:val="clear" w:color="auto" w:fill="FFFFFF" w:themeFill="background1"/>
          </w:tcPr>
          <w:p w14:paraId="525BA1CC" w14:textId="4E124722"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SELECCION -VI</w:t>
            </w:r>
          </w:p>
        </w:tc>
        <w:tc>
          <w:tcPr>
            <w:tcW w:w="2198" w:type="dxa"/>
            <w:shd w:val="clear" w:color="auto" w:fill="FFFFFF" w:themeFill="background1"/>
          </w:tcPr>
          <w:p w14:paraId="205AFC48" w14:textId="5E80951D"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3110</w:t>
            </w:r>
          </w:p>
        </w:tc>
        <w:tc>
          <w:tcPr>
            <w:tcW w:w="2194" w:type="dxa"/>
            <w:shd w:val="clear" w:color="auto" w:fill="FFFFFF" w:themeFill="background1"/>
          </w:tcPr>
          <w:p w14:paraId="5D8D2295" w14:textId="17EDEAC9"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2645</w:t>
            </w:r>
          </w:p>
        </w:tc>
      </w:tr>
      <w:tr w:rsidR="007E2520" w14:paraId="34BD1F19" w14:textId="77777777" w:rsidTr="003C1F57">
        <w:trPr>
          <w:jc w:val="center"/>
        </w:trPr>
        <w:tc>
          <w:tcPr>
            <w:tcW w:w="2446" w:type="dxa"/>
            <w:shd w:val="clear" w:color="auto" w:fill="D9D9D9" w:themeFill="background1" w:themeFillShade="D9"/>
          </w:tcPr>
          <w:p w14:paraId="5A8C50BF" w14:textId="11FDF593"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JUL:27</w:t>
            </w:r>
          </w:p>
        </w:tc>
        <w:tc>
          <w:tcPr>
            <w:tcW w:w="2451" w:type="dxa"/>
            <w:shd w:val="clear" w:color="auto" w:fill="D9D9D9" w:themeFill="background1" w:themeFillShade="D9"/>
          </w:tcPr>
          <w:p w14:paraId="5402A8C5" w14:textId="5FCDE103"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SELECCION</w:t>
            </w:r>
          </w:p>
        </w:tc>
        <w:tc>
          <w:tcPr>
            <w:tcW w:w="2198" w:type="dxa"/>
            <w:shd w:val="clear" w:color="auto" w:fill="D9D9D9" w:themeFill="background1" w:themeFillShade="D9"/>
          </w:tcPr>
          <w:p w14:paraId="0511714D" w14:textId="6CC00FDA"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2550</w:t>
            </w:r>
          </w:p>
        </w:tc>
        <w:tc>
          <w:tcPr>
            <w:tcW w:w="2194" w:type="dxa"/>
            <w:shd w:val="clear" w:color="auto" w:fill="D9D9D9" w:themeFill="background1" w:themeFillShade="D9"/>
          </w:tcPr>
          <w:p w14:paraId="09344163" w14:textId="49DDF3DC" w:rsidR="007E2520" w:rsidRDefault="00F9081C" w:rsidP="007E2520">
            <w:pPr>
              <w:pStyle w:val="Sinespaciado"/>
              <w:jc w:val="center"/>
              <w:rPr>
                <w:rFonts w:cstheme="minorHAnsi"/>
                <w:b/>
                <w:bCs/>
                <w:sz w:val="20"/>
                <w:szCs w:val="20"/>
                <w:lang w:eastAsia="es-PE"/>
              </w:rPr>
            </w:pPr>
            <w:r>
              <w:rPr>
                <w:rFonts w:cstheme="minorHAnsi"/>
                <w:b/>
                <w:bCs/>
                <w:sz w:val="20"/>
                <w:szCs w:val="20"/>
                <w:lang w:eastAsia="es-PE"/>
              </w:rPr>
              <w:t>2168</w:t>
            </w:r>
          </w:p>
        </w:tc>
      </w:tr>
      <w:tr w:rsidR="007E2520" w14:paraId="335BEACA" w14:textId="77777777" w:rsidTr="003C1F57">
        <w:trPr>
          <w:jc w:val="center"/>
        </w:trPr>
        <w:tc>
          <w:tcPr>
            <w:tcW w:w="2446" w:type="dxa"/>
            <w:shd w:val="clear" w:color="auto" w:fill="D9D9D9" w:themeFill="background1" w:themeFillShade="D9"/>
          </w:tcPr>
          <w:p w14:paraId="565EDB65" w14:textId="591ADE68"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JUL:27</w:t>
            </w:r>
          </w:p>
        </w:tc>
        <w:tc>
          <w:tcPr>
            <w:tcW w:w="2451" w:type="dxa"/>
            <w:shd w:val="clear" w:color="auto" w:fill="D9D9D9" w:themeFill="background1" w:themeFillShade="D9"/>
          </w:tcPr>
          <w:p w14:paraId="10139F51" w14:textId="01DB80EF"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SELECCION -VI</w:t>
            </w:r>
          </w:p>
        </w:tc>
        <w:tc>
          <w:tcPr>
            <w:tcW w:w="2198" w:type="dxa"/>
            <w:shd w:val="clear" w:color="auto" w:fill="D9D9D9" w:themeFill="background1" w:themeFillShade="D9"/>
          </w:tcPr>
          <w:p w14:paraId="5BD38FEF" w14:textId="2C82D1DF" w:rsidR="007E2520" w:rsidRDefault="007E2520" w:rsidP="007E2520">
            <w:pPr>
              <w:pStyle w:val="Sinespaciado"/>
              <w:jc w:val="center"/>
              <w:rPr>
                <w:rFonts w:cstheme="minorHAnsi"/>
                <w:b/>
                <w:bCs/>
                <w:sz w:val="20"/>
                <w:szCs w:val="20"/>
                <w:lang w:eastAsia="es-PE"/>
              </w:rPr>
            </w:pPr>
            <w:r>
              <w:rPr>
                <w:rFonts w:cstheme="minorHAnsi"/>
                <w:b/>
                <w:bCs/>
                <w:sz w:val="20"/>
                <w:szCs w:val="20"/>
                <w:lang w:eastAsia="es-PE"/>
              </w:rPr>
              <w:t>2815</w:t>
            </w:r>
          </w:p>
        </w:tc>
        <w:tc>
          <w:tcPr>
            <w:tcW w:w="2194" w:type="dxa"/>
            <w:shd w:val="clear" w:color="auto" w:fill="D9D9D9" w:themeFill="background1" w:themeFillShade="D9"/>
          </w:tcPr>
          <w:p w14:paraId="5E45B5CA" w14:textId="78AA7CE2" w:rsidR="007E2520" w:rsidRDefault="00F9081C" w:rsidP="007E2520">
            <w:pPr>
              <w:pStyle w:val="Sinespaciado"/>
              <w:jc w:val="center"/>
              <w:rPr>
                <w:rFonts w:cstheme="minorHAnsi"/>
                <w:b/>
                <w:bCs/>
                <w:sz w:val="20"/>
                <w:szCs w:val="20"/>
                <w:lang w:eastAsia="es-PE"/>
              </w:rPr>
            </w:pPr>
            <w:r>
              <w:rPr>
                <w:rFonts w:cstheme="minorHAnsi"/>
                <w:b/>
                <w:bCs/>
                <w:sz w:val="20"/>
                <w:szCs w:val="20"/>
                <w:lang w:eastAsia="es-PE"/>
              </w:rPr>
              <w:t>2393</w:t>
            </w:r>
          </w:p>
        </w:tc>
      </w:tr>
    </w:tbl>
    <w:p w14:paraId="7029E7BD" w14:textId="4F20337C" w:rsidR="002B592B" w:rsidRPr="001559BC" w:rsidRDefault="00666C1C" w:rsidP="002B592B">
      <w:pPr>
        <w:pStyle w:val="Sinespaciado"/>
        <w:jc w:val="center"/>
        <w:rPr>
          <w:rFonts w:cstheme="minorHAnsi"/>
          <w:b/>
          <w:bCs/>
          <w:sz w:val="20"/>
          <w:szCs w:val="20"/>
          <w:lang w:eastAsia="es-PE"/>
        </w:rPr>
      </w:pPr>
      <w:r>
        <w:rPr>
          <w:rFonts w:cstheme="minorHAnsi"/>
          <w:b/>
          <w:bCs/>
          <w:sz w:val="20"/>
          <w:szCs w:val="20"/>
          <w:lang w:eastAsia="es-PE"/>
        </w:rPr>
        <w:t>COMISIO</w:t>
      </w:r>
      <w:r w:rsidR="00044FD3">
        <w:rPr>
          <w:rFonts w:cstheme="minorHAnsi"/>
          <w:b/>
          <w:bCs/>
          <w:sz w:val="20"/>
          <w:szCs w:val="20"/>
          <w:lang w:eastAsia="es-PE"/>
        </w:rPr>
        <w:t>N</w:t>
      </w:r>
      <w:r w:rsidR="000441E3">
        <w:rPr>
          <w:rFonts w:cstheme="minorHAnsi"/>
          <w:b/>
          <w:bCs/>
          <w:sz w:val="20"/>
          <w:szCs w:val="20"/>
          <w:lang w:eastAsia="es-PE"/>
        </w:rPr>
        <w:t>13</w:t>
      </w:r>
      <w:r w:rsidR="00F15695">
        <w:rPr>
          <w:rFonts w:cstheme="minorHAnsi"/>
          <w:b/>
          <w:bCs/>
          <w:sz w:val="20"/>
          <w:szCs w:val="20"/>
          <w:lang w:eastAsia="es-PE"/>
        </w:rPr>
        <w:t>%</w:t>
      </w:r>
      <w:r w:rsidR="006E2F8F">
        <w:rPr>
          <w:rFonts w:cstheme="minorHAnsi"/>
          <w:b/>
          <w:bCs/>
          <w:sz w:val="20"/>
          <w:szCs w:val="20"/>
          <w:lang w:eastAsia="es-PE"/>
        </w:rPr>
        <w:t xml:space="preserve">    </w:t>
      </w:r>
      <w:r w:rsidR="0027705F">
        <w:rPr>
          <w:rFonts w:cstheme="minorHAnsi"/>
          <w:b/>
          <w:bCs/>
          <w:sz w:val="20"/>
          <w:szCs w:val="20"/>
          <w:lang w:eastAsia="es-PE"/>
        </w:rPr>
        <w:t>INCENTIVO</w:t>
      </w:r>
      <w:r w:rsidR="006E2F8F">
        <w:rPr>
          <w:rFonts w:cstheme="minorHAnsi"/>
          <w:b/>
          <w:bCs/>
          <w:sz w:val="20"/>
          <w:szCs w:val="20"/>
          <w:lang w:eastAsia="es-PE"/>
        </w:rPr>
        <w:t>$</w:t>
      </w:r>
      <w:r w:rsidR="003C1F57">
        <w:rPr>
          <w:rFonts w:cstheme="minorHAnsi"/>
          <w:b/>
          <w:bCs/>
          <w:sz w:val="20"/>
          <w:szCs w:val="20"/>
          <w:lang w:eastAsia="es-PE"/>
        </w:rPr>
        <w:t>1</w:t>
      </w:r>
      <w:r w:rsidR="007E2520">
        <w:rPr>
          <w:rFonts w:cstheme="minorHAnsi"/>
          <w:b/>
          <w:bCs/>
          <w:sz w:val="20"/>
          <w:szCs w:val="20"/>
          <w:lang w:eastAsia="es-PE"/>
        </w:rPr>
        <w:t>5</w:t>
      </w:r>
    </w:p>
    <w:p w14:paraId="251E6810" w14:textId="77777777" w:rsidR="001559BC" w:rsidRDefault="001559BC" w:rsidP="00626ECD">
      <w:pPr>
        <w:pStyle w:val="Sinespaciado"/>
        <w:jc w:val="both"/>
        <w:rPr>
          <w:rFonts w:cstheme="minorHAnsi"/>
          <w:sz w:val="20"/>
          <w:szCs w:val="20"/>
          <w:lang w:eastAsia="es-PE"/>
        </w:rPr>
      </w:pPr>
    </w:p>
    <w:p w14:paraId="787C84A6" w14:textId="77777777" w:rsidR="00F15695" w:rsidRDefault="00F15695" w:rsidP="00666C1C">
      <w:pPr>
        <w:pStyle w:val="Sinespaciado"/>
        <w:shd w:val="clear" w:color="auto" w:fill="FFFFFF" w:themeFill="background1"/>
        <w:jc w:val="center"/>
        <w:rPr>
          <w:rFonts w:cstheme="minorHAnsi"/>
          <w:b/>
          <w:bCs/>
          <w:sz w:val="20"/>
          <w:szCs w:val="20"/>
          <w:lang w:eastAsia="es-PE"/>
        </w:rPr>
      </w:pPr>
    </w:p>
    <w:p w14:paraId="0DB73877" w14:textId="77777777" w:rsidR="00F9081C" w:rsidRDefault="00F9081C" w:rsidP="00666C1C">
      <w:pPr>
        <w:pStyle w:val="Sinespaciado"/>
        <w:shd w:val="clear" w:color="auto" w:fill="FFFFFF" w:themeFill="background1"/>
        <w:jc w:val="center"/>
        <w:rPr>
          <w:rFonts w:cstheme="minorHAnsi"/>
          <w:b/>
          <w:bCs/>
          <w:sz w:val="20"/>
          <w:szCs w:val="20"/>
          <w:lang w:eastAsia="es-PE"/>
        </w:rPr>
      </w:pPr>
    </w:p>
    <w:p w14:paraId="0AB4A6AD" w14:textId="57BFE9E3" w:rsidR="00666C1C" w:rsidRPr="00EE670B" w:rsidRDefault="00666C1C" w:rsidP="00666C1C">
      <w:pPr>
        <w:pStyle w:val="Sinespaciado"/>
        <w:shd w:val="clear" w:color="auto" w:fill="FFFFFF" w:themeFill="background1"/>
        <w:jc w:val="center"/>
        <w:rPr>
          <w:rFonts w:cstheme="minorHAnsi"/>
          <w:b/>
          <w:bCs/>
          <w:lang w:eastAsia="es-PE"/>
        </w:rPr>
      </w:pPr>
      <w:r w:rsidRPr="00EE670B">
        <w:rPr>
          <w:rFonts w:cstheme="minorHAnsi"/>
          <w:b/>
          <w:bCs/>
          <w:lang w:eastAsia="es-PE"/>
        </w:rPr>
        <w:lastRenderedPageBreak/>
        <w:t xml:space="preserve">HOTELES PREVISTOS O SIMILARES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792"/>
        <w:gridCol w:w="1559"/>
      </w:tblGrid>
      <w:tr w:rsidR="009F0658" w:rsidRPr="00EE670B" w14:paraId="5636AADE" w14:textId="77777777" w:rsidTr="009F0658">
        <w:trPr>
          <w:tblHeader/>
        </w:trPr>
        <w:tc>
          <w:tcPr>
            <w:tcW w:w="7792" w:type="dxa"/>
            <w:shd w:val="clear" w:color="auto" w:fill="00B050"/>
            <w:vAlign w:val="center"/>
            <w:hideMark/>
          </w:tcPr>
          <w:p w14:paraId="70060DF2" w14:textId="43C93777" w:rsidR="009F0658" w:rsidRPr="00EE670B" w:rsidRDefault="009F0658" w:rsidP="009F0658">
            <w:pPr>
              <w:pStyle w:val="Sinespaciado"/>
              <w:jc w:val="center"/>
              <w:rPr>
                <w:rFonts w:cstheme="minorHAnsi"/>
                <w:b/>
                <w:bCs/>
                <w:color w:val="FFFFFF"/>
                <w:lang w:val="es-MX" w:eastAsia="es-PE"/>
              </w:rPr>
            </w:pPr>
            <w:r w:rsidRPr="00EE670B">
              <w:rPr>
                <w:rFonts w:cstheme="minorHAnsi"/>
                <w:b/>
                <w:bCs/>
                <w:color w:val="FFFFFF"/>
                <w:lang w:val="es-MX" w:eastAsia="es-PE"/>
              </w:rPr>
              <w:t>HOTEL</w:t>
            </w:r>
          </w:p>
        </w:tc>
        <w:tc>
          <w:tcPr>
            <w:tcW w:w="1559" w:type="dxa"/>
            <w:shd w:val="clear" w:color="auto" w:fill="00B050"/>
            <w:vAlign w:val="center"/>
            <w:hideMark/>
          </w:tcPr>
          <w:p w14:paraId="6726CA95" w14:textId="4FE94730" w:rsidR="009F0658" w:rsidRPr="00EE670B" w:rsidRDefault="009F0658" w:rsidP="009F0658">
            <w:pPr>
              <w:pStyle w:val="Sinespaciado"/>
              <w:jc w:val="center"/>
              <w:rPr>
                <w:rFonts w:cstheme="minorHAnsi"/>
                <w:b/>
                <w:bCs/>
                <w:color w:val="FFFFFF"/>
                <w:lang w:val="es-MX" w:eastAsia="es-PE"/>
              </w:rPr>
            </w:pPr>
            <w:r w:rsidRPr="00EE670B">
              <w:rPr>
                <w:rFonts w:cstheme="minorHAnsi"/>
                <w:b/>
                <w:bCs/>
                <w:color w:val="FFFFFF"/>
                <w:lang w:val="es-MX" w:eastAsia="es-PE"/>
              </w:rPr>
              <w:t>CIUDAD</w:t>
            </w:r>
          </w:p>
        </w:tc>
      </w:tr>
      <w:tr w:rsidR="009F0658" w:rsidRPr="00EE670B" w14:paraId="4D58A6C1" w14:textId="77777777" w:rsidTr="009F0658">
        <w:tc>
          <w:tcPr>
            <w:tcW w:w="7792" w:type="dxa"/>
            <w:vAlign w:val="center"/>
            <w:hideMark/>
          </w:tcPr>
          <w:p w14:paraId="0B0D1DED" w14:textId="6E652DEC" w:rsidR="009F0658" w:rsidRPr="00EE670B" w:rsidRDefault="00785A22" w:rsidP="00BB07B2">
            <w:pPr>
              <w:pStyle w:val="Sinespaciado"/>
              <w:jc w:val="center"/>
              <w:rPr>
                <w:rFonts w:cstheme="minorHAnsi"/>
                <w:lang w:val="es-MX" w:eastAsia="es-PE"/>
              </w:rPr>
            </w:pPr>
            <w:r w:rsidRPr="00EE670B">
              <w:rPr>
                <w:rFonts w:cstheme="minorHAnsi"/>
                <w:lang w:val="es-ES_tradnl" w:eastAsia="es-PE"/>
              </w:rPr>
              <w:t>PARK INN BERLIN ALEXANDERPLATZ</w:t>
            </w:r>
            <w:r w:rsidRPr="00EE670B">
              <w:rPr>
                <w:rFonts w:cstheme="minorHAnsi"/>
                <w:lang w:val="es-ES_tradnl" w:eastAsia="es-PE"/>
              </w:rPr>
              <w:t>/</w:t>
            </w:r>
            <w:r w:rsidRPr="00EE670B">
              <w:rPr>
                <w:rFonts w:cstheme="minorHAnsi"/>
                <w:lang w:val="es-ES_tradnl" w:eastAsia="es-PE"/>
              </w:rPr>
              <w:t>HOLIDAY INN BERLIN CITY WEST</w:t>
            </w:r>
            <w:r w:rsidRPr="00EE670B">
              <w:rPr>
                <w:rFonts w:cstheme="minorHAnsi"/>
                <w:lang w:val="es-ES_tradnl" w:eastAsia="es-PE"/>
              </w:rPr>
              <w:t>/</w:t>
            </w:r>
          </w:p>
        </w:tc>
        <w:tc>
          <w:tcPr>
            <w:tcW w:w="1559" w:type="dxa"/>
            <w:vAlign w:val="center"/>
            <w:hideMark/>
          </w:tcPr>
          <w:p w14:paraId="2085F019" w14:textId="7BC1BA4C" w:rsidR="009F0658" w:rsidRPr="00EE670B" w:rsidRDefault="00785A22" w:rsidP="00BB07B2">
            <w:pPr>
              <w:pStyle w:val="Sinespaciado"/>
              <w:jc w:val="center"/>
              <w:rPr>
                <w:rFonts w:cstheme="minorHAnsi"/>
                <w:lang w:val="es-MX" w:eastAsia="es-PE"/>
              </w:rPr>
            </w:pPr>
            <w:r w:rsidRPr="00EE670B">
              <w:rPr>
                <w:rFonts w:cstheme="minorHAnsi"/>
                <w:lang w:val="es-MX" w:eastAsia="es-PE"/>
              </w:rPr>
              <w:t>BERLIN</w:t>
            </w:r>
          </w:p>
        </w:tc>
      </w:tr>
      <w:tr w:rsidR="00950F52" w:rsidRPr="00EE670B" w14:paraId="2B317585" w14:textId="77777777" w:rsidTr="009F0658">
        <w:tc>
          <w:tcPr>
            <w:tcW w:w="7792" w:type="dxa"/>
            <w:vAlign w:val="center"/>
          </w:tcPr>
          <w:p w14:paraId="20B21117" w14:textId="65A3FC9A" w:rsidR="00950F52" w:rsidRPr="00EE670B" w:rsidRDefault="00785A22" w:rsidP="00BB07B2">
            <w:pPr>
              <w:pStyle w:val="Sinespaciado"/>
              <w:jc w:val="center"/>
              <w:rPr>
                <w:rFonts w:cstheme="minorHAnsi"/>
                <w:lang w:val="es-ES_tradnl" w:eastAsia="es-PE"/>
              </w:rPr>
            </w:pPr>
            <w:r w:rsidRPr="00EE670B">
              <w:rPr>
                <w:rFonts w:cstheme="minorHAnsi"/>
                <w:lang w:val="es-ES_tradnl" w:eastAsia="es-PE"/>
              </w:rPr>
              <w:t>NOVOTEL FRANKFURT CITY</w:t>
            </w:r>
            <w:r w:rsidRPr="00EE670B">
              <w:rPr>
                <w:rFonts w:cstheme="minorHAnsi"/>
                <w:lang w:val="es-ES_tradnl" w:eastAsia="es-PE"/>
              </w:rPr>
              <w:t>/</w:t>
            </w:r>
            <w:r w:rsidRPr="00EE670B">
              <w:rPr>
                <w:rFonts w:cstheme="minorHAnsi"/>
                <w:lang w:val="es-ES_tradnl" w:eastAsia="es-PE"/>
              </w:rPr>
              <w:t>FRANKFURT MESSE,</w:t>
            </w:r>
            <w:r w:rsidRPr="00EE670B">
              <w:rPr>
                <w:rFonts w:cstheme="minorHAnsi"/>
                <w:lang w:val="es-ES_tradnl" w:eastAsia="es-PE"/>
              </w:rPr>
              <w:t xml:space="preserve"> </w:t>
            </w:r>
            <w:r w:rsidRPr="00EE670B">
              <w:rPr>
                <w:rFonts w:cstheme="minorHAnsi"/>
                <w:lang w:val="es-ES_tradnl" w:eastAsia="es-PE"/>
              </w:rPr>
              <w:t>AFFILIATED BY MELIA</w:t>
            </w:r>
          </w:p>
        </w:tc>
        <w:tc>
          <w:tcPr>
            <w:tcW w:w="1559" w:type="dxa"/>
            <w:vAlign w:val="center"/>
          </w:tcPr>
          <w:p w14:paraId="6A466F87" w14:textId="7EFEBD66" w:rsidR="00950F52" w:rsidRPr="00EE670B" w:rsidRDefault="00785A22" w:rsidP="00BB07B2">
            <w:pPr>
              <w:pStyle w:val="Sinespaciado"/>
              <w:jc w:val="center"/>
              <w:rPr>
                <w:rFonts w:cstheme="minorHAnsi"/>
                <w:lang w:val="es-MX" w:eastAsia="es-PE"/>
              </w:rPr>
            </w:pPr>
            <w:r w:rsidRPr="00EE670B">
              <w:rPr>
                <w:rFonts w:cstheme="minorHAnsi"/>
                <w:lang w:val="es-MX" w:eastAsia="es-PE"/>
              </w:rPr>
              <w:t>FRANKFURT</w:t>
            </w:r>
          </w:p>
        </w:tc>
      </w:tr>
      <w:tr w:rsidR="009F0658" w:rsidRPr="00EE670B" w14:paraId="794D6579" w14:textId="77777777" w:rsidTr="009F0658">
        <w:tc>
          <w:tcPr>
            <w:tcW w:w="7792" w:type="dxa"/>
            <w:vAlign w:val="center"/>
            <w:hideMark/>
          </w:tcPr>
          <w:p w14:paraId="6E2BE7A0" w14:textId="5C5C0A8E" w:rsidR="009F0658" w:rsidRPr="00EE670B" w:rsidRDefault="00785A22" w:rsidP="00BB07B2">
            <w:pPr>
              <w:pStyle w:val="Sinespaciado"/>
              <w:jc w:val="center"/>
              <w:rPr>
                <w:rFonts w:cstheme="minorHAnsi"/>
                <w:lang w:val="es-MX" w:eastAsia="es-PE"/>
              </w:rPr>
            </w:pPr>
            <w:r w:rsidRPr="00EE670B">
              <w:rPr>
                <w:rFonts w:cstheme="minorHAnsi"/>
                <w:lang w:val="es-ES_tradnl" w:eastAsia="es-PE"/>
              </w:rPr>
              <w:t>MERCURE FRANKFURT LANGEN AIRPORT</w:t>
            </w:r>
          </w:p>
        </w:tc>
        <w:tc>
          <w:tcPr>
            <w:tcW w:w="1559" w:type="dxa"/>
            <w:vAlign w:val="center"/>
            <w:hideMark/>
          </w:tcPr>
          <w:p w14:paraId="338E688B" w14:textId="357FA6C3" w:rsidR="009F0658" w:rsidRPr="00EE670B" w:rsidRDefault="00785A22" w:rsidP="00BB07B2">
            <w:pPr>
              <w:pStyle w:val="Sinespaciado"/>
              <w:jc w:val="center"/>
              <w:rPr>
                <w:rFonts w:cstheme="minorHAnsi"/>
                <w:lang w:val="es-MX" w:eastAsia="es-PE"/>
              </w:rPr>
            </w:pPr>
            <w:r w:rsidRPr="00EE670B">
              <w:rPr>
                <w:rFonts w:cstheme="minorHAnsi"/>
                <w:lang w:val="es-MX" w:eastAsia="es-PE"/>
              </w:rPr>
              <w:t>LANGEN</w:t>
            </w:r>
          </w:p>
        </w:tc>
      </w:tr>
      <w:tr w:rsidR="009F0658" w:rsidRPr="00EE670B" w14:paraId="134CB023" w14:textId="77777777" w:rsidTr="009F0658">
        <w:tc>
          <w:tcPr>
            <w:tcW w:w="7792" w:type="dxa"/>
            <w:vAlign w:val="center"/>
            <w:hideMark/>
          </w:tcPr>
          <w:p w14:paraId="75747368" w14:textId="76494C75" w:rsidR="009F0658" w:rsidRPr="00EE670B" w:rsidRDefault="00EE670B" w:rsidP="00BB07B2">
            <w:pPr>
              <w:pStyle w:val="Sinespaciado"/>
              <w:jc w:val="center"/>
              <w:rPr>
                <w:rFonts w:cstheme="minorHAnsi"/>
                <w:lang w:val="es-MX" w:eastAsia="es-PE"/>
              </w:rPr>
            </w:pPr>
            <w:r w:rsidRPr="00EE670B">
              <w:rPr>
                <w:rFonts w:cstheme="minorHAnsi"/>
                <w:lang w:val="es-ES_tradnl" w:eastAsia="es-PE"/>
              </w:rPr>
              <w:t>MARTIN'S BRUGGE</w:t>
            </w:r>
            <w:r w:rsidRPr="00EE670B">
              <w:rPr>
                <w:rFonts w:cstheme="minorHAnsi"/>
                <w:lang w:val="es-ES_tradnl" w:eastAsia="es-PE"/>
              </w:rPr>
              <w:t>/</w:t>
            </w:r>
            <w:r w:rsidRPr="00EE670B">
              <w:rPr>
                <w:rFonts w:cstheme="minorHAnsi"/>
                <w:lang w:val="es-ES_tradnl" w:eastAsia="es-PE"/>
              </w:rPr>
              <w:t>NOVOTEL BRUGGE CENTRUM</w:t>
            </w:r>
          </w:p>
        </w:tc>
        <w:tc>
          <w:tcPr>
            <w:tcW w:w="1559" w:type="dxa"/>
            <w:vAlign w:val="center"/>
            <w:hideMark/>
          </w:tcPr>
          <w:p w14:paraId="30DFC31B" w14:textId="76FA2BB9" w:rsidR="009F0658" w:rsidRPr="00EE670B" w:rsidRDefault="00EE670B" w:rsidP="00BB07B2">
            <w:pPr>
              <w:pStyle w:val="Sinespaciado"/>
              <w:jc w:val="center"/>
              <w:rPr>
                <w:rFonts w:cstheme="minorHAnsi"/>
                <w:lang w:val="es-MX" w:eastAsia="es-PE"/>
              </w:rPr>
            </w:pPr>
            <w:r w:rsidRPr="00EE670B">
              <w:rPr>
                <w:rFonts w:cstheme="minorHAnsi"/>
                <w:lang w:val="es-MX" w:eastAsia="es-PE"/>
              </w:rPr>
              <w:t>BRUJAS</w:t>
            </w:r>
          </w:p>
        </w:tc>
      </w:tr>
      <w:tr w:rsidR="00EE670B" w:rsidRPr="00EE670B" w14:paraId="299E90A2" w14:textId="77777777" w:rsidTr="009F0658">
        <w:tc>
          <w:tcPr>
            <w:tcW w:w="7792" w:type="dxa"/>
            <w:vAlign w:val="center"/>
          </w:tcPr>
          <w:p w14:paraId="41355D68" w14:textId="663F7AF6" w:rsidR="00EE670B" w:rsidRPr="00EE670B" w:rsidRDefault="00EE670B" w:rsidP="00BB07B2">
            <w:pPr>
              <w:pStyle w:val="Sinespaciado"/>
              <w:jc w:val="center"/>
              <w:rPr>
                <w:rFonts w:cstheme="minorHAnsi"/>
                <w:lang w:val="es-ES_tradnl" w:eastAsia="es-PE"/>
              </w:rPr>
            </w:pPr>
            <w:r w:rsidRPr="00EE670B">
              <w:rPr>
                <w:rFonts w:cstheme="minorHAnsi"/>
                <w:lang w:val="es-ES_tradnl" w:eastAsia="es-PE"/>
              </w:rPr>
              <w:t>NOVOTEL AMSTERDAM CITY</w:t>
            </w:r>
            <w:r w:rsidRPr="00EE670B">
              <w:rPr>
                <w:rFonts w:cstheme="minorHAnsi"/>
                <w:lang w:val="es-ES_tradnl" w:eastAsia="es-PE"/>
              </w:rPr>
              <w:t>/</w:t>
            </w:r>
            <w:r w:rsidRPr="00EE670B">
              <w:rPr>
                <w:rFonts w:cstheme="minorHAnsi"/>
                <w:lang w:val="es-ES_tradnl" w:eastAsia="es-PE"/>
              </w:rPr>
              <w:t>MERCURE AMSTERDAM CITY</w:t>
            </w:r>
          </w:p>
        </w:tc>
        <w:tc>
          <w:tcPr>
            <w:tcW w:w="1559" w:type="dxa"/>
            <w:vAlign w:val="center"/>
          </w:tcPr>
          <w:p w14:paraId="374D400A" w14:textId="00C171D5" w:rsidR="00EE670B" w:rsidRPr="00EE670B" w:rsidRDefault="00EE670B" w:rsidP="00BB07B2">
            <w:pPr>
              <w:pStyle w:val="Sinespaciado"/>
              <w:jc w:val="center"/>
              <w:rPr>
                <w:rFonts w:cstheme="minorHAnsi"/>
                <w:lang w:val="es-MX" w:eastAsia="es-PE"/>
              </w:rPr>
            </w:pPr>
            <w:r w:rsidRPr="00EE670B">
              <w:rPr>
                <w:rFonts w:cstheme="minorHAnsi"/>
                <w:lang w:val="es-MX" w:eastAsia="es-PE"/>
              </w:rPr>
              <w:t>AMSTERDAM</w:t>
            </w:r>
          </w:p>
        </w:tc>
      </w:tr>
      <w:tr w:rsidR="00EE670B" w:rsidRPr="00EE670B" w14:paraId="1A4F6DD3" w14:textId="77777777" w:rsidTr="009F0658">
        <w:tc>
          <w:tcPr>
            <w:tcW w:w="7792" w:type="dxa"/>
            <w:vAlign w:val="center"/>
          </w:tcPr>
          <w:p w14:paraId="2B22C459" w14:textId="302F7CD3" w:rsidR="00EE670B" w:rsidRPr="00EE670B" w:rsidRDefault="00EE670B" w:rsidP="00BB07B2">
            <w:pPr>
              <w:pStyle w:val="Sinespaciado"/>
              <w:jc w:val="center"/>
              <w:rPr>
                <w:rFonts w:cstheme="minorHAnsi"/>
                <w:lang w:val="es-ES_tradnl" w:eastAsia="es-PE"/>
              </w:rPr>
            </w:pPr>
            <w:r w:rsidRPr="00EE670B">
              <w:rPr>
                <w:rFonts w:cstheme="minorHAnsi"/>
                <w:lang w:val="es-ES_tradnl" w:eastAsia="es-PE"/>
              </w:rPr>
              <w:t>NOVOTEL LONDON WEST</w:t>
            </w:r>
            <w:r w:rsidRPr="00EE670B">
              <w:rPr>
                <w:rFonts w:cstheme="minorHAnsi"/>
                <w:lang w:val="es-ES_tradnl" w:eastAsia="es-PE"/>
              </w:rPr>
              <w:t>/</w:t>
            </w:r>
            <w:r w:rsidRPr="00EE670B">
              <w:rPr>
                <w:rFonts w:cstheme="minorHAnsi"/>
                <w:lang w:val="es-ES_tradnl" w:eastAsia="es-PE"/>
              </w:rPr>
              <w:t>MERCURE LONDON EARLS COURT</w:t>
            </w:r>
          </w:p>
        </w:tc>
        <w:tc>
          <w:tcPr>
            <w:tcW w:w="1559" w:type="dxa"/>
            <w:vAlign w:val="center"/>
          </w:tcPr>
          <w:p w14:paraId="6FD35ACD" w14:textId="05382056" w:rsidR="00EE670B" w:rsidRPr="00EE670B" w:rsidRDefault="00EE670B" w:rsidP="00BB07B2">
            <w:pPr>
              <w:pStyle w:val="Sinespaciado"/>
              <w:jc w:val="center"/>
              <w:rPr>
                <w:rFonts w:cstheme="minorHAnsi"/>
                <w:lang w:val="es-MX" w:eastAsia="es-PE"/>
              </w:rPr>
            </w:pPr>
            <w:r w:rsidRPr="00EE670B">
              <w:rPr>
                <w:rFonts w:cstheme="minorHAnsi"/>
                <w:lang w:val="es-MX" w:eastAsia="es-PE"/>
              </w:rPr>
              <w:t>LONDRES</w:t>
            </w:r>
          </w:p>
        </w:tc>
      </w:tr>
    </w:tbl>
    <w:p w14:paraId="448ADCE9" w14:textId="77777777" w:rsidR="00950F52" w:rsidRPr="00EE670B" w:rsidRDefault="00950F52" w:rsidP="00EB7900">
      <w:pPr>
        <w:pStyle w:val="Sinespaciado"/>
        <w:rPr>
          <w:rFonts w:cstheme="minorHAnsi"/>
          <w:b/>
          <w:bCs/>
          <w:lang w:eastAsia="es-PE"/>
        </w:rPr>
      </w:pPr>
    </w:p>
    <w:p w14:paraId="4165E086" w14:textId="624247D1" w:rsidR="00626ECD" w:rsidRPr="00EE670B" w:rsidRDefault="008D1184" w:rsidP="00EB7900">
      <w:pPr>
        <w:pStyle w:val="Sinespaciado"/>
        <w:rPr>
          <w:rFonts w:cstheme="minorHAnsi"/>
          <w:b/>
          <w:bCs/>
          <w:lang w:eastAsia="es-PE"/>
        </w:rPr>
      </w:pPr>
      <w:r w:rsidRPr="00EE670B">
        <w:rPr>
          <w:rFonts w:cstheme="minorHAnsi"/>
          <w:b/>
          <w:bCs/>
          <w:lang w:eastAsia="es-PE"/>
        </w:rPr>
        <w:t xml:space="preserve">PRECIO INCLUYE: </w:t>
      </w:r>
    </w:p>
    <w:p w14:paraId="07CDF3E5" w14:textId="77777777" w:rsidR="00F9081C" w:rsidRPr="00EE670B" w:rsidRDefault="00F9081C" w:rsidP="00F9081C">
      <w:pPr>
        <w:pStyle w:val="Sinespaciado"/>
        <w:numPr>
          <w:ilvl w:val="0"/>
          <w:numId w:val="69"/>
        </w:numPr>
        <w:rPr>
          <w:rFonts w:cstheme="minorHAnsi"/>
          <w:b/>
          <w:bCs/>
          <w:lang w:val="es-MX" w:eastAsia="es-PE"/>
        </w:rPr>
      </w:pPr>
      <w:r w:rsidRPr="00EE670B">
        <w:rPr>
          <w:rFonts w:cstheme="minorHAnsi"/>
          <w:lang w:val="es-ES_tradnl" w:eastAsia="es-PE"/>
        </w:rPr>
        <w:t xml:space="preserve">Visitas panorámicas de Londres, Bruselas, Ámsterdam y Berlín con guía local. </w:t>
      </w:r>
    </w:p>
    <w:p w14:paraId="71D65ACE" w14:textId="77777777" w:rsidR="00F9081C" w:rsidRPr="00EE670B" w:rsidRDefault="00F9081C" w:rsidP="00F9081C">
      <w:pPr>
        <w:pStyle w:val="Sinespaciado"/>
        <w:numPr>
          <w:ilvl w:val="0"/>
          <w:numId w:val="69"/>
        </w:numPr>
        <w:rPr>
          <w:rFonts w:cstheme="minorHAnsi"/>
          <w:b/>
          <w:bCs/>
          <w:lang w:val="es-MX" w:eastAsia="es-PE"/>
        </w:rPr>
      </w:pPr>
      <w:r w:rsidRPr="00EE670B">
        <w:rPr>
          <w:rFonts w:cstheme="minorHAnsi"/>
          <w:lang w:val="es-ES_tradnl" w:eastAsia="es-PE"/>
        </w:rPr>
        <w:t xml:space="preserve">Otros lugares comentados por nuestro guía: Brujas, La Haya, Colonia, Frankfurt y Erfurt. </w:t>
      </w:r>
    </w:p>
    <w:p w14:paraId="4344A76A" w14:textId="77777777" w:rsidR="00F9081C" w:rsidRPr="00EE670B" w:rsidRDefault="00F9081C" w:rsidP="00F9081C">
      <w:pPr>
        <w:pStyle w:val="Sinespaciado"/>
        <w:numPr>
          <w:ilvl w:val="0"/>
          <w:numId w:val="69"/>
        </w:numPr>
        <w:rPr>
          <w:rFonts w:cstheme="minorHAnsi"/>
          <w:b/>
          <w:bCs/>
          <w:lang w:val="es-MX" w:eastAsia="es-PE"/>
        </w:rPr>
      </w:pPr>
      <w:r w:rsidRPr="00EE670B">
        <w:rPr>
          <w:rFonts w:cstheme="minorHAnsi"/>
          <w:lang w:val="es-ES_tradnl" w:eastAsia="es-PE"/>
        </w:rPr>
        <w:t xml:space="preserve">Crucero por el Rin con guía acompañante. </w:t>
      </w:r>
    </w:p>
    <w:p w14:paraId="507100D7" w14:textId="77777777" w:rsidR="00F9081C" w:rsidRPr="00EE670B" w:rsidRDefault="00F9081C" w:rsidP="00F9081C">
      <w:pPr>
        <w:pStyle w:val="Sinespaciado"/>
        <w:numPr>
          <w:ilvl w:val="0"/>
          <w:numId w:val="69"/>
        </w:numPr>
        <w:rPr>
          <w:rFonts w:cstheme="minorHAnsi"/>
          <w:b/>
          <w:bCs/>
          <w:lang w:val="es-MX" w:eastAsia="es-PE"/>
        </w:rPr>
      </w:pPr>
      <w:r w:rsidRPr="00EE670B">
        <w:rPr>
          <w:rFonts w:cstheme="minorHAnsi"/>
          <w:lang w:val="es-ES_tradnl" w:eastAsia="es-PE"/>
        </w:rPr>
        <w:t>Shuttle Folkestone - Calais. Servicio de audio individual.</w:t>
      </w:r>
    </w:p>
    <w:p w14:paraId="502A78E0" w14:textId="77777777" w:rsidR="00F9081C" w:rsidRPr="00EE670B" w:rsidRDefault="00F9081C" w:rsidP="00F9081C">
      <w:pPr>
        <w:pStyle w:val="Sinespaciado"/>
        <w:numPr>
          <w:ilvl w:val="0"/>
          <w:numId w:val="69"/>
        </w:numPr>
        <w:rPr>
          <w:rFonts w:cstheme="minorHAnsi"/>
          <w:b/>
          <w:bCs/>
          <w:lang w:val="es-MX" w:eastAsia="es-PE"/>
        </w:rPr>
      </w:pPr>
      <w:r w:rsidRPr="00EE670B">
        <w:rPr>
          <w:rFonts w:cstheme="minorHAnsi"/>
          <w:lang w:val="es-ES_tradnl" w:eastAsia="es-PE"/>
        </w:rPr>
        <w:t xml:space="preserve"> 1 comida.</w:t>
      </w:r>
    </w:p>
    <w:p w14:paraId="33651F69" w14:textId="77777777" w:rsidR="00F9081C" w:rsidRPr="00EE670B" w:rsidRDefault="00F9081C" w:rsidP="00F9081C">
      <w:pPr>
        <w:pStyle w:val="Sinespaciado"/>
        <w:numPr>
          <w:ilvl w:val="0"/>
          <w:numId w:val="69"/>
        </w:numPr>
        <w:rPr>
          <w:rFonts w:cstheme="minorHAnsi"/>
          <w:b/>
          <w:bCs/>
          <w:lang w:val="es-MX" w:eastAsia="es-PE"/>
        </w:rPr>
      </w:pPr>
      <w:r w:rsidRPr="00EE670B">
        <w:rPr>
          <w:rFonts w:cstheme="minorHAnsi"/>
          <w:lang w:val="es-ES_tradnl" w:eastAsia="es-PE"/>
        </w:rPr>
        <w:t xml:space="preserve"> Guía acompañante de habla hispana durante el recorrido. </w:t>
      </w:r>
    </w:p>
    <w:p w14:paraId="55D2CF07" w14:textId="77777777" w:rsidR="00F9081C" w:rsidRPr="00EE670B" w:rsidRDefault="00F9081C" w:rsidP="00F9081C">
      <w:pPr>
        <w:pStyle w:val="Sinespaciado"/>
        <w:numPr>
          <w:ilvl w:val="0"/>
          <w:numId w:val="69"/>
        </w:numPr>
        <w:rPr>
          <w:rFonts w:cstheme="minorHAnsi"/>
          <w:b/>
          <w:bCs/>
          <w:lang w:val="es-MX" w:eastAsia="es-PE"/>
        </w:rPr>
      </w:pPr>
      <w:r w:rsidRPr="00EE670B">
        <w:rPr>
          <w:rFonts w:cstheme="minorHAnsi"/>
          <w:lang w:val="es-ES_tradnl" w:eastAsia="es-PE"/>
        </w:rPr>
        <w:t xml:space="preserve">Traslados de llegada y salida del aeropuerto principal. </w:t>
      </w:r>
    </w:p>
    <w:p w14:paraId="1F991FFE" w14:textId="77777777" w:rsidR="00F9081C" w:rsidRPr="00EE670B" w:rsidRDefault="00F9081C" w:rsidP="002D7879">
      <w:pPr>
        <w:pStyle w:val="Sinespaciado"/>
        <w:numPr>
          <w:ilvl w:val="0"/>
          <w:numId w:val="69"/>
        </w:numPr>
        <w:rPr>
          <w:rFonts w:cstheme="minorHAnsi"/>
          <w:b/>
          <w:bCs/>
          <w:lang w:val="es-MX" w:eastAsia="es-PE"/>
        </w:rPr>
      </w:pPr>
      <w:r w:rsidRPr="00EE670B">
        <w:rPr>
          <w:rFonts w:cstheme="minorHAnsi"/>
          <w:lang w:val="es-ES_tradnl" w:eastAsia="es-PE"/>
        </w:rPr>
        <w:t xml:space="preserve">Modernos autocares dotados con mejores medidas de seguridad. </w:t>
      </w:r>
    </w:p>
    <w:p w14:paraId="26E99481" w14:textId="77777777" w:rsidR="00F9081C" w:rsidRPr="00EE670B" w:rsidRDefault="00F9081C" w:rsidP="00F9081C">
      <w:pPr>
        <w:pStyle w:val="Sinespaciado"/>
        <w:rPr>
          <w:rFonts w:cstheme="minorHAnsi"/>
          <w:lang w:val="es-ES_tradnl" w:eastAsia="es-PE"/>
        </w:rPr>
      </w:pPr>
    </w:p>
    <w:p w14:paraId="2922900A" w14:textId="00FE4DF9" w:rsidR="009F0658" w:rsidRPr="00EE670B" w:rsidRDefault="009F0658" w:rsidP="00F9081C">
      <w:pPr>
        <w:pStyle w:val="Sinespaciado"/>
        <w:rPr>
          <w:rFonts w:cstheme="minorHAnsi"/>
          <w:b/>
          <w:bCs/>
          <w:lang w:val="es-MX" w:eastAsia="es-PE"/>
        </w:rPr>
      </w:pPr>
      <w:r w:rsidRPr="00EE670B">
        <w:rPr>
          <w:rFonts w:cstheme="minorHAnsi"/>
          <w:b/>
          <w:bCs/>
          <w:lang w:val="es-MX" w:eastAsia="es-PE"/>
        </w:rPr>
        <w:t>PRECIO INCLUYE SOLO EN OPCIONAL</w:t>
      </w:r>
      <w:r w:rsidR="00F9081C" w:rsidRPr="00EE670B">
        <w:rPr>
          <w:rFonts w:cstheme="minorHAnsi"/>
          <w:b/>
          <w:bCs/>
          <w:lang w:val="es-MX" w:eastAsia="es-PE"/>
        </w:rPr>
        <w:t xml:space="preserve"> SELECCIÓN-</w:t>
      </w:r>
      <w:r w:rsidRPr="00EE670B">
        <w:rPr>
          <w:rFonts w:cstheme="minorHAnsi"/>
          <w:b/>
          <w:bCs/>
          <w:lang w:val="es-MX" w:eastAsia="es-PE"/>
        </w:rPr>
        <w:t xml:space="preserve"> VI ($$$)</w:t>
      </w:r>
    </w:p>
    <w:p w14:paraId="2EF8F334" w14:textId="77777777" w:rsidR="00785A22" w:rsidRPr="00EE670B" w:rsidRDefault="00785A22" w:rsidP="00785A22">
      <w:pPr>
        <w:pStyle w:val="Sinespaciado"/>
        <w:numPr>
          <w:ilvl w:val="0"/>
          <w:numId w:val="70"/>
        </w:numPr>
        <w:rPr>
          <w:rFonts w:cstheme="minorHAnsi"/>
          <w:b/>
          <w:bCs/>
          <w:lang w:eastAsia="es-PE"/>
        </w:rPr>
      </w:pPr>
      <w:r w:rsidRPr="00EE670B">
        <w:rPr>
          <w:rFonts w:cstheme="minorHAnsi"/>
          <w:lang w:val="es-ES_tradnl" w:eastAsia="es-PE"/>
        </w:rPr>
        <w:t>Londres Nocturna con guía local.</w:t>
      </w:r>
    </w:p>
    <w:p w14:paraId="77F023DE" w14:textId="77777777" w:rsidR="00785A22" w:rsidRPr="00EE670B" w:rsidRDefault="00785A22" w:rsidP="00785A22">
      <w:pPr>
        <w:pStyle w:val="Sinespaciado"/>
        <w:numPr>
          <w:ilvl w:val="0"/>
          <w:numId w:val="70"/>
        </w:numPr>
        <w:rPr>
          <w:rFonts w:cstheme="minorHAnsi"/>
          <w:b/>
          <w:bCs/>
          <w:lang w:eastAsia="es-PE"/>
        </w:rPr>
      </w:pPr>
      <w:r w:rsidRPr="00EE670B">
        <w:rPr>
          <w:rFonts w:cstheme="minorHAnsi"/>
          <w:lang w:val="es-ES_tradnl" w:eastAsia="es-PE"/>
        </w:rPr>
        <w:t xml:space="preserve"> Excursión a Oxford y a Windsor con guía local. </w:t>
      </w:r>
    </w:p>
    <w:p w14:paraId="534D009D" w14:textId="1F96D182" w:rsidR="00950F52" w:rsidRPr="00EE670B" w:rsidRDefault="00785A22" w:rsidP="00785A22">
      <w:pPr>
        <w:pStyle w:val="Sinespaciado"/>
        <w:numPr>
          <w:ilvl w:val="0"/>
          <w:numId w:val="70"/>
        </w:numPr>
        <w:rPr>
          <w:rFonts w:cstheme="minorHAnsi"/>
          <w:b/>
          <w:bCs/>
          <w:lang w:eastAsia="es-PE"/>
        </w:rPr>
      </w:pPr>
      <w:r w:rsidRPr="00EE670B">
        <w:rPr>
          <w:rFonts w:cstheme="minorHAnsi"/>
          <w:lang w:val="es-ES_tradnl" w:eastAsia="es-PE"/>
        </w:rPr>
        <w:t>Berlín nocturno con guía local.</w:t>
      </w:r>
    </w:p>
    <w:p w14:paraId="6915475B" w14:textId="77777777" w:rsidR="00785A22" w:rsidRPr="00EE670B" w:rsidRDefault="00785A22" w:rsidP="00785A22">
      <w:pPr>
        <w:pStyle w:val="Sinespaciado"/>
        <w:ind w:left="720"/>
        <w:rPr>
          <w:rFonts w:cstheme="minorHAnsi"/>
          <w:b/>
          <w:bCs/>
          <w:lang w:eastAsia="es-PE"/>
        </w:rPr>
      </w:pPr>
    </w:p>
    <w:p w14:paraId="59C1F223" w14:textId="7F9A08B5" w:rsidR="004305C6" w:rsidRPr="00EE670B" w:rsidRDefault="004305C6" w:rsidP="004305C6">
      <w:pPr>
        <w:pStyle w:val="Sinespaciado"/>
        <w:rPr>
          <w:rFonts w:cstheme="minorHAnsi"/>
          <w:b/>
          <w:bCs/>
          <w:lang w:eastAsia="es-PE"/>
        </w:rPr>
      </w:pPr>
      <w:r w:rsidRPr="00EE670B">
        <w:rPr>
          <w:rFonts w:cstheme="minorHAnsi"/>
          <w:b/>
          <w:bCs/>
          <w:lang w:eastAsia="es-PE"/>
        </w:rPr>
        <w:t xml:space="preserve">PRECIO </w:t>
      </w:r>
      <w:r w:rsidR="00A63C0A" w:rsidRPr="00EE670B">
        <w:rPr>
          <w:rFonts w:cstheme="minorHAnsi"/>
          <w:b/>
          <w:bCs/>
          <w:lang w:eastAsia="es-PE"/>
        </w:rPr>
        <w:t xml:space="preserve">NO </w:t>
      </w:r>
      <w:r w:rsidRPr="00EE670B">
        <w:rPr>
          <w:rFonts w:cstheme="minorHAnsi"/>
          <w:b/>
          <w:bCs/>
          <w:lang w:eastAsia="es-PE"/>
        </w:rPr>
        <w:t xml:space="preserve">INCLUYE: </w:t>
      </w:r>
    </w:p>
    <w:p w14:paraId="7D29DE15" w14:textId="75968489" w:rsidR="0024655A" w:rsidRPr="00EE670B" w:rsidRDefault="0024655A" w:rsidP="00A6495D">
      <w:pPr>
        <w:pStyle w:val="Sinespaciado"/>
        <w:numPr>
          <w:ilvl w:val="0"/>
          <w:numId w:val="58"/>
        </w:numPr>
        <w:rPr>
          <w:rFonts w:cstheme="minorHAnsi"/>
          <w:b/>
          <w:bCs/>
          <w:lang w:eastAsia="es-PE"/>
        </w:rPr>
      </w:pPr>
      <w:r w:rsidRPr="00EE670B">
        <w:rPr>
          <w:rFonts w:cstheme="minorHAnsi"/>
          <w:b/>
          <w:bCs/>
          <w:lang w:eastAsia="es-PE"/>
        </w:rPr>
        <w:t>OPCIONAL CLASICO-</w:t>
      </w:r>
      <w:r w:rsidR="0013675C" w:rsidRPr="00EE670B">
        <w:rPr>
          <w:rFonts w:cstheme="minorHAnsi"/>
          <w:b/>
          <w:bCs/>
          <w:lang w:eastAsia="es-PE"/>
        </w:rPr>
        <w:t>V</w:t>
      </w:r>
      <w:r w:rsidRPr="00EE670B">
        <w:rPr>
          <w:rFonts w:cstheme="minorHAnsi"/>
          <w:b/>
          <w:bCs/>
          <w:lang w:eastAsia="es-PE"/>
        </w:rPr>
        <w:t>I ($$$)</w:t>
      </w:r>
    </w:p>
    <w:p w14:paraId="11663D26" w14:textId="47EF5E46" w:rsidR="00B521CE" w:rsidRPr="00EE670B" w:rsidRDefault="00B521CE" w:rsidP="00A6495D">
      <w:pPr>
        <w:pStyle w:val="Sinespaciado"/>
        <w:numPr>
          <w:ilvl w:val="0"/>
          <w:numId w:val="58"/>
        </w:numPr>
        <w:rPr>
          <w:rFonts w:cstheme="minorHAnsi"/>
          <w:lang w:eastAsia="es-PE"/>
        </w:rPr>
      </w:pPr>
      <w:r w:rsidRPr="00EE670B">
        <w:rPr>
          <w:rFonts w:cstheme="minorHAnsi"/>
          <w:lang w:eastAsia="es-PE"/>
        </w:rPr>
        <w:t>Boleto</w:t>
      </w:r>
      <w:r w:rsidR="0086002C" w:rsidRPr="00EE670B">
        <w:rPr>
          <w:rFonts w:cstheme="minorHAnsi"/>
          <w:lang w:eastAsia="es-PE"/>
        </w:rPr>
        <w:t>s</w:t>
      </w:r>
      <w:r w:rsidRPr="00EE670B">
        <w:rPr>
          <w:rFonts w:cstheme="minorHAnsi"/>
          <w:lang w:eastAsia="es-PE"/>
        </w:rPr>
        <w:t xml:space="preserve"> aéreo</w:t>
      </w:r>
      <w:r w:rsidR="0086002C" w:rsidRPr="00EE670B">
        <w:rPr>
          <w:rFonts w:cstheme="minorHAnsi"/>
          <w:lang w:eastAsia="es-PE"/>
        </w:rPr>
        <w:t>s</w:t>
      </w:r>
      <w:r w:rsidRPr="00EE670B">
        <w:rPr>
          <w:rFonts w:cstheme="minorHAnsi"/>
          <w:lang w:eastAsia="es-PE"/>
        </w:rPr>
        <w:t xml:space="preserve"> internacional</w:t>
      </w:r>
      <w:r w:rsidR="0086002C" w:rsidRPr="00EE670B">
        <w:rPr>
          <w:rFonts w:cstheme="minorHAnsi"/>
          <w:lang w:eastAsia="es-PE"/>
        </w:rPr>
        <w:t>es</w:t>
      </w:r>
    </w:p>
    <w:p w14:paraId="08577372" w14:textId="127C77BC" w:rsidR="00D15FC9" w:rsidRPr="00EE670B" w:rsidRDefault="00D15FC9" w:rsidP="00A6495D">
      <w:pPr>
        <w:pStyle w:val="Sinespaciado"/>
        <w:numPr>
          <w:ilvl w:val="0"/>
          <w:numId w:val="58"/>
        </w:numPr>
        <w:rPr>
          <w:rFonts w:cstheme="minorHAnsi"/>
          <w:lang w:eastAsia="es-PE"/>
        </w:rPr>
      </w:pPr>
      <w:r w:rsidRPr="00EE670B">
        <w:rPr>
          <w:rFonts w:cstheme="minorHAnsi"/>
          <w:lang w:eastAsia="es-PE"/>
        </w:rPr>
        <w:t>Tasas de estancia hoteleras (se paga en destino)</w:t>
      </w:r>
    </w:p>
    <w:p w14:paraId="3DB26FBD" w14:textId="26457A19" w:rsidR="005F2448" w:rsidRPr="00EE670B" w:rsidRDefault="007118A9" w:rsidP="00A6495D">
      <w:pPr>
        <w:pStyle w:val="Sinespaciado"/>
        <w:numPr>
          <w:ilvl w:val="0"/>
          <w:numId w:val="58"/>
        </w:numPr>
        <w:rPr>
          <w:rFonts w:cstheme="minorHAnsi"/>
          <w:lang w:eastAsia="es-PE"/>
        </w:rPr>
      </w:pPr>
      <w:r w:rsidRPr="00EE670B">
        <w:rPr>
          <w:rFonts w:cstheme="minorHAnsi"/>
          <w:lang w:eastAsia="es-PE"/>
        </w:rPr>
        <w:t xml:space="preserve">Bebidas durante las comidas. </w:t>
      </w:r>
    </w:p>
    <w:p w14:paraId="3E69E4C3" w14:textId="7E88052F" w:rsidR="007118A9" w:rsidRPr="00EE670B" w:rsidRDefault="007118A9" w:rsidP="00A6495D">
      <w:pPr>
        <w:pStyle w:val="Sinespaciado"/>
        <w:numPr>
          <w:ilvl w:val="0"/>
          <w:numId w:val="58"/>
        </w:numPr>
        <w:rPr>
          <w:rFonts w:cstheme="minorHAnsi"/>
          <w:lang w:eastAsia="es-PE"/>
        </w:rPr>
      </w:pPr>
      <w:r w:rsidRPr="00EE670B">
        <w:rPr>
          <w:rFonts w:cstheme="minorHAnsi"/>
          <w:lang w:eastAsia="es-PE"/>
        </w:rPr>
        <w:t>servicios y /o alimentación no mencionada como incluido.</w:t>
      </w:r>
    </w:p>
    <w:p w14:paraId="1503D053" w14:textId="433BD96E" w:rsidR="007118A9" w:rsidRPr="00EE670B" w:rsidRDefault="007118A9" w:rsidP="00A6495D">
      <w:pPr>
        <w:pStyle w:val="Sinespaciado"/>
        <w:numPr>
          <w:ilvl w:val="0"/>
          <w:numId w:val="58"/>
        </w:numPr>
        <w:rPr>
          <w:rFonts w:cstheme="minorHAnsi"/>
          <w:lang w:eastAsia="es-PE"/>
        </w:rPr>
      </w:pPr>
      <w:r w:rsidRPr="00EE670B">
        <w:rPr>
          <w:rFonts w:cstheme="minorHAnsi"/>
          <w:lang w:eastAsia="es-PE"/>
        </w:rPr>
        <w:t>Tours opcionales ofrecidos por el guía en destino.</w:t>
      </w:r>
    </w:p>
    <w:p w14:paraId="5C7EF0B5" w14:textId="6A112674" w:rsidR="007118A9" w:rsidRPr="00EE670B" w:rsidRDefault="007118A9" w:rsidP="00A6495D">
      <w:pPr>
        <w:pStyle w:val="Sinespaciado"/>
        <w:numPr>
          <w:ilvl w:val="0"/>
          <w:numId w:val="58"/>
        </w:numPr>
        <w:rPr>
          <w:rFonts w:cstheme="minorHAnsi"/>
          <w:lang w:eastAsia="es-PE"/>
        </w:rPr>
      </w:pPr>
      <w:r w:rsidRPr="00EE670B">
        <w:rPr>
          <w:rFonts w:cstheme="minorHAnsi"/>
          <w:lang w:eastAsia="es-PE"/>
        </w:rPr>
        <w:t>Alimentación no mencionada como incluida</w:t>
      </w:r>
    </w:p>
    <w:p w14:paraId="159C6158" w14:textId="2EFD13A6" w:rsidR="007118A9" w:rsidRPr="00EE670B" w:rsidRDefault="007118A9" w:rsidP="00A6495D">
      <w:pPr>
        <w:pStyle w:val="Sinespaciado"/>
        <w:numPr>
          <w:ilvl w:val="0"/>
          <w:numId w:val="58"/>
        </w:numPr>
        <w:rPr>
          <w:rFonts w:cstheme="minorHAnsi"/>
          <w:lang w:eastAsia="es-PE"/>
        </w:rPr>
      </w:pPr>
      <w:r w:rsidRPr="00EE670B">
        <w:rPr>
          <w:rFonts w:cstheme="minorHAnsi"/>
          <w:lang w:eastAsia="es-PE"/>
        </w:rPr>
        <w:t xml:space="preserve">seguro de </w:t>
      </w:r>
      <w:r w:rsidR="00A63C0A" w:rsidRPr="00EE670B">
        <w:rPr>
          <w:rFonts w:cstheme="minorHAnsi"/>
          <w:lang w:eastAsia="es-PE"/>
        </w:rPr>
        <w:t>asistencia de</w:t>
      </w:r>
      <w:r w:rsidRPr="00EE670B">
        <w:rPr>
          <w:rFonts w:cstheme="minorHAnsi"/>
          <w:lang w:eastAsia="es-PE"/>
        </w:rPr>
        <w:t xml:space="preserve"> viaje</w:t>
      </w:r>
    </w:p>
    <w:p w14:paraId="25A05A84" w14:textId="3DE7832C" w:rsidR="00666C1C" w:rsidRPr="00EE670B" w:rsidRDefault="00666C1C" w:rsidP="00A6495D">
      <w:pPr>
        <w:pStyle w:val="Sinespaciado"/>
        <w:numPr>
          <w:ilvl w:val="0"/>
          <w:numId w:val="58"/>
        </w:numPr>
        <w:rPr>
          <w:rFonts w:cstheme="minorHAnsi"/>
          <w:lang w:val="pt-PT" w:eastAsia="es-PE"/>
        </w:rPr>
      </w:pPr>
      <w:r w:rsidRPr="00EE670B">
        <w:rPr>
          <w:rFonts w:cstheme="minorHAnsi"/>
          <w:lang w:val="pt-PT" w:eastAsia="es-PE"/>
        </w:rPr>
        <w:t>EARLY CHECK IN / LATE CHECK OUT</w:t>
      </w:r>
    </w:p>
    <w:p w14:paraId="1ED15442" w14:textId="75A00DD7" w:rsidR="007118A9" w:rsidRPr="00EE670B" w:rsidRDefault="007118A9" w:rsidP="00A6495D">
      <w:pPr>
        <w:pStyle w:val="Sinespaciado"/>
        <w:numPr>
          <w:ilvl w:val="0"/>
          <w:numId w:val="58"/>
        </w:numPr>
        <w:rPr>
          <w:rFonts w:cstheme="minorHAnsi"/>
          <w:lang w:eastAsia="es-PE"/>
        </w:rPr>
      </w:pPr>
      <w:r w:rsidRPr="00EE670B">
        <w:rPr>
          <w:rFonts w:cstheme="minorHAnsi"/>
          <w:lang w:eastAsia="es-PE"/>
        </w:rPr>
        <w:t xml:space="preserve">Nada no mencionado como incluido </w:t>
      </w:r>
    </w:p>
    <w:p w14:paraId="590C9F42" w14:textId="183FEFAA" w:rsidR="00A63C0A" w:rsidRPr="00EE670B" w:rsidRDefault="00A63C0A" w:rsidP="00A6495D">
      <w:pPr>
        <w:pStyle w:val="Sinespaciado"/>
        <w:numPr>
          <w:ilvl w:val="0"/>
          <w:numId w:val="58"/>
        </w:numPr>
        <w:rPr>
          <w:rFonts w:cstheme="minorHAnsi"/>
          <w:lang w:eastAsia="es-PE"/>
        </w:rPr>
      </w:pPr>
      <w:r w:rsidRPr="00EE670B">
        <w:rPr>
          <w:rFonts w:cstheme="minorHAnsi"/>
          <w:lang w:eastAsia="es-PE"/>
        </w:rPr>
        <w:t xml:space="preserve">Propinas para guías choferes y maleteros </w:t>
      </w:r>
    </w:p>
    <w:p w14:paraId="5F8BCBC4" w14:textId="380B3AD0" w:rsidR="00A63C0A" w:rsidRPr="00EE670B" w:rsidRDefault="00D367C4" w:rsidP="00A6495D">
      <w:pPr>
        <w:pStyle w:val="Sinespaciado"/>
        <w:numPr>
          <w:ilvl w:val="0"/>
          <w:numId w:val="58"/>
        </w:numPr>
        <w:rPr>
          <w:rFonts w:cstheme="minorHAnsi"/>
          <w:b/>
          <w:bCs/>
          <w:lang w:eastAsia="es-PE"/>
        </w:rPr>
      </w:pPr>
      <w:r w:rsidRPr="00EE670B">
        <w:rPr>
          <w:rFonts w:cstheme="minorHAnsi"/>
          <w:lang w:eastAsia="es-PE"/>
        </w:rPr>
        <w:t xml:space="preserve">Visitas opcionales no mencionadas como incluidas. </w:t>
      </w:r>
    </w:p>
    <w:p w14:paraId="5F8D2B4F" w14:textId="4B6BB06C" w:rsidR="0013675C" w:rsidRPr="00EE670B" w:rsidRDefault="0013675C" w:rsidP="00A6495D">
      <w:pPr>
        <w:pStyle w:val="Sinespaciado"/>
        <w:numPr>
          <w:ilvl w:val="0"/>
          <w:numId w:val="58"/>
        </w:numPr>
        <w:rPr>
          <w:rFonts w:cstheme="minorHAnsi"/>
          <w:b/>
          <w:bCs/>
          <w:lang w:eastAsia="es-PE"/>
        </w:rPr>
      </w:pPr>
      <w:r w:rsidRPr="00EE670B">
        <w:rPr>
          <w:rFonts w:cstheme="minorHAnsi"/>
          <w:lang w:eastAsia="es-PE"/>
        </w:rPr>
        <w:t>Extras (llamadas internacionales, consumo del frigobar y nada no mencionado como incluido)</w:t>
      </w:r>
    </w:p>
    <w:p w14:paraId="6FD89127" w14:textId="5EF8C710" w:rsidR="0020368B" w:rsidRPr="00EE670B" w:rsidRDefault="0020368B" w:rsidP="00A6495D">
      <w:pPr>
        <w:pStyle w:val="Sinespaciado"/>
        <w:numPr>
          <w:ilvl w:val="0"/>
          <w:numId w:val="58"/>
        </w:numPr>
        <w:rPr>
          <w:rFonts w:cstheme="minorHAnsi"/>
          <w:b/>
          <w:bCs/>
          <w:lang w:eastAsia="es-PE"/>
        </w:rPr>
      </w:pPr>
      <w:r w:rsidRPr="00EE670B">
        <w:rPr>
          <w:rFonts w:cstheme="minorHAnsi"/>
          <w:lang w:eastAsia="es-PE"/>
        </w:rPr>
        <w:t>Nada no mencionado como incluido</w:t>
      </w:r>
    </w:p>
    <w:p w14:paraId="0914A6C1" w14:textId="77777777" w:rsidR="00034495" w:rsidRPr="00EE670B" w:rsidRDefault="00034495" w:rsidP="00034495">
      <w:pPr>
        <w:pStyle w:val="Sinespaciado"/>
        <w:rPr>
          <w:rFonts w:cstheme="minorHAnsi"/>
          <w:b/>
          <w:bCs/>
          <w:lang w:eastAsia="es-PE"/>
        </w:rPr>
      </w:pPr>
    </w:p>
    <w:p w14:paraId="74A7F554" w14:textId="77777777" w:rsidR="00EB7900" w:rsidRPr="00EE670B" w:rsidRDefault="00EB7900" w:rsidP="00EB7900">
      <w:pPr>
        <w:pStyle w:val="Sinespaciado"/>
        <w:rPr>
          <w:rFonts w:cstheme="minorHAnsi"/>
          <w:b/>
          <w:bCs/>
          <w:lang w:eastAsia="es-PE"/>
        </w:rPr>
      </w:pPr>
      <w:r w:rsidRPr="00EE670B">
        <w:rPr>
          <w:rFonts w:cstheme="minorHAnsi"/>
          <w:b/>
          <w:bCs/>
          <w:lang w:eastAsia="es-PE"/>
        </w:rPr>
        <w:t xml:space="preserve">Notas Importantes: </w:t>
      </w:r>
    </w:p>
    <w:p w14:paraId="6A7B98EA" w14:textId="77777777" w:rsidR="00EB7900" w:rsidRPr="00EE670B" w:rsidRDefault="00EB7900" w:rsidP="00EB7900">
      <w:pPr>
        <w:pStyle w:val="Sinespaciado"/>
        <w:numPr>
          <w:ilvl w:val="0"/>
          <w:numId w:val="28"/>
        </w:numPr>
        <w:rPr>
          <w:rFonts w:cstheme="minorHAnsi"/>
          <w:lang w:eastAsia="es-PE"/>
        </w:rPr>
      </w:pPr>
      <w:r w:rsidRPr="00EE670B">
        <w:rPr>
          <w:rFonts w:cstheme="minorHAnsi"/>
          <w:lang w:eastAsia="es-PE"/>
        </w:rPr>
        <w:t xml:space="preserve">Precio por pasajero en dólares americanos, en tipo de habitación elegida. </w:t>
      </w:r>
    </w:p>
    <w:p w14:paraId="22A63D86" w14:textId="7CDD8E6A" w:rsidR="00EB7900" w:rsidRPr="00EE670B" w:rsidRDefault="00EB7900" w:rsidP="00EB7900">
      <w:pPr>
        <w:pStyle w:val="Sinespaciado"/>
        <w:numPr>
          <w:ilvl w:val="0"/>
          <w:numId w:val="28"/>
        </w:numPr>
        <w:rPr>
          <w:rFonts w:cstheme="minorHAnsi"/>
          <w:lang w:eastAsia="es-PE"/>
        </w:rPr>
      </w:pPr>
      <w:r w:rsidRPr="00EE670B">
        <w:rPr>
          <w:rFonts w:cstheme="minorHAnsi"/>
          <w:lang w:eastAsia="es-PE"/>
        </w:rPr>
        <w:t xml:space="preserve">Horario de ingreso al hotel 15:00 // Horario de salida del Hotel 12:00 (medio día). </w:t>
      </w:r>
    </w:p>
    <w:p w14:paraId="5AAD7350" w14:textId="655DBB9A" w:rsidR="00641716" w:rsidRPr="00EE670B" w:rsidRDefault="00641716" w:rsidP="00641716">
      <w:pPr>
        <w:pStyle w:val="Sinespaciado"/>
        <w:numPr>
          <w:ilvl w:val="0"/>
          <w:numId w:val="28"/>
        </w:numPr>
        <w:rPr>
          <w:rFonts w:cstheme="minorHAnsi"/>
          <w:lang w:eastAsia="es-PE"/>
        </w:rPr>
      </w:pPr>
      <w:r w:rsidRPr="00EE670B">
        <w:rPr>
          <w:rFonts w:cstheme="minorHAnsi"/>
          <w:lang w:eastAsia="es-PE"/>
        </w:rPr>
        <w:t>Precios cotizados</w:t>
      </w:r>
      <w:r w:rsidR="005710B6" w:rsidRPr="00EE670B">
        <w:rPr>
          <w:rFonts w:cstheme="minorHAnsi"/>
          <w:lang w:eastAsia="es-PE"/>
        </w:rPr>
        <w:t xml:space="preserve"> y válidos para viajar </w:t>
      </w:r>
      <w:r w:rsidR="009F0658" w:rsidRPr="00EE670B">
        <w:rPr>
          <w:rFonts w:cstheme="minorHAnsi"/>
          <w:lang w:eastAsia="es-PE"/>
        </w:rPr>
        <w:t xml:space="preserve">las fechas indicas </w:t>
      </w:r>
    </w:p>
    <w:p w14:paraId="1FBB86C4" w14:textId="1D0371A2" w:rsidR="009F0658" w:rsidRPr="00EE670B" w:rsidRDefault="009F0658" w:rsidP="00641716">
      <w:pPr>
        <w:pStyle w:val="Sinespaciado"/>
        <w:numPr>
          <w:ilvl w:val="0"/>
          <w:numId w:val="28"/>
        </w:numPr>
        <w:rPr>
          <w:rFonts w:cstheme="minorHAnsi"/>
          <w:lang w:eastAsia="es-PE"/>
        </w:rPr>
      </w:pPr>
      <w:r w:rsidRPr="00EE670B">
        <w:rPr>
          <w:rFonts w:cstheme="minorHAnsi"/>
          <w:lang w:eastAsia="es-PE"/>
        </w:rPr>
        <w:t xml:space="preserve">Programa opera con un mínimo de 2 pasajeros pagantes viajando juntos en habitación doble </w:t>
      </w:r>
    </w:p>
    <w:p w14:paraId="190C4D6D" w14:textId="7F225365" w:rsidR="009F0658" w:rsidRPr="00EE670B" w:rsidRDefault="009F0658" w:rsidP="00641716">
      <w:pPr>
        <w:pStyle w:val="Sinespaciado"/>
        <w:numPr>
          <w:ilvl w:val="0"/>
          <w:numId w:val="28"/>
        </w:numPr>
        <w:rPr>
          <w:rFonts w:cstheme="minorHAnsi"/>
          <w:lang w:eastAsia="es-PE"/>
        </w:rPr>
      </w:pPr>
      <w:r w:rsidRPr="00EE670B">
        <w:rPr>
          <w:rFonts w:cstheme="minorHAnsi"/>
          <w:lang w:eastAsia="es-PE"/>
        </w:rPr>
        <w:t xml:space="preserve">2DO pasajero en DBL con 30% de descuento aplica viajando en el mes de abril </w:t>
      </w:r>
    </w:p>
    <w:p w14:paraId="146037E8" w14:textId="640FDBDE" w:rsidR="009F0658" w:rsidRPr="00EE670B" w:rsidRDefault="009F0658" w:rsidP="009F0658">
      <w:pPr>
        <w:pStyle w:val="Sinespaciado"/>
        <w:numPr>
          <w:ilvl w:val="0"/>
          <w:numId w:val="28"/>
        </w:numPr>
        <w:rPr>
          <w:rFonts w:cstheme="minorHAnsi"/>
          <w:lang w:eastAsia="es-PE"/>
        </w:rPr>
      </w:pPr>
      <w:r w:rsidRPr="00EE670B">
        <w:rPr>
          <w:rFonts w:cstheme="minorHAnsi"/>
          <w:lang w:eastAsia="es-PE"/>
        </w:rPr>
        <w:t>2DO pasajero en DBL con20% descuento aplica viajando en el mes de mayo</w:t>
      </w:r>
    </w:p>
    <w:p w14:paraId="728F2A98" w14:textId="2BAC8C56" w:rsidR="009F0658" w:rsidRPr="00EE670B" w:rsidRDefault="009F0658" w:rsidP="00BE526E">
      <w:pPr>
        <w:pStyle w:val="Sinespaciado"/>
        <w:numPr>
          <w:ilvl w:val="0"/>
          <w:numId w:val="28"/>
        </w:numPr>
        <w:rPr>
          <w:rFonts w:cstheme="minorHAnsi"/>
          <w:lang w:eastAsia="es-PE"/>
        </w:rPr>
      </w:pPr>
      <w:r w:rsidRPr="00EE670B">
        <w:rPr>
          <w:rFonts w:cstheme="minorHAnsi"/>
          <w:lang w:eastAsia="es-PE"/>
        </w:rPr>
        <w:t xml:space="preserve">2DO pasajero en DBL con15% descuento aplica viajando en el mes de junio y julio </w:t>
      </w:r>
    </w:p>
    <w:p w14:paraId="4571A9C1" w14:textId="0E6D2DFC" w:rsidR="00044FD3" w:rsidRPr="00EE670B" w:rsidRDefault="00044FD3" w:rsidP="00641716">
      <w:pPr>
        <w:pStyle w:val="Sinespaciado"/>
        <w:numPr>
          <w:ilvl w:val="0"/>
          <w:numId w:val="28"/>
        </w:numPr>
        <w:rPr>
          <w:rFonts w:cstheme="minorHAnsi"/>
          <w:lang w:eastAsia="es-PE"/>
        </w:rPr>
      </w:pPr>
      <w:r w:rsidRPr="00EE670B">
        <w:rPr>
          <w:rFonts w:cstheme="minorHAnsi"/>
          <w:lang w:eastAsia="es-PE"/>
        </w:rPr>
        <w:lastRenderedPageBreak/>
        <w:t>Programa solo permite llevar 01 equipaje de bodega de 20KG+01 equipaje de mano de 8kg por persona</w:t>
      </w:r>
    </w:p>
    <w:p w14:paraId="48D25F54" w14:textId="0E0C70AF" w:rsidR="00EB7900" w:rsidRPr="00EE670B" w:rsidRDefault="00EB7900" w:rsidP="00EB7900">
      <w:pPr>
        <w:pStyle w:val="Sinespaciado"/>
        <w:numPr>
          <w:ilvl w:val="0"/>
          <w:numId w:val="28"/>
        </w:numPr>
        <w:rPr>
          <w:rFonts w:cstheme="minorHAnsi"/>
          <w:b/>
          <w:bCs/>
          <w:lang w:eastAsia="es-PE"/>
        </w:rPr>
      </w:pPr>
      <w:r w:rsidRPr="00EE670B">
        <w:rPr>
          <w:rFonts w:cstheme="minorHAnsi"/>
          <w:b/>
          <w:bCs/>
          <w:lang w:eastAsia="es-PE"/>
        </w:rPr>
        <w:t xml:space="preserve">Válido para viajar </w:t>
      </w:r>
      <w:r w:rsidR="00875650" w:rsidRPr="00EE670B">
        <w:rPr>
          <w:rFonts w:cstheme="minorHAnsi"/>
          <w:b/>
          <w:bCs/>
          <w:lang w:eastAsia="es-PE"/>
        </w:rPr>
        <w:t xml:space="preserve">solo </w:t>
      </w:r>
      <w:r w:rsidR="004E6028" w:rsidRPr="00EE670B">
        <w:rPr>
          <w:rFonts w:cstheme="minorHAnsi"/>
          <w:b/>
          <w:bCs/>
          <w:lang w:eastAsia="es-PE"/>
        </w:rPr>
        <w:t xml:space="preserve">en </w:t>
      </w:r>
      <w:r w:rsidR="00D367C4" w:rsidRPr="00EE670B">
        <w:rPr>
          <w:rFonts w:cstheme="minorHAnsi"/>
          <w:b/>
          <w:bCs/>
          <w:lang w:eastAsia="es-PE"/>
        </w:rPr>
        <w:t>fechas mencionadas</w:t>
      </w:r>
      <w:r w:rsidR="00034495" w:rsidRPr="00EE670B">
        <w:rPr>
          <w:rFonts w:cstheme="minorHAnsi"/>
          <w:b/>
          <w:bCs/>
          <w:lang w:eastAsia="es-PE"/>
        </w:rPr>
        <w:t>. Para otras fechas de viaje favor, consultar.</w:t>
      </w:r>
    </w:p>
    <w:p w14:paraId="499FFA06" w14:textId="77B791B0" w:rsidR="00EB7900" w:rsidRPr="00EE670B" w:rsidRDefault="00BE526E" w:rsidP="00EB7900">
      <w:pPr>
        <w:pStyle w:val="Sinespaciado"/>
        <w:numPr>
          <w:ilvl w:val="0"/>
          <w:numId w:val="28"/>
        </w:numPr>
        <w:rPr>
          <w:rFonts w:cstheme="minorHAnsi"/>
          <w:lang w:eastAsia="es-PE"/>
        </w:rPr>
      </w:pPr>
      <w:r w:rsidRPr="00EE670B">
        <w:rPr>
          <w:rFonts w:cstheme="minorHAnsi"/>
          <w:lang w:eastAsia="es-PE"/>
        </w:rPr>
        <w:t>Tarifas dinámicas,</w:t>
      </w:r>
      <w:r w:rsidR="00EB7900" w:rsidRPr="00EE670B">
        <w:rPr>
          <w:rFonts w:cstheme="minorHAnsi"/>
          <w:lang w:eastAsia="es-PE"/>
        </w:rPr>
        <w:t xml:space="preserve"> sujet</w:t>
      </w:r>
      <w:r w:rsidRPr="00EE670B">
        <w:rPr>
          <w:rFonts w:cstheme="minorHAnsi"/>
          <w:lang w:eastAsia="es-PE"/>
        </w:rPr>
        <w:t>a</w:t>
      </w:r>
      <w:r w:rsidR="00EB7900" w:rsidRPr="00EE670B">
        <w:rPr>
          <w:rFonts w:cstheme="minorHAnsi"/>
          <w:lang w:eastAsia="es-PE"/>
        </w:rPr>
        <w:t>s a cambios y variaciones sin previo aviso, hasta tener la reserva confirmada y pagada en su totalidad.</w:t>
      </w:r>
    </w:p>
    <w:p w14:paraId="19479039" w14:textId="77777777" w:rsidR="00EB7900" w:rsidRPr="00EE670B" w:rsidRDefault="00EB7900" w:rsidP="00EB7900">
      <w:pPr>
        <w:pStyle w:val="Sinespaciado"/>
        <w:numPr>
          <w:ilvl w:val="0"/>
          <w:numId w:val="28"/>
        </w:numPr>
        <w:rPr>
          <w:rFonts w:cstheme="minorHAnsi"/>
          <w:lang w:eastAsia="es-PE"/>
        </w:rPr>
      </w:pPr>
      <w:r w:rsidRPr="00EE670B">
        <w:rPr>
          <w:rFonts w:cstheme="minorHAnsi"/>
          <w:lang w:eastAsia="es-PE"/>
        </w:rPr>
        <w:t>No se permite cambios ni modificaciones una vez realizada la reserva.</w:t>
      </w:r>
    </w:p>
    <w:p w14:paraId="69749E97" w14:textId="05E7A328" w:rsidR="00EB7900" w:rsidRPr="00EE670B" w:rsidRDefault="00EB7900" w:rsidP="00EB7900">
      <w:pPr>
        <w:pStyle w:val="Sinespaciado"/>
        <w:numPr>
          <w:ilvl w:val="0"/>
          <w:numId w:val="28"/>
        </w:numPr>
        <w:rPr>
          <w:rFonts w:cstheme="minorHAnsi"/>
          <w:lang w:eastAsia="es-PE"/>
        </w:rPr>
      </w:pPr>
      <w:r w:rsidRPr="00EE670B">
        <w:rPr>
          <w:rFonts w:cstheme="minorHAnsi"/>
          <w:lang w:eastAsia="es-PE"/>
        </w:rPr>
        <w:t>No reembolsable, no endosable, n</w:t>
      </w:r>
      <w:r w:rsidR="00BE526E" w:rsidRPr="00EE670B">
        <w:rPr>
          <w:rFonts w:cstheme="minorHAnsi"/>
          <w:lang w:eastAsia="es-PE"/>
        </w:rPr>
        <w:t>o</w:t>
      </w:r>
      <w:r w:rsidRPr="00EE670B">
        <w:rPr>
          <w:rFonts w:cstheme="minorHAnsi"/>
          <w:lang w:eastAsia="es-PE"/>
        </w:rPr>
        <w:t xml:space="preserve"> transferible. No show se penaliza al 100% del monto pagado.</w:t>
      </w:r>
    </w:p>
    <w:p w14:paraId="39F4F66D" w14:textId="68F164BB" w:rsidR="00EB7900" w:rsidRPr="00EE670B" w:rsidRDefault="00037A8D" w:rsidP="00EB7900">
      <w:pPr>
        <w:pStyle w:val="Prrafodelista"/>
        <w:numPr>
          <w:ilvl w:val="0"/>
          <w:numId w:val="28"/>
        </w:numPr>
        <w:rPr>
          <w:rFonts w:asciiTheme="minorHAnsi" w:hAnsiTheme="minorHAnsi" w:cstheme="minorHAnsi"/>
          <w:sz w:val="22"/>
          <w:szCs w:val="22"/>
          <w:lang w:val="es-AR"/>
        </w:rPr>
      </w:pPr>
      <w:r w:rsidRPr="00EE670B">
        <w:rPr>
          <w:rFonts w:asciiTheme="minorHAnsi" w:hAnsiTheme="minorHAnsi" w:cstheme="minorHAnsi"/>
          <w:sz w:val="22"/>
          <w:szCs w:val="22"/>
          <w:lang w:val="es-AR"/>
        </w:rPr>
        <w:t>Precios no válidos para pagos con tarjeta de crédito</w:t>
      </w:r>
    </w:p>
    <w:p w14:paraId="796B3A44" w14:textId="2B4879BF" w:rsidR="00666C1C" w:rsidRPr="00EE670B" w:rsidRDefault="00666C1C" w:rsidP="00EB7900">
      <w:pPr>
        <w:pStyle w:val="Prrafodelista"/>
        <w:numPr>
          <w:ilvl w:val="0"/>
          <w:numId w:val="28"/>
        </w:numPr>
        <w:rPr>
          <w:rFonts w:asciiTheme="minorHAnsi" w:hAnsiTheme="minorHAnsi" w:cstheme="minorHAnsi"/>
          <w:sz w:val="22"/>
          <w:szCs w:val="22"/>
          <w:lang w:val="es-AR"/>
        </w:rPr>
      </w:pPr>
      <w:r w:rsidRPr="00EE670B">
        <w:rPr>
          <w:rFonts w:asciiTheme="minorHAnsi" w:hAnsiTheme="minorHAnsi" w:cstheme="minorHAnsi"/>
          <w:sz w:val="22"/>
          <w:szCs w:val="22"/>
          <w:lang w:val="es-AR"/>
        </w:rPr>
        <w:t>La confirmación de los hoteles, se le entregará 1 semana antes de la llegada</w:t>
      </w:r>
      <w:r w:rsidR="00084930" w:rsidRPr="00EE670B">
        <w:rPr>
          <w:rFonts w:asciiTheme="minorHAnsi" w:hAnsiTheme="minorHAnsi" w:cstheme="minorHAnsi"/>
          <w:sz w:val="22"/>
          <w:szCs w:val="22"/>
          <w:lang w:val="es-AR"/>
        </w:rPr>
        <w:t>.</w:t>
      </w:r>
      <w:r w:rsidRPr="00EE670B">
        <w:rPr>
          <w:rFonts w:asciiTheme="minorHAnsi" w:hAnsiTheme="minorHAnsi" w:cstheme="minorHAnsi"/>
          <w:sz w:val="22"/>
          <w:szCs w:val="22"/>
          <w:lang w:val="es-AR"/>
        </w:rPr>
        <w:t xml:space="preserve"> </w:t>
      </w:r>
    </w:p>
    <w:p w14:paraId="2B8E56ED" w14:textId="77777777" w:rsidR="00EB7900" w:rsidRPr="00EE670B" w:rsidRDefault="00EB7900" w:rsidP="00EB7900">
      <w:pPr>
        <w:pStyle w:val="Prrafodelista"/>
        <w:numPr>
          <w:ilvl w:val="0"/>
          <w:numId w:val="28"/>
        </w:numPr>
        <w:rPr>
          <w:rFonts w:asciiTheme="minorHAnsi" w:hAnsiTheme="minorHAnsi" w:cstheme="minorHAnsi"/>
          <w:sz w:val="22"/>
          <w:szCs w:val="22"/>
          <w:lang w:val="es-AR"/>
        </w:rPr>
      </w:pPr>
      <w:r w:rsidRPr="00EE670B">
        <w:rPr>
          <w:rFonts w:asciiTheme="minorHAnsi" w:hAnsiTheme="minorHAnsi" w:cstheme="minorHAnsi"/>
          <w:sz w:val="22"/>
          <w:szCs w:val="22"/>
          <w:lang w:val="es-AR"/>
        </w:rPr>
        <w:t xml:space="preserve">Es responsabilidad de la agencia, verificar toda documentación necesaria para realizar el viaje (pasaportes, vacunas, permisos de viaje, etc.) </w:t>
      </w:r>
    </w:p>
    <w:p w14:paraId="786BBB10" w14:textId="6FFF1C56" w:rsidR="00BE526E" w:rsidRPr="00EE670B" w:rsidRDefault="00BE526E" w:rsidP="00EB7900">
      <w:pPr>
        <w:pStyle w:val="Prrafodelista"/>
        <w:numPr>
          <w:ilvl w:val="0"/>
          <w:numId w:val="28"/>
        </w:numPr>
        <w:rPr>
          <w:rFonts w:asciiTheme="minorHAnsi" w:hAnsiTheme="minorHAnsi" w:cstheme="minorHAnsi"/>
          <w:sz w:val="22"/>
          <w:szCs w:val="22"/>
          <w:lang w:val="es-AR"/>
        </w:rPr>
      </w:pPr>
      <w:r w:rsidRPr="00EE670B">
        <w:rPr>
          <w:rFonts w:asciiTheme="minorHAnsi" w:hAnsiTheme="minorHAnsi" w:cstheme="minorHAnsi"/>
          <w:sz w:val="22"/>
          <w:szCs w:val="22"/>
          <w:lang w:val="es-AR"/>
        </w:rPr>
        <w:t>Válido para comprar hasta el 08/03/2026</w:t>
      </w:r>
    </w:p>
    <w:p w14:paraId="03AB489F" w14:textId="77777777" w:rsidR="00034495" w:rsidRPr="00EE670B" w:rsidRDefault="00034495" w:rsidP="00034495">
      <w:pPr>
        <w:ind w:left="360"/>
        <w:rPr>
          <w:rFonts w:asciiTheme="minorHAnsi" w:hAnsiTheme="minorHAnsi" w:cstheme="minorHAnsi"/>
          <w:sz w:val="22"/>
          <w:szCs w:val="22"/>
          <w:lang w:val="es-AR"/>
        </w:rPr>
      </w:pPr>
    </w:p>
    <w:sectPr w:rsidR="00034495" w:rsidRPr="00EE670B"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2A7B" w14:textId="77777777" w:rsidR="009F7BD5" w:rsidRDefault="009F7BD5" w:rsidP="00EB2E6A">
      <w:r>
        <w:separator/>
      </w:r>
    </w:p>
  </w:endnote>
  <w:endnote w:type="continuationSeparator" w:id="0">
    <w:p w14:paraId="60F4EF85" w14:textId="77777777" w:rsidR="009F7BD5" w:rsidRDefault="009F7BD5"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4A90" w14:textId="77777777" w:rsidR="009F7BD5" w:rsidRDefault="009F7BD5" w:rsidP="00EB2E6A">
      <w:r>
        <w:separator/>
      </w:r>
    </w:p>
  </w:footnote>
  <w:footnote w:type="continuationSeparator" w:id="0">
    <w:p w14:paraId="24532187" w14:textId="77777777" w:rsidR="009F7BD5" w:rsidRDefault="009F7BD5"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BC9" w14:textId="77777777" w:rsidR="00666C1C" w:rsidRDefault="00666C1C" w:rsidP="00267ECC">
    <w:pPr>
      <w:pStyle w:val="Encabezado"/>
    </w:pPr>
  </w:p>
  <w:p w14:paraId="1DBDE29F" w14:textId="18C2CCC6"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470A"/>
    <w:multiLevelType w:val="multilevel"/>
    <w:tmpl w:val="F8B86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6E2E21"/>
    <w:multiLevelType w:val="multilevel"/>
    <w:tmpl w:val="D84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815B5"/>
    <w:multiLevelType w:val="multilevel"/>
    <w:tmpl w:val="DF6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57CBE"/>
    <w:multiLevelType w:val="hybridMultilevel"/>
    <w:tmpl w:val="A0D457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0A41E2"/>
    <w:multiLevelType w:val="hybridMultilevel"/>
    <w:tmpl w:val="76D083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1F52FC"/>
    <w:multiLevelType w:val="multilevel"/>
    <w:tmpl w:val="C516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F7937"/>
    <w:multiLevelType w:val="multilevel"/>
    <w:tmpl w:val="06E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33F616F2"/>
    <w:multiLevelType w:val="hybridMultilevel"/>
    <w:tmpl w:val="0720CC8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7675C1"/>
    <w:multiLevelType w:val="multilevel"/>
    <w:tmpl w:val="8A8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0216C4C"/>
    <w:multiLevelType w:val="hybridMultilevel"/>
    <w:tmpl w:val="E4AA05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854727A"/>
    <w:multiLevelType w:val="hybridMultilevel"/>
    <w:tmpl w:val="17103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8FC33FB"/>
    <w:multiLevelType w:val="multilevel"/>
    <w:tmpl w:val="D24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8" w15:restartNumberingAfterBreak="0">
    <w:nsid w:val="5492311B"/>
    <w:multiLevelType w:val="multilevel"/>
    <w:tmpl w:val="20C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7B750B"/>
    <w:multiLevelType w:val="hybridMultilevel"/>
    <w:tmpl w:val="D1903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58EC2986"/>
    <w:multiLevelType w:val="multilevel"/>
    <w:tmpl w:val="5E1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46711B"/>
    <w:multiLevelType w:val="hybridMultilevel"/>
    <w:tmpl w:val="CE86A0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5"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E238F2"/>
    <w:multiLevelType w:val="hybridMultilevel"/>
    <w:tmpl w:val="B95818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38253F"/>
    <w:multiLevelType w:val="multilevel"/>
    <w:tmpl w:val="1E5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621E18"/>
    <w:multiLevelType w:val="hybridMultilevel"/>
    <w:tmpl w:val="71F412DA"/>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53" w15:restartNumberingAfterBreak="0">
    <w:nsid w:val="62866FA8"/>
    <w:multiLevelType w:val="hybridMultilevel"/>
    <w:tmpl w:val="9A5648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768A5D68"/>
    <w:multiLevelType w:val="multilevel"/>
    <w:tmpl w:val="D59EA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F03102"/>
    <w:multiLevelType w:val="multilevel"/>
    <w:tmpl w:val="A03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6B06AA"/>
    <w:multiLevelType w:val="multilevel"/>
    <w:tmpl w:val="9E0E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7F6C30CB"/>
    <w:multiLevelType w:val="multilevel"/>
    <w:tmpl w:val="4E4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023366">
    <w:abstractNumId w:val="23"/>
  </w:num>
  <w:num w:numId="2" w16cid:durableId="136411982">
    <w:abstractNumId w:val="37"/>
  </w:num>
  <w:num w:numId="3" w16cid:durableId="1554074198">
    <w:abstractNumId w:val="16"/>
  </w:num>
  <w:num w:numId="4" w16cid:durableId="544488140">
    <w:abstractNumId w:val="15"/>
  </w:num>
  <w:num w:numId="5" w16cid:durableId="1498113292">
    <w:abstractNumId w:val="20"/>
  </w:num>
  <w:num w:numId="6" w16cid:durableId="1587182370">
    <w:abstractNumId w:val="64"/>
  </w:num>
  <w:num w:numId="7" w16cid:durableId="1947957564">
    <w:abstractNumId w:val="42"/>
  </w:num>
  <w:num w:numId="8" w16cid:durableId="1720855882">
    <w:abstractNumId w:val="5"/>
  </w:num>
  <w:num w:numId="9" w16cid:durableId="2061199438">
    <w:abstractNumId w:val="9"/>
  </w:num>
  <w:num w:numId="10" w16cid:durableId="1372848916">
    <w:abstractNumId w:val="34"/>
  </w:num>
  <w:num w:numId="11" w16cid:durableId="1169099468">
    <w:abstractNumId w:val="21"/>
  </w:num>
  <w:num w:numId="12" w16cid:durableId="1362708986">
    <w:abstractNumId w:val="57"/>
  </w:num>
  <w:num w:numId="13" w16cid:durableId="250086789">
    <w:abstractNumId w:val="4"/>
  </w:num>
  <w:num w:numId="14" w16cid:durableId="1322779648">
    <w:abstractNumId w:val="31"/>
  </w:num>
  <w:num w:numId="15" w16cid:durableId="933162">
    <w:abstractNumId w:val="68"/>
  </w:num>
  <w:num w:numId="16" w16cid:durableId="115219217">
    <w:abstractNumId w:val="19"/>
  </w:num>
  <w:num w:numId="17" w16cid:durableId="550190311">
    <w:abstractNumId w:val="8"/>
  </w:num>
  <w:num w:numId="18" w16cid:durableId="1193421129">
    <w:abstractNumId w:val="55"/>
  </w:num>
  <w:num w:numId="19" w16cid:durableId="1511523507">
    <w:abstractNumId w:val="36"/>
  </w:num>
  <w:num w:numId="20" w16cid:durableId="815878774">
    <w:abstractNumId w:val="1"/>
  </w:num>
  <w:num w:numId="21" w16cid:durableId="323506885">
    <w:abstractNumId w:val="65"/>
  </w:num>
  <w:num w:numId="22" w16cid:durableId="556816029">
    <w:abstractNumId w:val="17"/>
  </w:num>
  <w:num w:numId="23" w16cid:durableId="319701469">
    <w:abstractNumId w:val="54"/>
  </w:num>
  <w:num w:numId="24" w16cid:durableId="1453207780">
    <w:abstractNumId w:val="67"/>
  </w:num>
  <w:num w:numId="25" w16cid:durableId="77871063">
    <w:abstractNumId w:val="27"/>
  </w:num>
  <w:num w:numId="26" w16cid:durableId="1908566966">
    <w:abstractNumId w:val="60"/>
  </w:num>
  <w:num w:numId="27" w16cid:durableId="242229756">
    <w:abstractNumId w:val="30"/>
  </w:num>
  <w:num w:numId="28" w16cid:durableId="1535729870">
    <w:abstractNumId w:val="0"/>
  </w:num>
  <w:num w:numId="29" w16cid:durableId="355664512">
    <w:abstractNumId w:val="49"/>
  </w:num>
  <w:num w:numId="30" w16cid:durableId="929436929">
    <w:abstractNumId w:val="40"/>
  </w:num>
  <w:num w:numId="31" w16cid:durableId="1446340612">
    <w:abstractNumId w:val="45"/>
  </w:num>
  <w:num w:numId="32" w16cid:durableId="1047803968">
    <w:abstractNumId w:val="26"/>
  </w:num>
  <w:num w:numId="33" w16cid:durableId="333387704">
    <w:abstractNumId w:val="59"/>
  </w:num>
  <w:num w:numId="34" w16cid:durableId="165562804">
    <w:abstractNumId w:val="50"/>
  </w:num>
  <w:num w:numId="35" w16cid:durableId="577397346">
    <w:abstractNumId w:val="58"/>
  </w:num>
  <w:num w:numId="36" w16cid:durableId="1183088067">
    <w:abstractNumId w:val="39"/>
  </w:num>
  <w:num w:numId="37" w16cid:durableId="269748415">
    <w:abstractNumId w:val="48"/>
  </w:num>
  <w:num w:numId="38" w16cid:durableId="2116704323">
    <w:abstractNumId w:val="13"/>
  </w:num>
  <w:num w:numId="39" w16cid:durableId="55517242">
    <w:abstractNumId w:val="2"/>
  </w:num>
  <w:num w:numId="40" w16cid:durableId="571626035">
    <w:abstractNumId w:val="46"/>
  </w:num>
  <w:num w:numId="41" w16cid:durableId="1753627980">
    <w:abstractNumId w:val="25"/>
  </w:num>
  <w:num w:numId="42" w16cid:durableId="229930613">
    <w:abstractNumId w:val="29"/>
  </w:num>
  <w:num w:numId="43" w16cid:durableId="693850339">
    <w:abstractNumId w:val="56"/>
  </w:num>
  <w:num w:numId="44" w16cid:durableId="76902004">
    <w:abstractNumId w:val="66"/>
  </w:num>
  <w:num w:numId="45" w16cid:durableId="741566288">
    <w:abstractNumId w:val="41"/>
  </w:num>
  <w:num w:numId="46" w16cid:durableId="1331368453">
    <w:abstractNumId w:val="7"/>
  </w:num>
  <w:num w:numId="47" w16cid:durableId="947155890">
    <w:abstractNumId w:val="69"/>
  </w:num>
  <w:num w:numId="48" w16cid:durableId="799224499">
    <w:abstractNumId w:val="28"/>
  </w:num>
  <w:num w:numId="49" w16cid:durableId="1974021466">
    <w:abstractNumId w:val="6"/>
  </w:num>
  <w:num w:numId="50" w16cid:durableId="2146466121">
    <w:abstractNumId w:val="43"/>
  </w:num>
  <w:num w:numId="51" w16cid:durableId="1728607311">
    <w:abstractNumId w:val="44"/>
  </w:num>
  <w:num w:numId="52" w16cid:durableId="761534300">
    <w:abstractNumId w:val="38"/>
  </w:num>
  <w:num w:numId="53" w16cid:durableId="574168188">
    <w:abstractNumId w:val="35"/>
  </w:num>
  <w:num w:numId="54" w16cid:durableId="1163085814">
    <w:abstractNumId w:val="53"/>
  </w:num>
  <w:num w:numId="55" w16cid:durableId="656811141">
    <w:abstractNumId w:val="33"/>
  </w:num>
  <w:num w:numId="56" w16cid:durableId="1466772173">
    <w:abstractNumId w:val="14"/>
  </w:num>
  <w:num w:numId="57" w16cid:durableId="1110931389">
    <w:abstractNumId w:val="24"/>
  </w:num>
  <w:num w:numId="58" w16cid:durableId="981613456">
    <w:abstractNumId w:val="32"/>
  </w:num>
  <w:num w:numId="59" w16cid:durableId="563564898">
    <w:abstractNumId w:val="51"/>
  </w:num>
  <w:num w:numId="60" w16cid:durableId="994652595">
    <w:abstractNumId w:val="52"/>
  </w:num>
  <w:num w:numId="61" w16cid:durableId="265578627">
    <w:abstractNumId w:val="62"/>
  </w:num>
  <w:num w:numId="62" w16cid:durableId="1755934991">
    <w:abstractNumId w:val="63"/>
  </w:num>
  <w:num w:numId="63" w16cid:durableId="198130612">
    <w:abstractNumId w:val="18"/>
  </w:num>
  <w:num w:numId="64" w16cid:durableId="674697322">
    <w:abstractNumId w:val="61"/>
  </w:num>
  <w:num w:numId="65" w16cid:durableId="2016225287">
    <w:abstractNumId w:val="12"/>
  </w:num>
  <w:num w:numId="66" w16cid:durableId="76099246">
    <w:abstractNumId w:val="3"/>
  </w:num>
  <w:num w:numId="67" w16cid:durableId="1818960421">
    <w:abstractNumId w:val="11"/>
  </w:num>
  <w:num w:numId="68" w16cid:durableId="2120490003">
    <w:abstractNumId w:val="22"/>
  </w:num>
  <w:num w:numId="69" w16cid:durableId="321860898">
    <w:abstractNumId w:val="10"/>
  </w:num>
  <w:num w:numId="70" w16cid:durableId="1907762794">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F95"/>
    <w:rsid w:val="00001C67"/>
    <w:rsid w:val="00013D61"/>
    <w:rsid w:val="000217B9"/>
    <w:rsid w:val="00022AB2"/>
    <w:rsid w:val="0002338B"/>
    <w:rsid w:val="00034495"/>
    <w:rsid w:val="00034858"/>
    <w:rsid w:val="00034E82"/>
    <w:rsid w:val="000355A1"/>
    <w:rsid w:val="0003629C"/>
    <w:rsid w:val="00037A8D"/>
    <w:rsid w:val="000441E3"/>
    <w:rsid w:val="00044FD3"/>
    <w:rsid w:val="00054FB7"/>
    <w:rsid w:val="000554DA"/>
    <w:rsid w:val="00060083"/>
    <w:rsid w:val="00060E5D"/>
    <w:rsid w:val="000666C7"/>
    <w:rsid w:val="00070B44"/>
    <w:rsid w:val="00072947"/>
    <w:rsid w:val="00073F0C"/>
    <w:rsid w:val="000755F1"/>
    <w:rsid w:val="0008216F"/>
    <w:rsid w:val="00084930"/>
    <w:rsid w:val="0008538C"/>
    <w:rsid w:val="00091F0C"/>
    <w:rsid w:val="000A419A"/>
    <w:rsid w:val="000A50BE"/>
    <w:rsid w:val="000A6E61"/>
    <w:rsid w:val="000B00C5"/>
    <w:rsid w:val="000B0325"/>
    <w:rsid w:val="000B03EB"/>
    <w:rsid w:val="000B0685"/>
    <w:rsid w:val="000B1460"/>
    <w:rsid w:val="000B2CB1"/>
    <w:rsid w:val="000B5BF7"/>
    <w:rsid w:val="000C5AFD"/>
    <w:rsid w:val="000C5B0C"/>
    <w:rsid w:val="000D14C6"/>
    <w:rsid w:val="000E5303"/>
    <w:rsid w:val="000E7F7F"/>
    <w:rsid w:val="000F57F4"/>
    <w:rsid w:val="000F5BB0"/>
    <w:rsid w:val="000F6BC6"/>
    <w:rsid w:val="000F79A6"/>
    <w:rsid w:val="000F7E34"/>
    <w:rsid w:val="00100971"/>
    <w:rsid w:val="001056B7"/>
    <w:rsid w:val="001057EC"/>
    <w:rsid w:val="001075F4"/>
    <w:rsid w:val="00112F76"/>
    <w:rsid w:val="001155B9"/>
    <w:rsid w:val="00117147"/>
    <w:rsid w:val="0012076C"/>
    <w:rsid w:val="00122428"/>
    <w:rsid w:val="00122BCB"/>
    <w:rsid w:val="001232FB"/>
    <w:rsid w:val="00125A8A"/>
    <w:rsid w:val="0012719A"/>
    <w:rsid w:val="00134B42"/>
    <w:rsid w:val="0013675C"/>
    <w:rsid w:val="0014062E"/>
    <w:rsid w:val="00141C94"/>
    <w:rsid w:val="00143019"/>
    <w:rsid w:val="0014317B"/>
    <w:rsid w:val="00144C83"/>
    <w:rsid w:val="00146CB5"/>
    <w:rsid w:val="001514AC"/>
    <w:rsid w:val="00154D2C"/>
    <w:rsid w:val="001559BC"/>
    <w:rsid w:val="00155C3D"/>
    <w:rsid w:val="0016000B"/>
    <w:rsid w:val="00163FEC"/>
    <w:rsid w:val="001661AC"/>
    <w:rsid w:val="0017251B"/>
    <w:rsid w:val="0018042F"/>
    <w:rsid w:val="00184282"/>
    <w:rsid w:val="00184B14"/>
    <w:rsid w:val="00186D49"/>
    <w:rsid w:val="00190CF4"/>
    <w:rsid w:val="001926DB"/>
    <w:rsid w:val="0019484F"/>
    <w:rsid w:val="00194F50"/>
    <w:rsid w:val="001950AD"/>
    <w:rsid w:val="00196660"/>
    <w:rsid w:val="001A1591"/>
    <w:rsid w:val="001A22B6"/>
    <w:rsid w:val="001A38BA"/>
    <w:rsid w:val="001A7607"/>
    <w:rsid w:val="001B00CC"/>
    <w:rsid w:val="001B0F29"/>
    <w:rsid w:val="001B2B18"/>
    <w:rsid w:val="001B5685"/>
    <w:rsid w:val="001B6ADB"/>
    <w:rsid w:val="001B6BC8"/>
    <w:rsid w:val="001C2BEB"/>
    <w:rsid w:val="001C44E2"/>
    <w:rsid w:val="001C54F9"/>
    <w:rsid w:val="001C62A5"/>
    <w:rsid w:val="001D1ED1"/>
    <w:rsid w:val="001E1766"/>
    <w:rsid w:val="001E24B6"/>
    <w:rsid w:val="001E37D3"/>
    <w:rsid w:val="001E4341"/>
    <w:rsid w:val="001E710F"/>
    <w:rsid w:val="001E777E"/>
    <w:rsid w:val="001F0214"/>
    <w:rsid w:val="001F0A94"/>
    <w:rsid w:val="001F5058"/>
    <w:rsid w:val="001F7D5C"/>
    <w:rsid w:val="002006AC"/>
    <w:rsid w:val="0020368B"/>
    <w:rsid w:val="002046C8"/>
    <w:rsid w:val="00204CE7"/>
    <w:rsid w:val="00210377"/>
    <w:rsid w:val="00212727"/>
    <w:rsid w:val="00225A1A"/>
    <w:rsid w:val="00226F7E"/>
    <w:rsid w:val="00230829"/>
    <w:rsid w:val="00232E67"/>
    <w:rsid w:val="00233A98"/>
    <w:rsid w:val="002352D2"/>
    <w:rsid w:val="00235DBC"/>
    <w:rsid w:val="00235F81"/>
    <w:rsid w:val="002372A9"/>
    <w:rsid w:val="00241EAC"/>
    <w:rsid w:val="0024655A"/>
    <w:rsid w:val="002467DF"/>
    <w:rsid w:val="002530A5"/>
    <w:rsid w:val="00254656"/>
    <w:rsid w:val="002561D6"/>
    <w:rsid w:val="00264E86"/>
    <w:rsid w:val="002658D1"/>
    <w:rsid w:val="00267ECC"/>
    <w:rsid w:val="00274E7C"/>
    <w:rsid w:val="002764AA"/>
    <w:rsid w:val="0027705F"/>
    <w:rsid w:val="00296673"/>
    <w:rsid w:val="002A01EF"/>
    <w:rsid w:val="002A08BA"/>
    <w:rsid w:val="002A23D0"/>
    <w:rsid w:val="002A64B1"/>
    <w:rsid w:val="002B0611"/>
    <w:rsid w:val="002B1889"/>
    <w:rsid w:val="002B30E2"/>
    <w:rsid w:val="002B592B"/>
    <w:rsid w:val="002B6C71"/>
    <w:rsid w:val="002C2CE6"/>
    <w:rsid w:val="002C525F"/>
    <w:rsid w:val="002D1CC3"/>
    <w:rsid w:val="002E2D00"/>
    <w:rsid w:val="002E5592"/>
    <w:rsid w:val="002E6AE5"/>
    <w:rsid w:val="002E74D7"/>
    <w:rsid w:val="002F3E52"/>
    <w:rsid w:val="003031D3"/>
    <w:rsid w:val="00313981"/>
    <w:rsid w:val="003175F1"/>
    <w:rsid w:val="00322574"/>
    <w:rsid w:val="00323A89"/>
    <w:rsid w:val="003259D5"/>
    <w:rsid w:val="0032768B"/>
    <w:rsid w:val="00330851"/>
    <w:rsid w:val="003430BC"/>
    <w:rsid w:val="0035180E"/>
    <w:rsid w:val="0035421B"/>
    <w:rsid w:val="00354356"/>
    <w:rsid w:val="00356BBB"/>
    <w:rsid w:val="00363510"/>
    <w:rsid w:val="00366DD4"/>
    <w:rsid w:val="0037061B"/>
    <w:rsid w:val="00371A44"/>
    <w:rsid w:val="00371C8F"/>
    <w:rsid w:val="00381CBF"/>
    <w:rsid w:val="003835F2"/>
    <w:rsid w:val="00387772"/>
    <w:rsid w:val="003950EF"/>
    <w:rsid w:val="00395DD0"/>
    <w:rsid w:val="003A0E34"/>
    <w:rsid w:val="003A0E47"/>
    <w:rsid w:val="003A1FB3"/>
    <w:rsid w:val="003A4465"/>
    <w:rsid w:val="003A5B52"/>
    <w:rsid w:val="003A63FE"/>
    <w:rsid w:val="003A78F3"/>
    <w:rsid w:val="003B008B"/>
    <w:rsid w:val="003B0B99"/>
    <w:rsid w:val="003B1319"/>
    <w:rsid w:val="003B27FE"/>
    <w:rsid w:val="003B56E1"/>
    <w:rsid w:val="003C0592"/>
    <w:rsid w:val="003C1F57"/>
    <w:rsid w:val="003C69B5"/>
    <w:rsid w:val="003C7A00"/>
    <w:rsid w:val="003D51BC"/>
    <w:rsid w:val="003D601E"/>
    <w:rsid w:val="003D696E"/>
    <w:rsid w:val="003D6DDA"/>
    <w:rsid w:val="003D73F8"/>
    <w:rsid w:val="003D7458"/>
    <w:rsid w:val="003E07C9"/>
    <w:rsid w:val="003E1CE8"/>
    <w:rsid w:val="003E3887"/>
    <w:rsid w:val="003E587D"/>
    <w:rsid w:val="003F1B9C"/>
    <w:rsid w:val="003F2D54"/>
    <w:rsid w:val="003F6E9F"/>
    <w:rsid w:val="003F7C5C"/>
    <w:rsid w:val="00402A5D"/>
    <w:rsid w:val="00411299"/>
    <w:rsid w:val="004114D2"/>
    <w:rsid w:val="004143A9"/>
    <w:rsid w:val="00415B89"/>
    <w:rsid w:val="00422C80"/>
    <w:rsid w:val="0042360D"/>
    <w:rsid w:val="00424CA0"/>
    <w:rsid w:val="00425DDC"/>
    <w:rsid w:val="004305C6"/>
    <w:rsid w:val="00431EA4"/>
    <w:rsid w:val="004327BD"/>
    <w:rsid w:val="00434417"/>
    <w:rsid w:val="00436553"/>
    <w:rsid w:val="004413CC"/>
    <w:rsid w:val="00446596"/>
    <w:rsid w:val="00447B06"/>
    <w:rsid w:val="00451831"/>
    <w:rsid w:val="00451CD9"/>
    <w:rsid w:val="0045458B"/>
    <w:rsid w:val="00454A03"/>
    <w:rsid w:val="004601F3"/>
    <w:rsid w:val="00461073"/>
    <w:rsid w:val="0046135B"/>
    <w:rsid w:val="00463B46"/>
    <w:rsid w:val="004646DE"/>
    <w:rsid w:val="0046697A"/>
    <w:rsid w:val="00470469"/>
    <w:rsid w:val="0047280F"/>
    <w:rsid w:val="00475A9A"/>
    <w:rsid w:val="004773B8"/>
    <w:rsid w:val="00486046"/>
    <w:rsid w:val="004875FB"/>
    <w:rsid w:val="00490BBC"/>
    <w:rsid w:val="00491D93"/>
    <w:rsid w:val="0049511F"/>
    <w:rsid w:val="004A0FF6"/>
    <w:rsid w:val="004A1A99"/>
    <w:rsid w:val="004A2100"/>
    <w:rsid w:val="004B47E4"/>
    <w:rsid w:val="004B5E3F"/>
    <w:rsid w:val="004C1763"/>
    <w:rsid w:val="004C194E"/>
    <w:rsid w:val="004C3D01"/>
    <w:rsid w:val="004C50A1"/>
    <w:rsid w:val="004D1A75"/>
    <w:rsid w:val="004D337D"/>
    <w:rsid w:val="004D3E9F"/>
    <w:rsid w:val="004E1E97"/>
    <w:rsid w:val="004E5FDD"/>
    <w:rsid w:val="004E6028"/>
    <w:rsid w:val="004E620F"/>
    <w:rsid w:val="004F063C"/>
    <w:rsid w:val="004F15C9"/>
    <w:rsid w:val="004F1E75"/>
    <w:rsid w:val="004F53E0"/>
    <w:rsid w:val="004F5C4A"/>
    <w:rsid w:val="004F7285"/>
    <w:rsid w:val="00500357"/>
    <w:rsid w:val="00501FBC"/>
    <w:rsid w:val="005052CE"/>
    <w:rsid w:val="00505D56"/>
    <w:rsid w:val="0050718A"/>
    <w:rsid w:val="0051222C"/>
    <w:rsid w:val="0051740C"/>
    <w:rsid w:val="00517F08"/>
    <w:rsid w:val="00520ED1"/>
    <w:rsid w:val="00523B97"/>
    <w:rsid w:val="0053141E"/>
    <w:rsid w:val="00532072"/>
    <w:rsid w:val="00532BF3"/>
    <w:rsid w:val="00536F49"/>
    <w:rsid w:val="00546098"/>
    <w:rsid w:val="00547E7D"/>
    <w:rsid w:val="00554775"/>
    <w:rsid w:val="005557B4"/>
    <w:rsid w:val="00563BF4"/>
    <w:rsid w:val="00563C6B"/>
    <w:rsid w:val="00567BF5"/>
    <w:rsid w:val="005710B6"/>
    <w:rsid w:val="00575A55"/>
    <w:rsid w:val="0057687C"/>
    <w:rsid w:val="00582A7A"/>
    <w:rsid w:val="00582F5C"/>
    <w:rsid w:val="005857FF"/>
    <w:rsid w:val="00587BBF"/>
    <w:rsid w:val="00592094"/>
    <w:rsid w:val="00592E47"/>
    <w:rsid w:val="00593C6D"/>
    <w:rsid w:val="005947D5"/>
    <w:rsid w:val="00595BEE"/>
    <w:rsid w:val="00596E97"/>
    <w:rsid w:val="005A27F0"/>
    <w:rsid w:val="005A6C6C"/>
    <w:rsid w:val="005A73EB"/>
    <w:rsid w:val="005B3293"/>
    <w:rsid w:val="005B5606"/>
    <w:rsid w:val="005B63F3"/>
    <w:rsid w:val="005C0F27"/>
    <w:rsid w:val="005C1DBC"/>
    <w:rsid w:val="005C282D"/>
    <w:rsid w:val="005C70BC"/>
    <w:rsid w:val="005D122C"/>
    <w:rsid w:val="005D46A3"/>
    <w:rsid w:val="005D6A8D"/>
    <w:rsid w:val="005E0D15"/>
    <w:rsid w:val="005F1029"/>
    <w:rsid w:val="005F2448"/>
    <w:rsid w:val="005F295D"/>
    <w:rsid w:val="005F412A"/>
    <w:rsid w:val="0060300A"/>
    <w:rsid w:val="006058F2"/>
    <w:rsid w:val="00607469"/>
    <w:rsid w:val="00610B1F"/>
    <w:rsid w:val="00610DFD"/>
    <w:rsid w:val="0061313E"/>
    <w:rsid w:val="00613358"/>
    <w:rsid w:val="00624350"/>
    <w:rsid w:val="00624A67"/>
    <w:rsid w:val="00626ECD"/>
    <w:rsid w:val="00632173"/>
    <w:rsid w:val="00636164"/>
    <w:rsid w:val="00641716"/>
    <w:rsid w:val="00642254"/>
    <w:rsid w:val="006440C2"/>
    <w:rsid w:val="0065729A"/>
    <w:rsid w:val="00661D30"/>
    <w:rsid w:val="0066357C"/>
    <w:rsid w:val="006639AB"/>
    <w:rsid w:val="0066437A"/>
    <w:rsid w:val="00666C1C"/>
    <w:rsid w:val="00672EC2"/>
    <w:rsid w:val="0067552A"/>
    <w:rsid w:val="00676F58"/>
    <w:rsid w:val="0068046F"/>
    <w:rsid w:val="00683904"/>
    <w:rsid w:val="00692B80"/>
    <w:rsid w:val="00695C17"/>
    <w:rsid w:val="006A216B"/>
    <w:rsid w:val="006B20F7"/>
    <w:rsid w:val="006B6411"/>
    <w:rsid w:val="006B7A00"/>
    <w:rsid w:val="006C192C"/>
    <w:rsid w:val="006C276D"/>
    <w:rsid w:val="006C4B22"/>
    <w:rsid w:val="006D5F9B"/>
    <w:rsid w:val="006E269C"/>
    <w:rsid w:val="006E2F8F"/>
    <w:rsid w:val="006E32A0"/>
    <w:rsid w:val="006F2A7D"/>
    <w:rsid w:val="006F5479"/>
    <w:rsid w:val="006F589E"/>
    <w:rsid w:val="007018E8"/>
    <w:rsid w:val="00706160"/>
    <w:rsid w:val="007118A9"/>
    <w:rsid w:val="007123F7"/>
    <w:rsid w:val="00712489"/>
    <w:rsid w:val="00712F9C"/>
    <w:rsid w:val="00722980"/>
    <w:rsid w:val="00724D61"/>
    <w:rsid w:val="0072683A"/>
    <w:rsid w:val="0073540F"/>
    <w:rsid w:val="007354FD"/>
    <w:rsid w:val="0073563F"/>
    <w:rsid w:val="0073636A"/>
    <w:rsid w:val="0074025C"/>
    <w:rsid w:val="00744631"/>
    <w:rsid w:val="007452FB"/>
    <w:rsid w:val="00752F99"/>
    <w:rsid w:val="0075370B"/>
    <w:rsid w:val="00755206"/>
    <w:rsid w:val="00755AE9"/>
    <w:rsid w:val="00755C8C"/>
    <w:rsid w:val="00762A86"/>
    <w:rsid w:val="00764B07"/>
    <w:rsid w:val="00766379"/>
    <w:rsid w:val="00767072"/>
    <w:rsid w:val="0076787D"/>
    <w:rsid w:val="007700AE"/>
    <w:rsid w:val="007723A7"/>
    <w:rsid w:val="00774689"/>
    <w:rsid w:val="00775416"/>
    <w:rsid w:val="00781E76"/>
    <w:rsid w:val="00784FC3"/>
    <w:rsid w:val="00785A22"/>
    <w:rsid w:val="007866F1"/>
    <w:rsid w:val="0078793B"/>
    <w:rsid w:val="007A21F6"/>
    <w:rsid w:val="007A3A90"/>
    <w:rsid w:val="007B0DC8"/>
    <w:rsid w:val="007B3ABA"/>
    <w:rsid w:val="007B4C51"/>
    <w:rsid w:val="007C091E"/>
    <w:rsid w:val="007C0CF2"/>
    <w:rsid w:val="007C1519"/>
    <w:rsid w:val="007C2891"/>
    <w:rsid w:val="007C616B"/>
    <w:rsid w:val="007D0A01"/>
    <w:rsid w:val="007D0FA2"/>
    <w:rsid w:val="007D4919"/>
    <w:rsid w:val="007E10F5"/>
    <w:rsid w:val="007E2520"/>
    <w:rsid w:val="008047C4"/>
    <w:rsid w:val="00805393"/>
    <w:rsid w:val="008134E7"/>
    <w:rsid w:val="008139D4"/>
    <w:rsid w:val="00813A87"/>
    <w:rsid w:val="0081607E"/>
    <w:rsid w:val="00816322"/>
    <w:rsid w:val="0082516E"/>
    <w:rsid w:val="00831772"/>
    <w:rsid w:val="0083498B"/>
    <w:rsid w:val="00841F62"/>
    <w:rsid w:val="008443E6"/>
    <w:rsid w:val="008449B3"/>
    <w:rsid w:val="008505F5"/>
    <w:rsid w:val="008513BF"/>
    <w:rsid w:val="0085659A"/>
    <w:rsid w:val="00856B00"/>
    <w:rsid w:val="0086002C"/>
    <w:rsid w:val="00860787"/>
    <w:rsid w:val="008668ED"/>
    <w:rsid w:val="00875650"/>
    <w:rsid w:val="008757B0"/>
    <w:rsid w:val="00876E50"/>
    <w:rsid w:val="0088084E"/>
    <w:rsid w:val="00884456"/>
    <w:rsid w:val="00894401"/>
    <w:rsid w:val="00897512"/>
    <w:rsid w:val="008A02BB"/>
    <w:rsid w:val="008A23CF"/>
    <w:rsid w:val="008B6282"/>
    <w:rsid w:val="008B6709"/>
    <w:rsid w:val="008B7C47"/>
    <w:rsid w:val="008D1184"/>
    <w:rsid w:val="008E3A37"/>
    <w:rsid w:val="008E70C1"/>
    <w:rsid w:val="008F0DFE"/>
    <w:rsid w:val="008F5D9E"/>
    <w:rsid w:val="00901B71"/>
    <w:rsid w:val="00904BC5"/>
    <w:rsid w:val="0090529D"/>
    <w:rsid w:val="00910455"/>
    <w:rsid w:val="00911B0A"/>
    <w:rsid w:val="009121DD"/>
    <w:rsid w:val="00912535"/>
    <w:rsid w:val="009137C9"/>
    <w:rsid w:val="00920822"/>
    <w:rsid w:val="00921EB2"/>
    <w:rsid w:val="00922031"/>
    <w:rsid w:val="00925AB3"/>
    <w:rsid w:val="0092741E"/>
    <w:rsid w:val="00932879"/>
    <w:rsid w:val="00932995"/>
    <w:rsid w:val="00932C64"/>
    <w:rsid w:val="00940E44"/>
    <w:rsid w:val="0094398D"/>
    <w:rsid w:val="00946721"/>
    <w:rsid w:val="00950F52"/>
    <w:rsid w:val="009544DA"/>
    <w:rsid w:val="00954AC4"/>
    <w:rsid w:val="009642EA"/>
    <w:rsid w:val="00966A65"/>
    <w:rsid w:val="00967051"/>
    <w:rsid w:val="0097196F"/>
    <w:rsid w:val="00971BF6"/>
    <w:rsid w:val="00973029"/>
    <w:rsid w:val="00976026"/>
    <w:rsid w:val="00982F58"/>
    <w:rsid w:val="00984A1D"/>
    <w:rsid w:val="00991CE1"/>
    <w:rsid w:val="0099256A"/>
    <w:rsid w:val="009941CE"/>
    <w:rsid w:val="00995035"/>
    <w:rsid w:val="009973F9"/>
    <w:rsid w:val="009A312B"/>
    <w:rsid w:val="009A4FBA"/>
    <w:rsid w:val="009A63E1"/>
    <w:rsid w:val="009A7410"/>
    <w:rsid w:val="009B3F37"/>
    <w:rsid w:val="009C7C0F"/>
    <w:rsid w:val="009D0623"/>
    <w:rsid w:val="009D0685"/>
    <w:rsid w:val="009D7CA9"/>
    <w:rsid w:val="009E0391"/>
    <w:rsid w:val="009E24FA"/>
    <w:rsid w:val="009E3511"/>
    <w:rsid w:val="009E4C93"/>
    <w:rsid w:val="009E5E86"/>
    <w:rsid w:val="009E62B7"/>
    <w:rsid w:val="009F0658"/>
    <w:rsid w:val="009F38FF"/>
    <w:rsid w:val="009F41FA"/>
    <w:rsid w:val="009F433B"/>
    <w:rsid w:val="009F47AF"/>
    <w:rsid w:val="009F7BD5"/>
    <w:rsid w:val="00A01855"/>
    <w:rsid w:val="00A06DC3"/>
    <w:rsid w:val="00A10741"/>
    <w:rsid w:val="00A12F60"/>
    <w:rsid w:val="00A131F5"/>
    <w:rsid w:val="00A2007B"/>
    <w:rsid w:val="00A23908"/>
    <w:rsid w:val="00A23D3C"/>
    <w:rsid w:val="00A24782"/>
    <w:rsid w:val="00A26AB4"/>
    <w:rsid w:val="00A32221"/>
    <w:rsid w:val="00A32877"/>
    <w:rsid w:val="00A32F78"/>
    <w:rsid w:val="00A4002C"/>
    <w:rsid w:val="00A415A9"/>
    <w:rsid w:val="00A43018"/>
    <w:rsid w:val="00A5010F"/>
    <w:rsid w:val="00A50FFD"/>
    <w:rsid w:val="00A5293F"/>
    <w:rsid w:val="00A55B0B"/>
    <w:rsid w:val="00A57CE8"/>
    <w:rsid w:val="00A63C0A"/>
    <w:rsid w:val="00A6495D"/>
    <w:rsid w:val="00A67BEE"/>
    <w:rsid w:val="00A70B3B"/>
    <w:rsid w:val="00A72C26"/>
    <w:rsid w:val="00A76529"/>
    <w:rsid w:val="00A811EE"/>
    <w:rsid w:val="00A823DB"/>
    <w:rsid w:val="00A83EFC"/>
    <w:rsid w:val="00A85523"/>
    <w:rsid w:val="00A86C15"/>
    <w:rsid w:val="00A87087"/>
    <w:rsid w:val="00A91FCA"/>
    <w:rsid w:val="00A97673"/>
    <w:rsid w:val="00AA32E8"/>
    <w:rsid w:val="00AA3337"/>
    <w:rsid w:val="00AA7340"/>
    <w:rsid w:val="00AA7A18"/>
    <w:rsid w:val="00AB1561"/>
    <w:rsid w:val="00AB1625"/>
    <w:rsid w:val="00AB6771"/>
    <w:rsid w:val="00AB7615"/>
    <w:rsid w:val="00AB7998"/>
    <w:rsid w:val="00AB7D88"/>
    <w:rsid w:val="00AC0B05"/>
    <w:rsid w:val="00AC36BB"/>
    <w:rsid w:val="00AC6A5D"/>
    <w:rsid w:val="00AD7257"/>
    <w:rsid w:val="00AF47CA"/>
    <w:rsid w:val="00AF787D"/>
    <w:rsid w:val="00B03AD7"/>
    <w:rsid w:val="00B03D16"/>
    <w:rsid w:val="00B33AB1"/>
    <w:rsid w:val="00B343FD"/>
    <w:rsid w:val="00B34752"/>
    <w:rsid w:val="00B41536"/>
    <w:rsid w:val="00B43EFA"/>
    <w:rsid w:val="00B463B4"/>
    <w:rsid w:val="00B521CE"/>
    <w:rsid w:val="00B57818"/>
    <w:rsid w:val="00B612D2"/>
    <w:rsid w:val="00B61C8D"/>
    <w:rsid w:val="00B61D22"/>
    <w:rsid w:val="00B67F39"/>
    <w:rsid w:val="00B70716"/>
    <w:rsid w:val="00B71DDE"/>
    <w:rsid w:val="00B833BE"/>
    <w:rsid w:val="00B8590B"/>
    <w:rsid w:val="00B86042"/>
    <w:rsid w:val="00B86F3E"/>
    <w:rsid w:val="00B900C8"/>
    <w:rsid w:val="00B92CE8"/>
    <w:rsid w:val="00BB07B2"/>
    <w:rsid w:val="00BB1DD3"/>
    <w:rsid w:val="00BB2884"/>
    <w:rsid w:val="00BB2F86"/>
    <w:rsid w:val="00BB4280"/>
    <w:rsid w:val="00BB4ACD"/>
    <w:rsid w:val="00BB5C86"/>
    <w:rsid w:val="00BC084A"/>
    <w:rsid w:val="00BC2433"/>
    <w:rsid w:val="00BC6738"/>
    <w:rsid w:val="00BC6EE9"/>
    <w:rsid w:val="00BD06F3"/>
    <w:rsid w:val="00BD14D4"/>
    <w:rsid w:val="00BD1FB4"/>
    <w:rsid w:val="00BD3A8F"/>
    <w:rsid w:val="00BD4483"/>
    <w:rsid w:val="00BD6BD5"/>
    <w:rsid w:val="00BE2529"/>
    <w:rsid w:val="00BE3141"/>
    <w:rsid w:val="00BE3983"/>
    <w:rsid w:val="00BE5231"/>
    <w:rsid w:val="00BE526E"/>
    <w:rsid w:val="00BE60CB"/>
    <w:rsid w:val="00BE7838"/>
    <w:rsid w:val="00BE7866"/>
    <w:rsid w:val="00BF1B2F"/>
    <w:rsid w:val="00BF2BC0"/>
    <w:rsid w:val="00BF6FBA"/>
    <w:rsid w:val="00BF72FA"/>
    <w:rsid w:val="00C029E3"/>
    <w:rsid w:val="00C03DE5"/>
    <w:rsid w:val="00C04473"/>
    <w:rsid w:val="00C05F18"/>
    <w:rsid w:val="00C06EA7"/>
    <w:rsid w:val="00C12EA4"/>
    <w:rsid w:val="00C131C4"/>
    <w:rsid w:val="00C138B6"/>
    <w:rsid w:val="00C163F0"/>
    <w:rsid w:val="00C17EF8"/>
    <w:rsid w:val="00C21772"/>
    <w:rsid w:val="00C261F1"/>
    <w:rsid w:val="00C266C1"/>
    <w:rsid w:val="00C30ADD"/>
    <w:rsid w:val="00C30C0A"/>
    <w:rsid w:val="00C3237E"/>
    <w:rsid w:val="00C36590"/>
    <w:rsid w:val="00C40D89"/>
    <w:rsid w:val="00C45218"/>
    <w:rsid w:val="00C475EA"/>
    <w:rsid w:val="00C530EC"/>
    <w:rsid w:val="00C534FE"/>
    <w:rsid w:val="00C5482F"/>
    <w:rsid w:val="00C55786"/>
    <w:rsid w:val="00C62CD0"/>
    <w:rsid w:val="00C630C0"/>
    <w:rsid w:val="00C65DCC"/>
    <w:rsid w:val="00C70BDE"/>
    <w:rsid w:val="00C7126C"/>
    <w:rsid w:val="00C75315"/>
    <w:rsid w:val="00C817F0"/>
    <w:rsid w:val="00C857B6"/>
    <w:rsid w:val="00C915CB"/>
    <w:rsid w:val="00C92408"/>
    <w:rsid w:val="00C92C0E"/>
    <w:rsid w:val="00C944FB"/>
    <w:rsid w:val="00C95AD2"/>
    <w:rsid w:val="00C97327"/>
    <w:rsid w:val="00C97429"/>
    <w:rsid w:val="00CA0745"/>
    <w:rsid w:val="00CA10FB"/>
    <w:rsid w:val="00CB4C8C"/>
    <w:rsid w:val="00CB7731"/>
    <w:rsid w:val="00CB7C3F"/>
    <w:rsid w:val="00CC327E"/>
    <w:rsid w:val="00CC3F43"/>
    <w:rsid w:val="00CC45D8"/>
    <w:rsid w:val="00CC6651"/>
    <w:rsid w:val="00CC6701"/>
    <w:rsid w:val="00CE152E"/>
    <w:rsid w:val="00CE1B36"/>
    <w:rsid w:val="00CE4BEE"/>
    <w:rsid w:val="00CE5BA0"/>
    <w:rsid w:val="00CE6D3D"/>
    <w:rsid w:val="00CE6F79"/>
    <w:rsid w:val="00CE738A"/>
    <w:rsid w:val="00CE7DC5"/>
    <w:rsid w:val="00CF1873"/>
    <w:rsid w:val="00CF22C4"/>
    <w:rsid w:val="00CF6A9A"/>
    <w:rsid w:val="00D03091"/>
    <w:rsid w:val="00D03386"/>
    <w:rsid w:val="00D0484E"/>
    <w:rsid w:val="00D04D22"/>
    <w:rsid w:val="00D05255"/>
    <w:rsid w:val="00D05886"/>
    <w:rsid w:val="00D0636B"/>
    <w:rsid w:val="00D130C8"/>
    <w:rsid w:val="00D14F72"/>
    <w:rsid w:val="00D15FC9"/>
    <w:rsid w:val="00D16E9C"/>
    <w:rsid w:val="00D26549"/>
    <w:rsid w:val="00D278FD"/>
    <w:rsid w:val="00D313B5"/>
    <w:rsid w:val="00D367C4"/>
    <w:rsid w:val="00D40B90"/>
    <w:rsid w:val="00D4186D"/>
    <w:rsid w:val="00D45841"/>
    <w:rsid w:val="00D529F8"/>
    <w:rsid w:val="00D56DF2"/>
    <w:rsid w:val="00D60896"/>
    <w:rsid w:val="00D62472"/>
    <w:rsid w:val="00D62953"/>
    <w:rsid w:val="00D62F18"/>
    <w:rsid w:val="00D6399B"/>
    <w:rsid w:val="00D66914"/>
    <w:rsid w:val="00D71A76"/>
    <w:rsid w:val="00D76510"/>
    <w:rsid w:val="00D829FE"/>
    <w:rsid w:val="00D841D0"/>
    <w:rsid w:val="00D975E3"/>
    <w:rsid w:val="00DA0C5B"/>
    <w:rsid w:val="00DA389F"/>
    <w:rsid w:val="00DA3EAE"/>
    <w:rsid w:val="00DB2CF1"/>
    <w:rsid w:val="00DB476E"/>
    <w:rsid w:val="00DB4D26"/>
    <w:rsid w:val="00DC0DC3"/>
    <w:rsid w:val="00DD1BDC"/>
    <w:rsid w:val="00DE04D6"/>
    <w:rsid w:val="00DE16F0"/>
    <w:rsid w:val="00DF0635"/>
    <w:rsid w:val="00DF1825"/>
    <w:rsid w:val="00E1671C"/>
    <w:rsid w:val="00E179B7"/>
    <w:rsid w:val="00E20D6B"/>
    <w:rsid w:val="00E261F4"/>
    <w:rsid w:val="00E31F14"/>
    <w:rsid w:val="00E35543"/>
    <w:rsid w:val="00E357EC"/>
    <w:rsid w:val="00E37845"/>
    <w:rsid w:val="00E44466"/>
    <w:rsid w:val="00E462AF"/>
    <w:rsid w:val="00E47BE5"/>
    <w:rsid w:val="00E50936"/>
    <w:rsid w:val="00E509DF"/>
    <w:rsid w:val="00E54256"/>
    <w:rsid w:val="00E54345"/>
    <w:rsid w:val="00E56FB5"/>
    <w:rsid w:val="00E62199"/>
    <w:rsid w:val="00E62BD6"/>
    <w:rsid w:val="00E6330D"/>
    <w:rsid w:val="00E643D4"/>
    <w:rsid w:val="00E659AC"/>
    <w:rsid w:val="00E723B6"/>
    <w:rsid w:val="00E749EF"/>
    <w:rsid w:val="00E76B27"/>
    <w:rsid w:val="00E77BD9"/>
    <w:rsid w:val="00E800AB"/>
    <w:rsid w:val="00E829CF"/>
    <w:rsid w:val="00E87C5F"/>
    <w:rsid w:val="00E9320F"/>
    <w:rsid w:val="00E941CF"/>
    <w:rsid w:val="00E94A3A"/>
    <w:rsid w:val="00E9636C"/>
    <w:rsid w:val="00E96B37"/>
    <w:rsid w:val="00E979AC"/>
    <w:rsid w:val="00EA3E3C"/>
    <w:rsid w:val="00EA3E5B"/>
    <w:rsid w:val="00EA6C79"/>
    <w:rsid w:val="00EB0F03"/>
    <w:rsid w:val="00EB2E6A"/>
    <w:rsid w:val="00EB442A"/>
    <w:rsid w:val="00EB472A"/>
    <w:rsid w:val="00EB52A0"/>
    <w:rsid w:val="00EB55F0"/>
    <w:rsid w:val="00EB7900"/>
    <w:rsid w:val="00ED06A8"/>
    <w:rsid w:val="00ED18A5"/>
    <w:rsid w:val="00ED3AA5"/>
    <w:rsid w:val="00ED5C73"/>
    <w:rsid w:val="00ED6084"/>
    <w:rsid w:val="00EE0BE3"/>
    <w:rsid w:val="00EE3269"/>
    <w:rsid w:val="00EE4D04"/>
    <w:rsid w:val="00EE670B"/>
    <w:rsid w:val="00EF10EA"/>
    <w:rsid w:val="00EF2D5F"/>
    <w:rsid w:val="00EF2DAA"/>
    <w:rsid w:val="00F03929"/>
    <w:rsid w:val="00F05F8C"/>
    <w:rsid w:val="00F10B93"/>
    <w:rsid w:val="00F10CCA"/>
    <w:rsid w:val="00F14695"/>
    <w:rsid w:val="00F15695"/>
    <w:rsid w:val="00F15B6A"/>
    <w:rsid w:val="00F21058"/>
    <w:rsid w:val="00F217E8"/>
    <w:rsid w:val="00F22323"/>
    <w:rsid w:val="00F224BA"/>
    <w:rsid w:val="00F22F28"/>
    <w:rsid w:val="00F25273"/>
    <w:rsid w:val="00F253A2"/>
    <w:rsid w:val="00F313DD"/>
    <w:rsid w:val="00F31F69"/>
    <w:rsid w:val="00F33445"/>
    <w:rsid w:val="00F3734F"/>
    <w:rsid w:val="00F40947"/>
    <w:rsid w:val="00F41134"/>
    <w:rsid w:val="00F414AF"/>
    <w:rsid w:val="00F51788"/>
    <w:rsid w:val="00F5237D"/>
    <w:rsid w:val="00F52746"/>
    <w:rsid w:val="00F536BF"/>
    <w:rsid w:val="00F55F68"/>
    <w:rsid w:val="00F673C2"/>
    <w:rsid w:val="00F67625"/>
    <w:rsid w:val="00F750B8"/>
    <w:rsid w:val="00F803C5"/>
    <w:rsid w:val="00F81BA6"/>
    <w:rsid w:val="00F835DE"/>
    <w:rsid w:val="00F84477"/>
    <w:rsid w:val="00F87F74"/>
    <w:rsid w:val="00F9081C"/>
    <w:rsid w:val="00F96484"/>
    <w:rsid w:val="00FA113C"/>
    <w:rsid w:val="00FA1162"/>
    <w:rsid w:val="00FA1940"/>
    <w:rsid w:val="00FA5A10"/>
    <w:rsid w:val="00FA6F63"/>
    <w:rsid w:val="00FB0508"/>
    <w:rsid w:val="00FB161C"/>
    <w:rsid w:val="00FB1E03"/>
    <w:rsid w:val="00FB2C80"/>
    <w:rsid w:val="00FB342F"/>
    <w:rsid w:val="00FC42A1"/>
    <w:rsid w:val="00FC5DA1"/>
    <w:rsid w:val="00FD78DA"/>
    <w:rsid w:val="00FE227D"/>
    <w:rsid w:val="00FE404C"/>
    <w:rsid w:val="00FE4F1B"/>
    <w:rsid w:val="00FE5404"/>
    <w:rsid w:val="00FF237B"/>
    <w:rsid w:val="00FF3B4B"/>
    <w:rsid w:val="00FF5C1F"/>
    <w:rsid w:val="00FF610B"/>
    <w:rsid w:val="00FF77E2"/>
    <w:rsid w:val="00FF7BD3"/>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427">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198034">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73417767">
      <w:bodyDiv w:val="1"/>
      <w:marLeft w:val="0"/>
      <w:marRight w:val="0"/>
      <w:marTop w:val="0"/>
      <w:marBottom w:val="0"/>
      <w:divBdr>
        <w:top w:val="none" w:sz="0" w:space="0" w:color="auto"/>
        <w:left w:val="none" w:sz="0" w:space="0" w:color="auto"/>
        <w:bottom w:val="none" w:sz="0" w:space="0" w:color="auto"/>
        <w:right w:val="none" w:sz="0" w:space="0" w:color="auto"/>
      </w:divBdr>
      <w:divsChild>
        <w:div w:id="1259826457">
          <w:marLeft w:val="0"/>
          <w:marRight w:val="0"/>
          <w:marTop w:val="0"/>
          <w:marBottom w:val="0"/>
          <w:divBdr>
            <w:top w:val="none" w:sz="0" w:space="0" w:color="auto"/>
            <w:left w:val="none" w:sz="0" w:space="0" w:color="auto"/>
            <w:bottom w:val="none" w:sz="0" w:space="0" w:color="auto"/>
            <w:right w:val="none" w:sz="0" w:space="0" w:color="auto"/>
          </w:divBdr>
        </w:div>
        <w:div w:id="307129502">
          <w:marLeft w:val="0"/>
          <w:marRight w:val="0"/>
          <w:marTop w:val="0"/>
          <w:marBottom w:val="0"/>
          <w:divBdr>
            <w:top w:val="none" w:sz="0" w:space="0" w:color="auto"/>
            <w:left w:val="none" w:sz="0" w:space="0" w:color="auto"/>
            <w:bottom w:val="none" w:sz="0" w:space="0" w:color="auto"/>
            <w:right w:val="none" w:sz="0" w:space="0" w:color="auto"/>
          </w:divBdr>
        </w:div>
        <w:div w:id="74741181">
          <w:marLeft w:val="0"/>
          <w:marRight w:val="0"/>
          <w:marTop w:val="0"/>
          <w:marBottom w:val="0"/>
          <w:divBdr>
            <w:top w:val="none" w:sz="0" w:space="0" w:color="auto"/>
            <w:left w:val="none" w:sz="0" w:space="0" w:color="auto"/>
            <w:bottom w:val="none" w:sz="0" w:space="0" w:color="auto"/>
            <w:right w:val="none" w:sz="0" w:space="0" w:color="auto"/>
          </w:divBdr>
        </w:div>
        <w:div w:id="2055499630">
          <w:marLeft w:val="0"/>
          <w:marRight w:val="0"/>
          <w:marTop w:val="0"/>
          <w:marBottom w:val="0"/>
          <w:divBdr>
            <w:top w:val="none" w:sz="0" w:space="0" w:color="auto"/>
            <w:left w:val="none" w:sz="0" w:space="0" w:color="auto"/>
            <w:bottom w:val="none" w:sz="0" w:space="0" w:color="auto"/>
            <w:right w:val="none" w:sz="0" w:space="0" w:color="auto"/>
          </w:divBdr>
        </w:div>
        <w:div w:id="1876311723">
          <w:marLeft w:val="0"/>
          <w:marRight w:val="0"/>
          <w:marTop w:val="0"/>
          <w:marBottom w:val="0"/>
          <w:divBdr>
            <w:top w:val="none" w:sz="0" w:space="0" w:color="auto"/>
            <w:left w:val="none" w:sz="0" w:space="0" w:color="auto"/>
            <w:bottom w:val="none" w:sz="0" w:space="0" w:color="auto"/>
            <w:right w:val="none" w:sz="0" w:space="0" w:color="auto"/>
          </w:divBdr>
        </w:div>
        <w:div w:id="980965960">
          <w:marLeft w:val="0"/>
          <w:marRight w:val="0"/>
          <w:marTop w:val="0"/>
          <w:marBottom w:val="0"/>
          <w:divBdr>
            <w:top w:val="none" w:sz="0" w:space="0" w:color="auto"/>
            <w:left w:val="none" w:sz="0" w:space="0" w:color="auto"/>
            <w:bottom w:val="none" w:sz="0" w:space="0" w:color="auto"/>
            <w:right w:val="none" w:sz="0" w:space="0" w:color="auto"/>
          </w:divBdr>
        </w:div>
        <w:div w:id="831801546">
          <w:marLeft w:val="0"/>
          <w:marRight w:val="0"/>
          <w:marTop w:val="0"/>
          <w:marBottom w:val="0"/>
          <w:divBdr>
            <w:top w:val="none" w:sz="0" w:space="0" w:color="auto"/>
            <w:left w:val="none" w:sz="0" w:space="0" w:color="auto"/>
            <w:bottom w:val="none" w:sz="0" w:space="0" w:color="auto"/>
            <w:right w:val="none" w:sz="0" w:space="0" w:color="auto"/>
          </w:divBdr>
        </w:div>
        <w:div w:id="382944324">
          <w:marLeft w:val="0"/>
          <w:marRight w:val="0"/>
          <w:marTop w:val="0"/>
          <w:marBottom w:val="0"/>
          <w:divBdr>
            <w:top w:val="none" w:sz="0" w:space="0" w:color="auto"/>
            <w:left w:val="none" w:sz="0" w:space="0" w:color="auto"/>
            <w:bottom w:val="none" w:sz="0" w:space="0" w:color="auto"/>
            <w:right w:val="none" w:sz="0" w:space="0" w:color="auto"/>
          </w:divBdr>
        </w:div>
        <w:div w:id="305357021">
          <w:marLeft w:val="0"/>
          <w:marRight w:val="0"/>
          <w:marTop w:val="0"/>
          <w:marBottom w:val="0"/>
          <w:divBdr>
            <w:top w:val="none" w:sz="0" w:space="0" w:color="auto"/>
            <w:left w:val="none" w:sz="0" w:space="0" w:color="auto"/>
            <w:bottom w:val="none" w:sz="0" w:space="0" w:color="auto"/>
            <w:right w:val="none" w:sz="0" w:space="0" w:color="auto"/>
          </w:divBdr>
        </w:div>
        <w:div w:id="531460855">
          <w:marLeft w:val="0"/>
          <w:marRight w:val="0"/>
          <w:marTop w:val="0"/>
          <w:marBottom w:val="0"/>
          <w:divBdr>
            <w:top w:val="none" w:sz="0" w:space="0" w:color="auto"/>
            <w:left w:val="none" w:sz="0" w:space="0" w:color="auto"/>
            <w:bottom w:val="none" w:sz="0" w:space="0" w:color="auto"/>
            <w:right w:val="none" w:sz="0" w:space="0" w:color="auto"/>
          </w:divBdr>
        </w:div>
        <w:div w:id="160119566">
          <w:marLeft w:val="0"/>
          <w:marRight w:val="0"/>
          <w:marTop w:val="0"/>
          <w:marBottom w:val="0"/>
          <w:divBdr>
            <w:top w:val="none" w:sz="0" w:space="0" w:color="auto"/>
            <w:left w:val="none" w:sz="0" w:space="0" w:color="auto"/>
            <w:bottom w:val="none" w:sz="0" w:space="0" w:color="auto"/>
            <w:right w:val="none" w:sz="0" w:space="0" w:color="auto"/>
          </w:divBdr>
        </w:div>
        <w:div w:id="590314963">
          <w:marLeft w:val="0"/>
          <w:marRight w:val="0"/>
          <w:marTop w:val="0"/>
          <w:marBottom w:val="0"/>
          <w:divBdr>
            <w:top w:val="none" w:sz="0" w:space="0" w:color="auto"/>
            <w:left w:val="none" w:sz="0" w:space="0" w:color="auto"/>
            <w:bottom w:val="none" w:sz="0" w:space="0" w:color="auto"/>
            <w:right w:val="none" w:sz="0" w:space="0" w:color="auto"/>
          </w:divBdr>
        </w:div>
        <w:div w:id="1100032281">
          <w:marLeft w:val="0"/>
          <w:marRight w:val="0"/>
          <w:marTop w:val="0"/>
          <w:marBottom w:val="0"/>
          <w:divBdr>
            <w:top w:val="none" w:sz="0" w:space="0" w:color="auto"/>
            <w:left w:val="none" w:sz="0" w:space="0" w:color="auto"/>
            <w:bottom w:val="none" w:sz="0" w:space="0" w:color="auto"/>
            <w:right w:val="none" w:sz="0" w:space="0" w:color="auto"/>
          </w:divBdr>
        </w:div>
        <w:div w:id="1189951648">
          <w:marLeft w:val="0"/>
          <w:marRight w:val="0"/>
          <w:marTop w:val="0"/>
          <w:marBottom w:val="0"/>
          <w:divBdr>
            <w:top w:val="none" w:sz="0" w:space="0" w:color="auto"/>
            <w:left w:val="none" w:sz="0" w:space="0" w:color="auto"/>
            <w:bottom w:val="none" w:sz="0" w:space="0" w:color="auto"/>
            <w:right w:val="none" w:sz="0" w:space="0" w:color="auto"/>
          </w:divBdr>
        </w:div>
        <w:div w:id="1780906951">
          <w:marLeft w:val="0"/>
          <w:marRight w:val="0"/>
          <w:marTop w:val="0"/>
          <w:marBottom w:val="0"/>
          <w:divBdr>
            <w:top w:val="none" w:sz="0" w:space="0" w:color="auto"/>
            <w:left w:val="none" w:sz="0" w:space="0" w:color="auto"/>
            <w:bottom w:val="none" w:sz="0" w:space="0" w:color="auto"/>
            <w:right w:val="none" w:sz="0" w:space="0" w:color="auto"/>
          </w:divBdr>
        </w:div>
        <w:div w:id="870073472">
          <w:marLeft w:val="0"/>
          <w:marRight w:val="0"/>
          <w:marTop w:val="0"/>
          <w:marBottom w:val="0"/>
          <w:divBdr>
            <w:top w:val="none" w:sz="0" w:space="0" w:color="auto"/>
            <w:left w:val="none" w:sz="0" w:space="0" w:color="auto"/>
            <w:bottom w:val="none" w:sz="0" w:space="0" w:color="auto"/>
            <w:right w:val="none" w:sz="0" w:space="0" w:color="auto"/>
          </w:divBdr>
        </w:div>
      </w:divsChild>
    </w:div>
    <w:div w:id="184366045">
      <w:bodyDiv w:val="1"/>
      <w:marLeft w:val="0"/>
      <w:marRight w:val="0"/>
      <w:marTop w:val="0"/>
      <w:marBottom w:val="0"/>
      <w:divBdr>
        <w:top w:val="none" w:sz="0" w:space="0" w:color="auto"/>
        <w:left w:val="none" w:sz="0" w:space="0" w:color="auto"/>
        <w:bottom w:val="none" w:sz="0" w:space="0" w:color="auto"/>
        <w:right w:val="none" w:sz="0" w:space="0" w:color="auto"/>
      </w:divBdr>
      <w:divsChild>
        <w:div w:id="504982338">
          <w:marLeft w:val="0"/>
          <w:marRight w:val="0"/>
          <w:marTop w:val="0"/>
          <w:marBottom w:val="0"/>
          <w:divBdr>
            <w:top w:val="none" w:sz="0" w:space="0" w:color="auto"/>
            <w:left w:val="none" w:sz="0" w:space="0" w:color="auto"/>
            <w:bottom w:val="none" w:sz="0" w:space="0" w:color="auto"/>
            <w:right w:val="none" w:sz="0" w:space="0" w:color="auto"/>
          </w:divBdr>
        </w:div>
        <w:div w:id="629437718">
          <w:marLeft w:val="0"/>
          <w:marRight w:val="0"/>
          <w:marTop w:val="0"/>
          <w:marBottom w:val="0"/>
          <w:divBdr>
            <w:top w:val="none" w:sz="0" w:space="0" w:color="auto"/>
            <w:left w:val="none" w:sz="0" w:space="0" w:color="auto"/>
            <w:bottom w:val="none" w:sz="0" w:space="0" w:color="auto"/>
            <w:right w:val="none" w:sz="0" w:space="0" w:color="auto"/>
          </w:divBdr>
        </w:div>
      </w:divsChild>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17667282">
      <w:bodyDiv w:val="1"/>
      <w:marLeft w:val="0"/>
      <w:marRight w:val="0"/>
      <w:marTop w:val="0"/>
      <w:marBottom w:val="0"/>
      <w:divBdr>
        <w:top w:val="none" w:sz="0" w:space="0" w:color="auto"/>
        <w:left w:val="none" w:sz="0" w:space="0" w:color="auto"/>
        <w:bottom w:val="none" w:sz="0" w:space="0" w:color="auto"/>
        <w:right w:val="none" w:sz="0" w:space="0" w:color="auto"/>
      </w:divBdr>
      <w:divsChild>
        <w:div w:id="1779137590">
          <w:marLeft w:val="0"/>
          <w:marRight w:val="0"/>
          <w:marTop w:val="0"/>
          <w:marBottom w:val="0"/>
          <w:divBdr>
            <w:top w:val="none" w:sz="0" w:space="0" w:color="auto"/>
            <w:left w:val="none" w:sz="0" w:space="0" w:color="auto"/>
            <w:bottom w:val="none" w:sz="0" w:space="0" w:color="auto"/>
            <w:right w:val="none" w:sz="0" w:space="0" w:color="auto"/>
          </w:divBdr>
        </w:div>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0840273">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445748">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2502113">
      <w:bodyDiv w:val="1"/>
      <w:marLeft w:val="0"/>
      <w:marRight w:val="0"/>
      <w:marTop w:val="0"/>
      <w:marBottom w:val="0"/>
      <w:divBdr>
        <w:top w:val="none" w:sz="0" w:space="0" w:color="auto"/>
        <w:left w:val="none" w:sz="0" w:space="0" w:color="auto"/>
        <w:bottom w:val="none" w:sz="0" w:space="0" w:color="auto"/>
        <w:right w:val="none" w:sz="0" w:space="0" w:color="auto"/>
      </w:divBdr>
      <w:divsChild>
        <w:div w:id="1502040442">
          <w:marLeft w:val="0"/>
          <w:marRight w:val="0"/>
          <w:marTop w:val="0"/>
          <w:marBottom w:val="0"/>
          <w:divBdr>
            <w:top w:val="none" w:sz="0" w:space="0" w:color="auto"/>
            <w:left w:val="none" w:sz="0" w:space="0" w:color="auto"/>
            <w:bottom w:val="none" w:sz="0" w:space="0" w:color="auto"/>
            <w:right w:val="none" w:sz="0" w:space="0" w:color="auto"/>
          </w:divBdr>
        </w:div>
        <w:div w:id="1482388579">
          <w:marLeft w:val="0"/>
          <w:marRight w:val="0"/>
          <w:marTop w:val="0"/>
          <w:marBottom w:val="0"/>
          <w:divBdr>
            <w:top w:val="none" w:sz="0" w:space="0" w:color="auto"/>
            <w:left w:val="none" w:sz="0" w:space="0" w:color="auto"/>
            <w:bottom w:val="none" w:sz="0" w:space="0" w:color="auto"/>
            <w:right w:val="none" w:sz="0" w:space="0" w:color="auto"/>
          </w:divBdr>
        </w:div>
        <w:div w:id="675307238">
          <w:marLeft w:val="0"/>
          <w:marRight w:val="0"/>
          <w:marTop w:val="0"/>
          <w:marBottom w:val="0"/>
          <w:divBdr>
            <w:top w:val="none" w:sz="0" w:space="0" w:color="auto"/>
            <w:left w:val="none" w:sz="0" w:space="0" w:color="auto"/>
            <w:bottom w:val="none" w:sz="0" w:space="0" w:color="auto"/>
            <w:right w:val="none" w:sz="0" w:space="0" w:color="auto"/>
          </w:divBdr>
        </w:div>
        <w:div w:id="1297374617">
          <w:marLeft w:val="0"/>
          <w:marRight w:val="0"/>
          <w:marTop w:val="0"/>
          <w:marBottom w:val="0"/>
          <w:divBdr>
            <w:top w:val="none" w:sz="0" w:space="0" w:color="auto"/>
            <w:left w:val="none" w:sz="0" w:space="0" w:color="auto"/>
            <w:bottom w:val="none" w:sz="0" w:space="0" w:color="auto"/>
            <w:right w:val="none" w:sz="0" w:space="0" w:color="auto"/>
          </w:divBdr>
        </w:div>
        <w:div w:id="1393194818">
          <w:marLeft w:val="0"/>
          <w:marRight w:val="0"/>
          <w:marTop w:val="0"/>
          <w:marBottom w:val="0"/>
          <w:divBdr>
            <w:top w:val="none" w:sz="0" w:space="0" w:color="auto"/>
            <w:left w:val="none" w:sz="0" w:space="0" w:color="auto"/>
            <w:bottom w:val="none" w:sz="0" w:space="0" w:color="auto"/>
            <w:right w:val="none" w:sz="0" w:space="0" w:color="auto"/>
          </w:divBdr>
        </w:div>
        <w:div w:id="1436291164">
          <w:marLeft w:val="0"/>
          <w:marRight w:val="0"/>
          <w:marTop w:val="0"/>
          <w:marBottom w:val="0"/>
          <w:divBdr>
            <w:top w:val="none" w:sz="0" w:space="0" w:color="auto"/>
            <w:left w:val="none" w:sz="0" w:space="0" w:color="auto"/>
            <w:bottom w:val="none" w:sz="0" w:space="0" w:color="auto"/>
            <w:right w:val="none" w:sz="0" w:space="0" w:color="auto"/>
          </w:divBdr>
        </w:div>
        <w:div w:id="663048616">
          <w:marLeft w:val="0"/>
          <w:marRight w:val="0"/>
          <w:marTop w:val="0"/>
          <w:marBottom w:val="0"/>
          <w:divBdr>
            <w:top w:val="none" w:sz="0" w:space="0" w:color="auto"/>
            <w:left w:val="none" w:sz="0" w:space="0" w:color="auto"/>
            <w:bottom w:val="none" w:sz="0" w:space="0" w:color="auto"/>
            <w:right w:val="none" w:sz="0" w:space="0" w:color="auto"/>
          </w:divBdr>
        </w:div>
        <w:div w:id="775098082">
          <w:marLeft w:val="0"/>
          <w:marRight w:val="0"/>
          <w:marTop w:val="0"/>
          <w:marBottom w:val="0"/>
          <w:divBdr>
            <w:top w:val="none" w:sz="0" w:space="0" w:color="auto"/>
            <w:left w:val="none" w:sz="0" w:space="0" w:color="auto"/>
            <w:bottom w:val="none" w:sz="0" w:space="0" w:color="auto"/>
            <w:right w:val="none" w:sz="0" w:space="0" w:color="auto"/>
          </w:divBdr>
        </w:div>
        <w:div w:id="2114085622">
          <w:marLeft w:val="0"/>
          <w:marRight w:val="0"/>
          <w:marTop w:val="0"/>
          <w:marBottom w:val="0"/>
          <w:divBdr>
            <w:top w:val="none" w:sz="0" w:space="0" w:color="auto"/>
            <w:left w:val="none" w:sz="0" w:space="0" w:color="auto"/>
            <w:bottom w:val="none" w:sz="0" w:space="0" w:color="auto"/>
            <w:right w:val="none" w:sz="0" w:space="0" w:color="auto"/>
          </w:divBdr>
        </w:div>
      </w:divsChild>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3132614">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3102999">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88225638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08867399">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4327937">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59421755">
      <w:bodyDiv w:val="1"/>
      <w:marLeft w:val="0"/>
      <w:marRight w:val="0"/>
      <w:marTop w:val="0"/>
      <w:marBottom w:val="0"/>
      <w:divBdr>
        <w:top w:val="none" w:sz="0" w:space="0" w:color="auto"/>
        <w:left w:val="none" w:sz="0" w:space="0" w:color="auto"/>
        <w:bottom w:val="none" w:sz="0" w:space="0" w:color="auto"/>
        <w:right w:val="none" w:sz="0" w:space="0" w:color="auto"/>
      </w:divBdr>
      <w:divsChild>
        <w:div w:id="814225199">
          <w:marLeft w:val="0"/>
          <w:marRight w:val="0"/>
          <w:marTop w:val="0"/>
          <w:marBottom w:val="0"/>
          <w:divBdr>
            <w:top w:val="none" w:sz="0" w:space="0" w:color="auto"/>
            <w:left w:val="none" w:sz="0" w:space="0" w:color="auto"/>
            <w:bottom w:val="none" w:sz="0" w:space="0" w:color="auto"/>
            <w:right w:val="none" w:sz="0" w:space="0" w:color="auto"/>
          </w:divBdr>
        </w:div>
        <w:div w:id="2073263758">
          <w:marLeft w:val="0"/>
          <w:marRight w:val="0"/>
          <w:marTop w:val="0"/>
          <w:marBottom w:val="0"/>
          <w:divBdr>
            <w:top w:val="none" w:sz="0" w:space="0" w:color="auto"/>
            <w:left w:val="none" w:sz="0" w:space="0" w:color="auto"/>
            <w:bottom w:val="none" w:sz="0" w:space="0" w:color="auto"/>
            <w:right w:val="none" w:sz="0" w:space="0" w:color="auto"/>
          </w:divBdr>
        </w:div>
        <w:div w:id="744842245">
          <w:marLeft w:val="0"/>
          <w:marRight w:val="0"/>
          <w:marTop w:val="0"/>
          <w:marBottom w:val="0"/>
          <w:divBdr>
            <w:top w:val="none" w:sz="0" w:space="0" w:color="auto"/>
            <w:left w:val="none" w:sz="0" w:space="0" w:color="auto"/>
            <w:bottom w:val="none" w:sz="0" w:space="0" w:color="auto"/>
            <w:right w:val="none" w:sz="0" w:space="0" w:color="auto"/>
          </w:divBdr>
        </w:div>
        <w:div w:id="659887689">
          <w:marLeft w:val="0"/>
          <w:marRight w:val="0"/>
          <w:marTop w:val="0"/>
          <w:marBottom w:val="0"/>
          <w:divBdr>
            <w:top w:val="none" w:sz="0" w:space="0" w:color="auto"/>
            <w:left w:val="none" w:sz="0" w:space="0" w:color="auto"/>
            <w:bottom w:val="none" w:sz="0" w:space="0" w:color="auto"/>
            <w:right w:val="none" w:sz="0" w:space="0" w:color="auto"/>
          </w:divBdr>
        </w:div>
        <w:div w:id="39595282">
          <w:marLeft w:val="0"/>
          <w:marRight w:val="0"/>
          <w:marTop w:val="0"/>
          <w:marBottom w:val="0"/>
          <w:divBdr>
            <w:top w:val="none" w:sz="0" w:space="0" w:color="auto"/>
            <w:left w:val="none" w:sz="0" w:space="0" w:color="auto"/>
            <w:bottom w:val="none" w:sz="0" w:space="0" w:color="auto"/>
            <w:right w:val="none" w:sz="0" w:space="0" w:color="auto"/>
          </w:divBdr>
        </w:div>
        <w:div w:id="337510516">
          <w:marLeft w:val="0"/>
          <w:marRight w:val="0"/>
          <w:marTop w:val="0"/>
          <w:marBottom w:val="0"/>
          <w:divBdr>
            <w:top w:val="none" w:sz="0" w:space="0" w:color="auto"/>
            <w:left w:val="none" w:sz="0" w:space="0" w:color="auto"/>
            <w:bottom w:val="none" w:sz="0" w:space="0" w:color="auto"/>
            <w:right w:val="none" w:sz="0" w:space="0" w:color="auto"/>
          </w:divBdr>
        </w:div>
        <w:div w:id="1783188424">
          <w:marLeft w:val="0"/>
          <w:marRight w:val="0"/>
          <w:marTop w:val="0"/>
          <w:marBottom w:val="0"/>
          <w:divBdr>
            <w:top w:val="none" w:sz="0" w:space="0" w:color="auto"/>
            <w:left w:val="none" w:sz="0" w:space="0" w:color="auto"/>
            <w:bottom w:val="none" w:sz="0" w:space="0" w:color="auto"/>
            <w:right w:val="none" w:sz="0" w:space="0" w:color="auto"/>
          </w:divBdr>
        </w:div>
        <w:div w:id="1150320355">
          <w:marLeft w:val="0"/>
          <w:marRight w:val="0"/>
          <w:marTop w:val="0"/>
          <w:marBottom w:val="0"/>
          <w:divBdr>
            <w:top w:val="none" w:sz="0" w:space="0" w:color="auto"/>
            <w:left w:val="none" w:sz="0" w:space="0" w:color="auto"/>
            <w:bottom w:val="none" w:sz="0" w:space="0" w:color="auto"/>
            <w:right w:val="none" w:sz="0" w:space="0" w:color="auto"/>
          </w:divBdr>
        </w:div>
        <w:div w:id="88892806">
          <w:marLeft w:val="0"/>
          <w:marRight w:val="0"/>
          <w:marTop w:val="0"/>
          <w:marBottom w:val="0"/>
          <w:divBdr>
            <w:top w:val="none" w:sz="0" w:space="0" w:color="auto"/>
            <w:left w:val="none" w:sz="0" w:space="0" w:color="auto"/>
            <w:bottom w:val="none" w:sz="0" w:space="0" w:color="auto"/>
            <w:right w:val="none" w:sz="0" w:space="0" w:color="auto"/>
          </w:divBdr>
        </w:div>
        <w:div w:id="1819954423">
          <w:marLeft w:val="0"/>
          <w:marRight w:val="0"/>
          <w:marTop w:val="0"/>
          <w:marBottom w:val="0"/>
          <w:divBdr>
            <w:top w:val="none" w:sz="0" w:space="0" w:color="auto"/>
            <w:left w:val="none" w:sz="0" w:space="0" w:color="auto"/>
            <w:bottom w:val="none" w:sz="0" w:space="0" w:color="auto"/>
            <w:right w:val="none" w:sz="0" w:space="0" w:color="auto"/>
          </w:divBdr>
        </w:div>
        <w:div w:id="740756025">
          <w:marLeft w:val="0"/>
          <w:marRight w:val="0"/>
          <w:marTop w:val="0"/>
          <w:marBottom w:val="0"/>
          <w:divBdr>
            <w:top w:val="none" w:sz="0" w:space="0" w:color="auto"/>
            <w:left w:val="none" w:sz="0" w:space="0" w:color="auto"/>
            <w:bottom w:val="none" w:sz="0" w:space="0" w:color="auto"/>
            <w:right w:val="none" w:sz="0" w:space="0" w:color="auto"/>
          </w:divBdr>
        </w:div>
        <w:div w:id="1204099314">
          <w:marLeft w:val="0"/>
          <w:marRight w:val="0"/>
          <w:marTop w:val="0"/>
          <w:marBottom w:val="0"/>
          <w:divBdr>
            <w:top w:val="none" w:sz="0" w:space="0" w:color="auto"/>
            <w:left w:val="none" w:sz="0" w:space="0" w:color="auto"/>
            <w:bottom w:val="none" w:sz="0" w:space="0" w:color="auto"/>
            <w:right w:val="none" w:sz="0" w:space="0" w:color="auto"/>
          </w:divBdr>
        </w:div>
        <w:div w:id="318074375">
          <w:marLeft w:val="0"/>
          <w:marRight w:val="0"/>
          <w:marTop w:val="0"/>
          <w:marBottom w:val="0"/>
          <w:divBdr>
            <w:top w:val="none" w:sz="0" w:space="0" w:color="auto"/>
            <w:left w:val="none" w:sz="0" w:space="0" w:color="auto"/>
            <w:bottom w:val="none" w:sz="0" w:space="0" w:color="auto"/>
            <w:right w:val="none" w:sz="0" w:space="0" w:color="auto"/>
          </w:divBdr>
        </w:div>
        <w:div w:id="448546129">
          <w:marLeft w:val="0"/>
          <w:marRight w:val="0"/>
          <w:marTop w:val="0"/>
          <w:marBottom w:val="0"/>
          <w:divBdr>
            <w:top w:val="none" w:sz="0" w:space="0" w:color="auto"/>
            <w:left w:val="none" w:sz="0" w:space="0" w:color="auto"/>
            <w:bottom w:val="none" w:sz="0" w:space="0" w:color="auto"/>
            <w:right w:val="none" w:sz="0" w:space="0" w:color="auto"/>
          </w:divBdr>
        </w:div>
        <w:div w:id="1657218517">
          <w:marLeft w:val="0"/>
          <w:marRight w:val="0"/>
          <w:marTop w:val="0"/>
          <w:marBottom w:val="0"/>
          <w:divBdr>
            <w:top w:val="none" w:sz="0" w:space="0" w:color="auto"/>
            <w:left w:val="none" w:sz="0" w:space="0" w:color="auto"/>
            <w:bottom w:val="none" w:sz="0" w:space="0" w:color="auto"/>
            <w:right w:val="none" w:sz="0" w:space="0" w:color="auto"/>
          </w:divBdr>
        </w:div>
        <w:div w:id="2147383273">
          <w:marLeft w:val="0"/>
          <w:marRight w:val="0"/>
          <w:marTop w:val="0"/>
          <w:marBottom w:val="0"/>
          <w:divBdr>
            <w:top w:val="none" w:sz="0" w:space="0" w:color="auto"/>
            <w:left w:val="none" w:sz="0" w:space="0" w:color="auto"/>
            <w:bottom w:val="none" w:sz="0" w:space="0" w:color="auto"/>
            <w:right w:val="none" w:sz="0" w:space="0" w:color="auto"/>
          </w:divBdr>
        </w:div>
        <w:div w:id="1236670094">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sChild>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3595428">
      <w:bodyDiv w:val="1"/>
      <w:marLeft w:val="0"/>
      <w:marRight w:val="0"/>
      <w:marTop w:val="0"/>
      <w:marBottom w:val="0"/>
      <w:divBdr>
        <w:top w:val="none" w:sz="0" w:space="0" w:color="auto"/>
        <w:left w:val="none" w:sz="0" w:space="0" w:color="auto"/>
        <w:bottom w:val="none" w:sz="0" w:space="0" w:color="auto"/>
        <w:right w:val="none" w:sz="0" w:space="0" w:color="auto"/>
      </w:divBdr>
      <w:divsChild>
        <w:div w:id="587465999">
          <w:marLeft w:val="0"/>
          <w:marRight w:val="0"/>
          <w:marTop w:val="0"/>
          <w:marBottom w:val="0"/>
          <w:divBdr>
            <w:top w:val="none" w:sz="0" w:space="0" w:color="auto"/>
            <w:left w:val="none" w:sz="0" w:space="0" w:color="auto"/>
            <w:bottom w:val="none" w:sz="0" w:space="0" w:color="auto"/>
            <w:right w:val="none" w:sz="0" w:space="0" w:color="auto"/>
          </w:divBdr>
        </w:div>
        <w:div w:id="609241181">
          <w:marLeft w:val="0"/>
          <w:marRight w:val="0"/>
          <w:marTop w:val="0"/>
          <w:marBottom w:val="0"/>
          <w:divBdr>
            <w:top w:val="none" w:sz="0" w:space="0" w:color="auto"/>
            <w:left w:val="none" w:sz="0" w:space="0" w:color="auto"/>
            <w:bottom w:val="none" w:sz="0" w:space="0" w:color="auto"/>
            <w:right w:val="none" w:sz="0" w:space="0" w:color="auto"/>
          </w:divBdr>
        </w:div>
      </w:divsChild>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8133029">
      <w:bodyDiv w:val="1"/>
      <w:marLeft w:val="0"/>
      <w:marRight w:val="0"/>
      <w:marTop w:val="0"/>
      <w:marBottom w:val="0"/>
      <w:divBdr>
        <w:top w:val="none" w:sz="0" w:space="0" w:color="auto"/>
        <w:left w:val="none" w:sz="0" w:space="0" w:color="auto"/>
        <w:bottom w:val="none" w:sz="0" w:space="0" w:color="auto"/>
        <w:right w:val="none" w:sz="0" w:space="0" w:color="auto"/>
      </w:divBdr>
      <w:divsChild>
        <w:div w:id="523322370">
          <w:marLeft w:val="0"/>
          <w:marRight w:val="0"/>
          <w:marTop w:val="0"/>
          <w:marBottom w:val="0"/>
          <w:divBdr>
            <w:top w:val="none" w:sz="0" w:space="0" w:color="auto"/>
            <w:left w:val="none" w:sz="0" w:space="0" w:color="auto"/>
            <w:bottom w:val="none" w:sz="0" w:space="0" w:color="auto"/>
            <w:right w:val="none" w:sz="0" w:space="0" w:color="auto"/>
          </w:divBdr>
        </w:div>
        <w:div w:id="393630205">
          <w:marLeft w:val="0"/>
          <w:marRight w:val="0"/>
          <w:marTop w:val="0"/>
          <w:marBottom w:val="0"/>
          <w:divBdr>
            <w:top w:val="none" w:sz="0" w:space="0" w:color="auto"/>
            <w:left w:val="none" w:sz="0" w:space="0" w:color="auto"/>
            <w:bottom w:val="none" w:sz="0" w:space="0" w:color="auto"/>
            <w:right w:val="none" w:sz="0" w:space="0" w:color="auto"/>
          </w:divBdr>
        </w:div>
        <w:div w:id="2111316621">
          <w:marLeft w:val="0"/>
          <w:marRight w:val="0"/>
          <w:marTop w:val="0"/>
          <w:marBottom w:val="0"/>
          <w:divBdr>
            <w:top w:val="none" w:sz="0" w:space="0" w:color="auto"/>
            <w:left w:val="none" w:sz="0" w:space="0" w:color="auto"/>
            <w:bottom w:val="none" w:sz="0" w:space="0" w:color="auto"/>
            <w:right w:val="none" w:sz="0" w:space="0" w:color="auto"/>
          </w:divBdr>
        </w:div>
        <w:div w:id="54670795">
          <w:marLeft w:val="0"/>
          <w:marRight w:val="0"/>
          <w:marTop w:val="0"/>
          <w:marBottom w:val="0"/>
          <w:divBdr>
            <w:top w:val="none" w:sz="0" w:space="0" w:color="auto"/>
            <w:left w:val="none" w:sz="0" w:space="0" w:color="auto"/>
            <w:bottom w:val="none" w:sz="0" w:space="0" w:color="auto"/>
            <w:right w:val="none" w:sz="0" w:space="0" w:color="auto"/>
          </w:divBdr>
        </w:div>
        <w:div w:id="1416199376">
          <w:marLeft w:val="0"/>
          <w:marRight w:val="0"/>
          <w:marTop w:val="0"/>
          <w:marBottom w:val="0"/>
          <w:divBdr>
            <w:top w:val="none" w:sz="0" w:space="0" w:color="auto"/>
            <w:left w:val="none" w:sz="0" w:space="0" w:color="auto"/>
            <w:bottom w:val="none" w:sz="0" w:space="0" w:color="auto"/>
            <w:right w:val="none" w:sz="0" w:space="0" w:color="auto"/>
          </w:divBdr>
        </w:div>
        <w:div w:id="1837305518">
          <w:marLeft w:val="0"/>
          <w:marRight w:val="0"/>
          <w:marTop w:val="0"/>
          <w:marBottom w:val="0"/>
          <w:divBdr>
            <w:top w:val="none" w:sz="0" w:space="0" w:color="auto"/>
            <w:left w:val="none" w:sz="0" w:space="0" w:color="auto"/>
            <w:bottom w:val="none" w:sz="0" w:space="0" w:color="auto"/>
            <w:right w:val="none" w:sz="0" w:space="0" w:color="auto"/>
          </w:divBdr>
        </w:div>
        <w:div w:id="803160376">
          <w:marLeft w:val="0"/>
          <w:marRight w:val="0"/>
          <w:marTop w:val="0"/>
          <w:marBottom w:val="0"/>
          <w:divBdr>
            <w:top w:val="none" w:sz="0" w:space="0" w:color="auto"/>
            <w:left w:val="none" w:sz="0" w:space="0" w:color="auto"/>
            <w:bottom w:val="none" w:sz="0" w:space="0" w:color="auto"/>
            <w:right w:val="none" w:sz="0" w:space="0" w:color="auto"/>
          </w:divBdr>
        </w:div>
        <w:div w:id="799229697">
          <w:marLeft w:val="0"/>
          <w:marRight w:val="0"/>
          <w:marTop w:val="0"/>
          <w:marBottom w:val="0"/>
          <w:divBdr>
            <w:top w:val="none" w:sz="0" w:space="0" w:color="auto"/>
            <w:left w:val="none" w:sz="0" w:space="0" w:color="auto"/>
            <w:bottom w:val="none" w:sz="0" w:space="0" w:color="auto"/>
            <w:right w:val="none" w:sz="0" w:space="0" w:color="auto"/>
          </w:divBdr>
        </w:div>
        <w:div w:id="299697150">
          <w:marLeft w:val="0"/>
          <w:marRight w:val="0"/>
          <w:marTop w:val="0"/>
          <w:marBottom w:val="0"/>
          <w:divBdr>
            <w:top w:val="none" w:sz="0" w:space="0" w:color="auto"/>
            <w:left w:val="none" w:sz="0" w:space="0" w:color="auto"/>
            <w:bottom w:val="none" w:sz="0" w:space="0" w:color="auto"/>
            <w:right w:val="none" w:sz="0" w:space="0" w:color="auto"/>
          </w:divBdr>
        </w:div>
        <w:div w:id="1122457502">
          <w:marLeft w:val="0"/>
          <w:marRight w:val="0"/>
          <w:marTop w:val="0"/>
          <w:marBottom w:val="0"/>
          <w:divBdr>
            <w:top w:val="none" w:sz="0" w:space="0" w:color="auto"/>
            <w:left w:val="none" w:sz="0" w:space="0" w:color="auto"/>
            <w:bottom w:val="none" w:sz="0" w:space="0" w:color="auto"/>
            <w:right w:val="none" w:sz="0" w:space="0" w:color="auto"/>
          </w:divBdr>
        </w:div>
        <w:div w:id="1518277289">
          <w:marLeft w:val="0"/>
          <w:marRight w:val="0"/>
          <w:marTop w:val="0"/>
          <w:marBottom w:val="0"/>
          <w:divBdr>
            <w:top w:val="none" w:sz="0" w:space="0" w:color="auto"/>
            <w:left w:val="none" w:sz="0" w:space="0" w:color="auto"/>
            <w:bottom w:val="none" w:sz="0" w:space="0" w:color="auto"/>
            <w:right w:val="none" w:sz="0" w:space="0" w:color="auto"/>
          </w:divBdr>
        </w:div>
        <w:div w:id="1910266693">
          <w:marLeft w:val="0"/>
          <w:marRight w:val="0"/>
          <w:marTop w:val="0"/>
          <w:marBottom w:val="0"/>
          <w:divBdr>
            <w:top w:val="none" w:sz="0" w:space="0" w:color="auto"/>
            <w:left w:val="none" w:sz="0" w:space="0" w:color="auto"/>
            <w:bottom w:val="none" w:sz="0" w:space="0" w:color="auto"/>
            <w:right w:val="none" w:sz="0" w:space="0" w:color="auto"/>
          </w:divBdr>
        </w:div>
        <w:div w:id="1987977742">
          <w:marLeft w:val="0"/>
          <w:marRight w:val="0"/>
          <w:marTop w:val="0"/>
          <w:marBottom w:val="0"/>
          <w:divBdr>
            <w:top w:val="none" w:sz="0" w:space="0" w:color="auto"/>
            <w:left w:val="none" w:sz="0" w:space="0" w:color="auto"/>
            <w:bottom w:val="none" w:sz="0" w:space="0" w:color="auto"/>
            <w:right w:val="none" w:sz="0" w:space="0" w:color="auto"/>
          </w:divBdr>
        </w:div>
        <w:div w:id="2137067346">
          <w:marLeft w:val="0"/>
          <w:marRight w:val="0"/>
          <w:marTop w:val="0"/>
          <w:marBottom w:val="0"/>
          <w:divBdr>
            <w:top w:val="none" w:sz="0" w:space="0" w:color="auto"/>
            <w:left w:val="none" w:sz="0" w:space="0" w:color="auto"/>
            <w:bottom w:val="none" w:sz="0" w:space="0" w:color="auto"/>
            <w:right w:val="none" w:sz="0" w:space="0" w:color="auto"/>
          </w:divBdr>
        </w:div>
        <w:div w:id="947547412">
          <w:marLeft w:val="0"/>
          <w:marRight w:val="0"/>
          <w:marTop w:val="0"/>
          <w:marBottom w:val="0"/>
          <w:divBdr>
            <w:top w:val="none" w:sz="0" w:space="0" w:color="auto"/>
            <w:left w:val="none" w:sz="0" w:space="0" w:color="auto"/>
            <w:bottom w:val="none" w:sz="0" w:space="0" w:color="auto"/>
            <w:right w:val="none" w:sz="0" w:space="0" w:color="auto"/>
          </w:divBdr>
        </w:div>
        <w:div w:id="792016784">
          <w:marLeft w:val="0"/>
          <w:marRight w:val="0"/>
          <w:marTop w:val="0"/>
          <w:marBottom w:val="0"/>
          <w:divBdr>
            <w:top w:val="none" w:sz="0" w:space="0" w:color="auto"/>
            <w:left w:val="none" w:sz="0" w:space="0" w:color="auto"/>
            <w:bottom w:val="none" w:sz="0" w:space="0" w:color="auto"/>
            <w:right w:val="none" w:sz="0" w:space="0" w:color="auto"/>
          </w:divBdr>
        </w:div>
        <w:div w:id="401102739">
          <w:marLeft w:val="0"/>
          <w:marRight w:val="0"/>
          <w:marTop w:val="0"/>
          <w:marBottom w:val="0"/>
          <w:divBdr>
            <w:top w:val="none" w:sz="0" w:space="0" w:color="auto"/>
            <w:left w:val="none" w:sz="0" w:space="0" w:color="auto"/>
            <w:bottom w:val="none" w:sz="0" w:space="0" w:color="auto"/>
            <w:right w:val="none" w:sz="0" w:space="0" w:color="auto"/>
          </w:divBdr>
        </w:div>
        <w:div w:id="1031035011">
          <w:marLeft w:val="0"/>
          <w:marRight w:val="0"/>
          <w:marTop w:val="0"/>
          <w:marBottom w:val="0"/>
          <w:divBdr>
            <w:top w:val="none" w:sz="0" w:space="0" w:color="auto"/>
            <w:left w:val="none" w:sz="0" w:space="0" w:color="auto"/>
            <w:bottom w:val="none" w:sz="0" w:space="0" w:color="auto"/>
            <w:right w:val="none" w:sz="0" w:space="0" w:color="auto"/>
          </w:divBdr>
        </w:div>
      </w:divsChild>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5380">
      <w:bodyDiv w:val="1"/>
      <w:marLeft w:val="0"/>
      <w:marRight w:val="0"/>
      <w:marTop w:val="0"/>
      <w:marBottom w:val="0"/>
      <w:divBdr>
        <w:top w:val="none" w:sz="0" w:space="0" w:color="auto"/>
        <w:left w:val="none" w:sz="0" w:space="0" w:color="auto"/>
        <w:bottom w:val="none" w:sz="0" w:space="0" w:color="auto"/>
        <w:right w:val="none" w:sz="0" w:space="0" w:color="auto"/>
      </w:divBdr>
      <w:divsChild>
        <w:div w:id="37358771">
          <w:marLeft w:val="0"/>
          <w:marRight w:val="0"/>
          <w:marTop w:val="0"/>
          <w:marBottom w:val="0"/>
          <w:divBdr>
            <w:top w:val="none" w:sz="0" w:space="0" w:color="auto"/>
            <w:left w:val="none" w:sz="0" w:space="0" w:color="auto"/>
            <w:bottom w:val="none" w:sz="0" w:space="0" w:color="auto"/>
            <w:right w:val="none" w:sz="0" w:space="0" w:color="auto"/>
          </w:divBdr>
        </w:div>
        <w:div w:id="857693481">
          <w:marLeft w:val="0"/>
          <w:marRight w:val="0"/>
          <w:marTop w:val="0"/>
          <w:marBottom w:val="0"/>
          <w:divBdr>
            <w:top w:val="none" w:sz="0" w:space="0" w:color="auto"/>
            <w:left w:val="none" w:sz="0" w:space="0" w:color="auto"/>
            <w:bottom w:val="none" w:sz="0" w:space="0" w:color="auto"/>
            <w:right w:val="none" w:sz="0" w:space="0" w:color="auto"/>
          </w:divBdr>
        </w:div>
        <w:div w:id="484203363">
          <w:marLeft w:val="0"/>
          <w:marRight w:val="0"/>
          <w:marTop w:val="0"/>
          <w:marBottom w:val="0"/>
          <w:divBdr>
            <w:top w:val="none" w:sz="0" w:space="0" w:color="auto"/>
            <w:left w:val="none" w:sz="0" w:space="0" w:color="auto"/>
            <w:bottom w:val="none" w:sz="0" w:space="0" w:color="auto"/>
            <w:right w:val="none" w:sz="0" w:space="0" w:color="auto"/>
          </w:divBdr>
        </w:div>
        <w:div w:id="95297434">
          <w:marLeft w:val="0"/>
          <w:marRight w:val="0"/>
          <w:marTop w:val="0"/>
          <w:marBottom w:val="0"/>
          <w:divBdr>
            <w:top w:val="none" w:sz="0" w:space="0" w:color="auto"/>
            <w:left w:val="none" w:sz="0" w:space="0" w:color="auto"/>
            <w:bottom w:val="none" w:sz="0" w:space="0" w:color="auto"/>
            <w:right w:val="none" w:sz="0" w:space="0" w:color="auto"/>
          </w:divBdr>
        </w:div>
        <w:div w:id="1889757570">
          <w:marLeft w:val="0"/>
          <w:marRight w:val="0"/>
          <w:marTop w:val="0"/>
          <w:marBottom w:val="0"/>
          <w:divBdr>
            <w:top w:val="none" w:sz="0" w:space="0" w:color="auto"/>
            <w:left w:val="none" w:sz="0" w:space="0" w:color="auto"/>
            <w:bottom w:val="none" w:sz="0" w:space="0" w:color="auto"/>
            <w:right w:val="none" w:sz="0" w:space="0" w:color="auto"/>
          </w:divBdr>
        </w:div>
        <w:div w:id="1183516449">
          <w:marLeft w:val="0"/>
          <w:marRight w:val="0"/>
          <w:marTop w:val="0"/>
          <w:marBottom w:val="0"/>
          <w:divBdr>
            <w:top w:val="none" w:sz="0" w:space="0" w:color="auto"/>
            <w:left w:val="none" w:sz="0" w:space="0" w:color="auto"/>
            <w:bottom w:val="none" w:sz="0" w:space="0" w:color="auto"/>
            <w:right w:val="none" w:sz="0" w:space="0" w:color="auto"/>
          </w:divBdr>
        </w:div>
        <w:div w:id="384959972">
          <w:marLeft w:val="0"/>
          <w:marRight w:val="0"/>
          <w:marTop w:val="0"/>
          <w:marBottom w:val="0"/>
          <w:divBdr>
            <w:top w:val="none" w:sz="0" w:space="0" w:color="auto"/>
            <w:left w:val="none" w:sz="0" w:space="0" w:color="auto"/>
            <w:bottom w:val="none" w:sz="0" w:space="0" w:color="auto"/>
            <w:right w:val="none" w:sz="0" w:space="0" w:color="auto"/>
          </w:divBdr>
        </w:div>
        <w:div w:id="255292786">
          <w:marLeft w:val="0"/>
          <w:marRight w:val="0"/>
          <w:marTop w:val="0"/>
          <w:marBottom w:val="0"/>
          <w:divBdr>
            <w:top w:val="none" w:sz="0" w:space="0" w:color="auto"/>
            <w:left w:val="none" w:sz="0" w:space="0" w:color="auto"/>
            <w:bottom w:val="none" w:sz="0" w:space="0" w:color="auto"/>
            <w:right w:val="none" w:sz="0" w:space="0" w:color="auto"/>
          </w:divBdr>
        </w:div>
        <w:div w:id="1249726425">
          <w:marLeft w:val="0"/>
          <w:marRight w:val="0"/>
          <w:marTop w:val="0"/>
          <w:marBottom w:val="0"/>
          <w:divBdr>
            <w:top w:val="none" w:sz="0" w:space="0" w:color="auto"/>
            <w:left w:val="none" w:sz="0" w:space="0" w:color="auto"/>
            <w:bottom w:val="none" w:sz="0" w:space="0" w:color="auto"/>
            <w:right w:val="none" w:sz="0" w:space="0" w:color="auto"/>
          </w:divBdr>
        </w:div>
        <w:div w:id="1445222477">
          <w:marLeft w:val="0"/>
          <w:marRight w:val="0"/>
          <w:marTop w:val="0"/>
          <w:marBottom w:val="0"/>
          <w:divBdr>
            <w:top w:val="none" w:sz="0" w:space="0" w:color="auto"/>
            <w:left w:val="none" w:sz="0" w:space="0" w:color="auto"/>
            <w:bottom w:val="none" w:sz="0" w:space="0" w:color="auto"/>
            <w:right w:val="none" w:sz="0" w:space="0" w:color="auto"/>
          </w:divBdr>
        </w:div>
        <w:div w:id="699471030">
          <w:marLeft w:val="0"/>
          <w:marRight w:val="0"/>
          <w:marTop w:val="0"/>
          <w:marBottom w:val="0"/>
          <w:divBdr>
            <w:top w:val="none" w:sz="0" w:space="0" w:color="auto"/>
            <w:left w:val="none" w:sz="0" w:space="0" w:color="auto"/>
            <w:bottom w:val="none" w:sz="0" w:space="0" w:color="auto"/>
            <w:right w:val="none" w:sz="0" w:space="0" w:color="auto"/>
          </w:divBdr>
        </w:div>
        <w:div w:id="423455946">
          <w:marLeft w:val="0"/>
          <w:marRight w:val="0"/>
          <w:marTop w:val="0"/>
          <w:marBottom w:val="0"/>
          <w:divBdr>
            <w:top w:val="none" w:sz="0" w:space="0" w:color="auto"/>
            <w:left w:val="none" w:sz="0" w:space="0" w:color="auto"/>
            <w:bottom w:val="none" w:sz="0" w:space="0" w:color="auto"/>
            <w:right w:val="none" w:sz="0" w:space="0" w:color="auto"/>
          </w:divBdr>
        </w:div>
        <w:div w:id="844975691">
          <w:marLeft w:val="0"/>
          <w:marRight w:val="0"/>
          <w:marTop w:val="0"/>
          <w:marBottom w:val="0"/>
          <w:divBdr>
            <w:top w:val="none" w:sz="0" w:space="0" w:color="auto"/>
            <w:left w:val="none" w:sz="0" w:space="0" w:color="auto"/>
            <w:bottom w:val="none" w:sz="0" w:space="0" w:color="auto"/>
            <w:right w:val="none" w:sz="0" w:space="0" w:color="auto"/>
          </w:divBdr>
        </w:div>
        <w:div w:id="1005403066">
          <w:marLeft w:val="0"/>
          <w:marRight w:val="0"/>
          <w:marTop w:val="0"/>
          <w:marBottom w:val="0"/>
          <w:divBdr>
            <w:top w:val="none" w:sz="0" w:space="0" w:color="auto"/>
            <w:left w:val="none" w:sz="0" w:space="0" w:color="auto"/>
            <w:bottom w:val="none" w:sz="0" w:space="0" w:color="auto"/>
            <w:right w:val="none" w:sz="0" w:space="0" w:color="auto"/>
          </w:divBdr>
        </w:div>
        <w:div w:id="1572234020">
          <w:marLeft w:val="0"/>
          <w:marRight w:val="0"/>
          <w:marTop w:val="0"/>
          <w:marBottom w:val="0"/>
          <w:divBdr>
            <w:top w:val="none" w:sz="0" w:space="0" w:color="auto"/>
            <w:left w:val="none" w:sz="0" w:space="0" w:color="auto"/>
            <w:bottom w:val="none" w:sz="0" w:space="0" w:color="auto"/>
            <w:right w:val="none" w:sz="0" w:space="0" w:color="auto"/>
          </w:divBdr>
        </w:div>
        <w:div w:id="162858240">
          <w:marLeft w:val="0"/>
          <w:marRight w:val="0"/>
          <w:marTop w:val="0"/>
          <w:marBottom w:val="0"/>
          <w:divBdr>
            <w:top w:val="none" w:sz="0" w:space="0" w:color="auto"/>
            <w:left w:val="none" w:sz="0" w:space="0" w:color="auto"/>
            <w:bottom w:val="none" w:sz="0" w:space="0" w:color="auto"/>
            <w:right w:val="none" w:sz="0" w:space="0" w:color="auto"/>
          </w:divBdr>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3972480">
      <w:bodyDiv w:val="1"/>
      <w:marLeft w:val="0"/>
      <w:marRight w:val="0"/>
      <w:marTop w:val="0"/>
      <w:marBottom w:val="0"/>
      <w:divBdr>
        <w:top w:val="none" w:sz="0" w:space="0" w:color="auto"/>
        <w:left w:val="none" w:sz="0" w:space="0" w:color="auto"/>
        <w:bottom w:val="none" w:sz="0" w:space="0" w:color="auto"/>
        <w:right w:val="none" w:sz="0" w:space="0" w:color="auto"/>
      </w:divBdr>
      <w:divsChild>
        <w:div w:id="2018384657">
          <w:marLeft w:val="0"/>
          <w:marRight w:val="0"/>
          <w:marTop w:val="0"/>
          <w:marBottom w:val="0"/>
          <w:divBdr>
            <w:top w:val="none" w:sz="0" w:space="0" w:color="auto"/>
            <w:left w:val="none" w:sz="0" w:space="0" w:color="auto"/>
            <w:bottom w:val="none" w:sz="0" w:space="0" w:color="auto"/>
            <w:right w:val="none" w:sz="0" w:space="0" w:color="auto"/>
          </w:divBdr>
        </w:div>
        <w:div w:id="1803578368">
          <w:marLeft w:val="0"/>
          <w:marRight w:val="0"/>
          <w:marTop w:val="0"/>
          <w:marBottom w:val="0"/>
          <w:divBdr>
            <w:top w:val="none" w:sz="0" w:space="0" w:color="auto"/>
            <w:left w:val="none" w:sz="0" w:space="0" w:color="auto"/>
            <w:bottom w:val="none" w:sz="0" w:space="0" w:color="auto"/>
            <w:right w:val="none" w:sz="0" w:space="0" w:color="auto"/>
          </w:divBdr>
        </w:div>
        <w:div w:id="1886024701">
          <w:marLeft w:val="0"/>
          <w:marRight w:val="0"/>
          <w:marTop w:val="0"/>
          <w:marBottom w:val="0"/>
          <w:divBdr>
            <w:top w:val="none" w:sz="0" w:space="0" w:color="auto"/>
            <w:left w:val="none" w:sz="0" w:space="0" w:color="auto"/>
            <w:bottom w:val="none" w:sz="0" w:space="0" w:color="auto"/>
            <w:right w:val="none" w:sz="0" w:space="0" w:color="auto"/>
          </w:divBdr>
        </w:div>
        <w:div w:id="1632711515">
          <w:marLeft w:val="0"/>
          <w:marRight w:val="0"/>
          <w:marTop w:val="0"/>
          <w:marBottom w:val="0"/>
          <w:divBdr>
            <w:top w:val="none" w:sz="0" w:space="0" w:color="auto"/>
            <w:left w:val="none" w:sz="0" w:space="0" w:color="auto"/>
            <w:bottom w:val="none" w:sz="0" w:space="0" w:color="auto"/>
            <w:right w:val="none" w:sz="0" w:space="0" w:color="auto"/>
          </w:divBdr>
        </w:div>
        <w:div w:id="1212687487">
          <w:marLeft w:val="0"/>
          <w:marRight w:val="0"/>
          <w:marTop w:val="0"/>
          <w:marBottom w:val="0"/>
          <w:divBdr>
            <w:top w:val="none" w:sz="0" w:space="0" w:color="auto"/>
            <w:left w:val="none" w:sz="0" w:space="0" w:color="auto"/>
            <w:bottom w:val="none" w:sz="0" w:space="0" w:color="auto"/>
            <w:right w:val="none" w:sz="0" w:space="0" w:color="auto"/>
          </w:divBdr>
        </w:div>
        <w:div w:id="1042903714">
          <w:marLeft w:val="0"/>
          <w:marRight w:val="0"/>
          <w:marTop w:val="0"/>
          <w:marBottom w:val="0"/>
          <w:divBdr>
            <w:top w:val="none" w:sz="0" w:space="0" w:color="auto"/>
            <w:left w:val="none" w:sz="0" w:space="0" w:color="auto"/>
            <w:bottom w:val="none" w:sz="0" w:space="0" w:color="auto"/>
            <w:right w:val="none" w:sz="0" w:space="0" w:color="auto"/>
          </w:divBdr>
        </w:div>
        <w:div w:id="1643848841">
          <w:marLeft w:val="0"/>
          <w:marRight w:val="0"/>
          <w:marTop w:val="0"/>
          <w:marBottom w:val="0"/>
          <w:divBdr>
            <w:top w:val="none" w:sz="0" w:space="0" w:color="auto"/>
            <w:left w:val="none" w:sz="0" w:space="0" w:color="auto"/>
            <w:bottom w:val="none" w:sz="0" w:space="0" w:color="auto"/>
            <w:right w:val="none" w:sz="0" w:space="0" w:color="auto"/>
          </w:divBdr>
        </w:div>
        <w:div w:id="781261654">
          <w:marLeft w:val="0"/>
          <w:marRight w:val="0"/>
          <w:marTop w:val="0"/>
          <w:marBottom w:val="0"/>
          <w:divBdr>
            <w:top w:val="none" w:sz="0" w:space="0" w:color="auto"/>
            <w:left w:val="none" w:sz="0" w:space="0" w:color="auto"/>
            <w:bottom w:val="none" w:sz="0" w:space="0" w:color="auto"/>
            <w:right w:val="none" w:sz="0" w:space="0" w:color="auto"/>
          </w:divBdr>
        </w:div>
        <w:div w:id="1337726021">
          <w:marLeft w:val="0"/>
          <w:marRight w:val="0"/>
          <w:marTop w:val="0"/>
          <w:marBottom w:val="0"/>
          <w:divBdr>
            <w:top w:val="none" w:sz="0" w:space="0" w:color="auto"/>
            <w:left w:val="none" w:sz="0" w:space="0" w:color="auto"/>
            <w:bottom w:val="none" w:sz="0" w:space="0" w:color="auto"/>
            <w:right w:val="none" w:sz="0" w:space="0" w:color="auto"/>
          </w:divBdr>
        </w:div>
        <w:div w:id="634140363">
          <w:marLeft w:val="0"/>
          <w:marRight w:val="0"/>
          <w:marTop w:val="0"/>
          <w:marBottom w:val="0"/>
          <w:divBdr>
            <w:top w:val="none" w:sz="0" w:space="0" w:color="auto"/>
            <w:left w:val="none" w:sz="0" w:space="0" w:color="auto"/>
            <w:bottom w:val="none" w:sz="0" w:space="0" w:color="auto"/>
            <w:right w:val="none" w:sz="0" w:space="0" w:color="auto"/>
          </w:divBdr>
        </w:div>
        <w:div w:id="834877937">
          <w:marLeft w:val="0"/>
          <w:marRight w:val="0"/>
          <w:marTop w:val="0"/>
          <w:marBottom w:val="0"/>
          <w:divBdr>
            <w:top w:val="none" w:sz="0" w:space="0" w:color="auto"/>
            <w:left w:val="none" w:sz="0" w:space="0" w:color="auto"/>
            <w:bottom w:val="none" w:sz="0" w:space="0" w:color="auto"/>
            <w:right w:val="none" w:sz="0" w:space="0" w:color="auto"/>
          </w:divBdr>
        </w:div>
        <w:div w:id="2020429409">
          <w:marLeft w:val="0"/>
          <w:marRight w:val="0"/>
          <w:marTop w:val="0"/>
          <w:marBottom w:val="0"/>
          <w:divBdr>
            <w:top w:val="none" w:sz="0" w:space="0" w:color="auto"/>
            <w:left w:val="none" w:sz="0" w:space="0" w:color="auto"/>
            <w:bottom w:val="none" w:sz="0" w:space="0" w:color="auto"/>
            <w:right w:val="none" w:sz="0" w:space="0" w:color="auto"/>
          </w:divBdr>
        </w:div>
        <w:div w:id="1966424337">
          <w:marLeft w:val="0"/>
          <w:marRight w:val="0"/>
          <w:marTop w:val="0"/>
          <w:marBottom w:val="0"/>
          <w:divBdr>
            <w:top w:val="none" w:sz="0" w:space="0" w:color="auto"/>
            <w:left w:val="none" w:sz="0" w:space="0" w:color="auto"/>
            <w:bottom w:val="none" w:sz="0" w:space="0" w:color="auto"/>
            <w:right w:val="none" w:sz="0" w:space="0" w:color="auto"/>
          </w:divBdr>
        </w:div>
        <w:div w:id="857618361">
          <w:marLeft w:val="0"/>
          <w:marRight w:val="0"/>
          <w:marTop w:val="0"/>
          <w:marBottom w:val="0"/>
          <w:divBdr>
            <w:top w:val="none" w:sz="0" w:space="0" w:color="auto"/>
            <w:left w:val="none" w:sz="0" w:space="0" w:color="auto"/>
            <w:bottom w:val="none" w:sz="0" w:space="0" w:color="auto"/>
            <w:right w:val="none" w:sz="0" w:space="0" w:color="auto"/>
          </w:divBdr>
        </w:div>
        <w:div w:id="1296063546">
          <w:marLeft w:val="0"/>
          <w:marRight w:val="0"/>
          <w:marTop w:val="0"/>
          <w:marBottom w:val="0"/>
          <w:divBdr>
            <w:top w:val="none" w:sz="0" w:space="0" w:color="auto"/>
            <w:left w:val="none" w:sz="0" w:space="0" w:color="auto"/>
            <w:bottom w:val="none" w:sz="0" w:space="0" w:color="auto"/>
            <w:right w:val="none" w:sz="0" w:space="0" w:color="auto"/>
          </w:divBdr>
        </w:div>
        <w:div w:id="827788434">
          <w:marLeft w:val="0"/>
          <w:marRight w:val="0"/>
          <w:marTop w:val="0"/>
          <w:marBottom w:val="0"/>
          <w:divBdr>
            <w:top w:val="none" w:sz="0" w:space="0" w:color="auto"/>
            <w:left w:val="none" w:sz="0" w:space="0" w:color="auto"/>
            <w:bottom w:val="none" w:sz="0" w:space="0" w:color="auto"/>
            <w:right w:val="none" w:sz="0" w:space="0" w:color="auto"/>
          </w:divBdr>
        </w:div>
      </w:divsChild>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0875447">
      <w:bodyDiv w:val="1"/>
      <w:marLeft w:val="0"/>
      <w:marRight w:val="0"/>
      <w:marTop w:val="0"/>
      <w:marBottom w:val="0"/>
      <w:divBdr>
        <w:top w:val="none" w:sz="0" w:space="0" w:color="auto"/>
        <w:left w:val="none" w:sz="0" w:space="0" w:color="auto"/>
        <w:bottom w:val="none" w:sz="0" w:space="0" w:color="auto"/>
        <w:right w:val="none" w:sz="0" w:space="0" w:color="auto"/>
      </w:divBdr>
      <w:divsChild>
        <w:div w:id="194974604">
          <w:marLeft w:val="0"/>
          <w:marRight w:val="0"/>
          <w:marTop w:val="0"/>
          <w:marBottom w:val="0"/>
          <w:divBdr>
            <w:top w:val="none" w:sz="0" w:space="0" w:color="auto"/>
            <w:left w:val="none" w:sz="0" w:space="0" w:color="auto"/>
            <w:bottom w:val="none" w:sz="0" w:space="0" w:color="auto"/>
            <w:right w:val="none" w:sz="0" w:space="0" w:color="auto"/>
          </w:divBdr>
        </w:div>
        <w:div w:id="843518636">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525"/>
          <w:marBottom w:val="225"/>
          <w:divBdr>
            <w:top w:val="none" w:sz="0" w:space="0" w:color="auto"/>
            <w:left w:val="none" w:sz="0" w:space="0" w:color="auto"/>
            <w:bottom w:val="none" w:sz="0" w:space="0" w:color="auto"/>
            <w:right w:val="none" w:sz="0" w:space="0" w:color="auto"/>
          </w:divBdr>
        </w:div>
      </w:divsChild>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2763163">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58555568">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1239945">
      <w:bodyDiv w:val="1"/>
      <w:marLeft w:val="0"/>
      <w:marRight w:val="0"/>
      <w:marTop w:val="0"/>
      <w:marBottom w:val="0"/>
      <w:divBdr>
        <w:top w:val="none" w:sz="0" w:space="0" w:color="auto"/>
        <w:left w:val="none" w:sz="0" w:space="0" w:color="auto"/>
        <w:bottom w:val="none" w:sz="0" w:space="0" w:color="auto"/>
        <w:right w:val="none" w:sz="0" w:space="0" w:color="auto"/>
      </w:divBdr>
    </w:div>
    <w:div w:id="1832476784">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582398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3910661">
      <w:bodyDiv w:val="1"/>
      <w:marLeft w:val="0"/>
      <w:marRight w:val="0"/>
      <w:marTop w:val="0"/>
      <w:marBottom w:val="0"/>
      <w:divBdr>
        <w:top w:val="none" w:sz="0" w:space="0" w:color="auto"/>
        <w:left w:val="none" w:sz="0" w:space="0" w:color="auto"/>
        <w:bottom w:val="none" w:sz="0" w:space="0" w:color="auto"/>
        <w:right w:val="none" w:sz="0" w:space="0" w:color="auto"/>
      </w:divBdr>
      <w:divsChild>
        <w:div w:id="2049794942">
          <w:marLeft w:val="0"/>
          <w:marRight w:val="0"/>
          <w:marTop w:val="0"/>
          <w:marBottom w:val="0"/>
          <w:divBdr>
            <w:top w:val="none" w:sz="0" w:space="0" w:color="auto"/>
            <w:left w:val="none" w:sz="0" w:space="0" w:color="auto"/>
            <w:bottom w:val="none" w:sz="0" w:space="0" w:color="auto"/>
            <w:right w:val="none" w:sz="0" w:space="0" w:color="auto"/>
          </w:divBdr>
        </w:div>
        <w:div w:id="2086031309">
          <w:marLeft w:val="0"/>
          <w:marRight w:val="0"/>
          <w:marTop w:val="0"/>
          <w:marBottom w:val="0"/>
          <w:divBdr>
            <w:top w:val="none" w:sz="0" w:space="0" w:color="auto"/>
            <w:left w:val="none" w:sz="0" w:space="0" w:color="auto"/>
            <w:bottom w:val="none" w:sz="0" w:space="0" w:color="auto"/>
            <w:right w:val="none" w:sz="0" w:space="0" w:color="auto"/>
          </w:divBdr>
        </w:div>
        <w:div w:id="458112653">
          <w:marLeft w:val="0"/>
          <w:marRight w:val="0"/>
          <w:marTop w:val="0"/>
          <w:marBottom w:val="0"/>
          <w:divBdr>
            <w:top w:val="none" w:sz="0" w:space="0" w:color="auto"/>
            <w:left w:val="none" w:sz="0" w:space="0" w:color="auto"/>
            <w:bottom w:val="none" w:sz="0" w:space="0" w:color="auto"/>
            <w:right w:val="none" w:sz="0" w:space="0" w:color="auto"/>
          </w:divBdr>
        </w:div>
        <w:div w:id="1234585199">
          <w:marLeft w:val="0"/>
          <w:marRight w:val="0"/>
          <w:marTop w:val="0"/>
          <w:marBottom w:val="0"/>
          <w:divBdr>
            <w:top w:val="none" w:sz="0" w:space="0" w:color="auto"/>
            <w:left w:val="none" w:sz="0" w:space="0" w:color="auto"/>
            <w:bottom w:val="none" w:sz="0" w:space="0" w:color="auto"/>
            <w:right w:val="none" w:sz="0" w:space="0" w:color="auto"/>
          </w:divBdr>
        </w:div>
        <w:div w:id="615060961">
          <w:marLeft w:val="0"/>
          <w:marRight w:val="0"/>
          <w:marTop w:val="0"/>
          <w:marBottom w:val="0"/>
          <w:divBdr>
            <w:top w:val="none" w:sz="0" w:space="0" w:color="auto"/>
            <w:left w:val="none" w:sz="0" w:space="0" w:color="auto"/>
            <w:bottom w:val="none" w:sz="0" w:space="0" w:color="auto"/>
            <w:right w:val="none" w:sz="0" w:space="0" w:color="auto"/>
          </w:divBdr>
        </w:div>
        <w:div w:id="1765295720">
          <w:marLeft w:val="0"/>
          <w:marRight w:val="0"/>
          <w:marTop w:val="0"/>
          <w:marBottom w:val="0"/>
          <w:divBdr>
            <w:top w:val="none" w:sz="0" w:space="0" w:color="auto"/>
            <w:left w:val="none" w:sz="0" w:space="0" w:color="auto"/>
            <w:bottom w:val="none" w:sz="0" w:space="0" w:color="auto"/>
            <w:right w:val="none" w:sz="0" w:space="0" w:color="auto"/>
          </w:divBdr>
        </w:div>
        <w:div w:id="759182699">
          <w:marLeft w:val="0"/>
          <w:marRight w:val="0"/>
          <w:marTop w:val="0"/>
          <w:marBottom w:val="0"/>
          <w:divBdr>
            <w:top w:val="none" w:sz="0" w:space="0" w:color="auto"/>
            <w:left w:val="none" w:sz="0" w:space="0" w:color="auto"/>
            <w:bottom w:val="none" w:sz="0" w:space="0" w:color="auto"/>
            <w:right w:val="none" w:sz="0" w:space="0" w:color="auto"/>
          </w:divBdr>
        </w:div>
        <w:div w:id="1415972553">
          <w:marLeft w:val="0"/>
          <w:marRight w:val="0"/>
          <w:marTop w:val="0"/>
          <w:marBottom w:val="0"/>
          <w:divBdr>
            <w:top w:val="none" w:sz="0" w:space="0" w:color="auto"/>
            <w:left w:val="none" w:sz="0" w:space="0" w:color="auto"/>
            <w:bottom w:val="none" w:sz="0" w:space="0" w:color="auto"/>
            <w:right w:val="none" w:sz="0" w:space="0" w:color="auto"/>
          </w:divBdr>
        </w:div>
        <w:div w:id="1387340856">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3690371">
      <w:bodyDiv w:val="1"/>
      <w:marLeft w:val="0"/>
      <w:marRight w:val="0"/>
      <w:marTop w:val="0"/>
      <w:marBottom w:val="0"/>
      <w:divBdr>
        <w:top w:val="none" w:sz="0" w:space="0" w:color="auto"/>
        <w:left w:val="none" w:sz="0" w:space="0" w:color="auto"/>
        <w:bottom w:val="none" w:sz="0" w:space="0" w:color="auto"/>
        <w:right w:val="none" w:sz="0" w:space="0" w:color="auto"/>
      </w:divBdr>
      <w:divsChild>
        <w:div w:id="298262618">
          <w:marLeft w:val="0"/>
          <w:marRight w:val="0"/>
          <w:marTop w:val="0"/>
          <w:marBottom w:val="0"/>
          <w:divBdr>
            <w:top w:val="none" w:sz="0" w:space="0" w:color="auto"/>
            <w:left w:val="none" w:sz="0" w:space="0" w:color="auto"/>
            <w:bottom w:val="none" w:sz="0" w:space="0" w:color="auto"/>
            <w:right w:val="none" w:sz="0" w:space="0" w:color="auto"/>
          </w:divBdr>
        </w:div>
        <w:div w:id="922497078">
          <w:marLeft w:val="0"/>
          <w:marRight w:val="0"/>
          <w:marTop w:val="0"/>
          <w:marBottom w:val="0"/>
          <w:divBdr>
            <w:top w:val="none" w:sz="0" w:space="0" w:color="auto"/>
            <w:left w:val="none" w:sz="0" w:space="0" w:color="auto"/>
            <w:bottom w:val="none" w:sz="0" w:space="0" w:color="auto"/>
            <w:right w:val="none" w:sz="0" w:space="0" w:color="auto"/>
          </w:divBdr>
        </w:div>
        <w:div w:id="500243591">
          <w:marLeft w:val="0"/>
          <w:marRight w:val="0"/>
          <w:marTop w:val="525"/>
          <w:marBottom w:val="225"/>
          <w:divBdr>
            <w:top w:val="none" w:sz="0" w:space="0" w:color="auto"/>
            <w:left w:val="none" w:sz="0" w:space="0" w:color="auto"/>
            <w:bottom w:val="none" w:sz="0" w:space="0" w:color="auto"/>
            <w:right w:val="none" w:sz="0" w:space="0" w:color="auto"/>
          </w:divBdr>
        </w:div>
      </w:divsChild>
    </w:div>
    <w:div w:id="21448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2436</Words>
  <Characters>13401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5</cp:revision>
  <cp:lastPrinted>2025-01-21T23:06:00Z</cp:lastPrinted>
  <dcterms:created xsi:type="dcterms:W3CDTF">2026-02-25T15:24:00Z</dcterms:created>
  <dcterms:modified xsi:type="dcterms:W3CDTF">2026-02-25T15:50:00Z</dcterms:modified>
</cp:coreProperties>
</file>