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3CD0" w14:textId="689EC2A3" w:rsidR="000C4719" w:rsidRDefault="00CC568D" w:rsidP="000C4719">
      <w:pPr>
        <w:jc w:val="center"/>
        <w:rPr>
          <w:rFonts w:ascii="Garamond" w:hAnsi="Garamond" w:cstheme="minorHAnsi"/>
          <w:b/>
          <w:bCs/>
          <w:color w:val="005E00"/>
          <w:sz w:val="48"/>
          <w:szCs w:val="48"/>
          <w:lang w:val="es-PE"/>
        </w:rPr>
      </w:pPr>
      <w:r>
        <w:rPr>
          <w:rFonts w:ascii="Garamond" w:hAnsi="Garamond" w:cstheme="minorHAnsi"/>
          <w:b/>
          <w:bCs/>
          <w:color w:val="005E00"/>
          <w:sz w:val="48"/>
          <w:szCs w:val="48"/>
          <w:lang w:val="es-PE"/>
        </w:rPr>
        <w:t>MERCADOS N</w:t>
      </w:r>
      <w:r w:rsidR="001C61F2">
        <w:rPr>
          <w:rFonts w:ascii="Garamond" w:hAnsi="Garamond" w:cstheme="minorHAnsi"/>
          <w:b/>
          <w:bCs/>
          <w:color w:val="005E00"/>
          <w:sz w:val="48"/>
          <w:szCs w:val="48"/>
          <w:lang w:val="es-PE"/>
        </w:rPr>
        <w:t>A</w:t>
      </w:r>
      <w:r>
        <w:rPr>
          <w:rFonts w:ascii="Garamond" w:hAnsi="Garamond" w:cstheme="minorHAnsi"/>
          <w:b/>
          <w:bCs/>
          <w:color w:val="005E00"/>
          <w:sz w:val="48"/>
          <w:szCs w:val="48"/>
          <w:lang w:val="es-PE"/>
        </w:rPr>
        <w:t>VIDEÑO</w:t>
      </w:r>
      <w:r w:rsidR="001C61F2">
        <w:rPr>
          <w:rFonts w:ascii="Garamond" w:hAnsi="Garamond" w:cstheme="minorHAnsi"/>
          <w:b/>
          <w:bCs/>
          <w:color w:val="005E00"/>
          <w:sz w:val="48"/>
          <w:szCs w:val="48"/>
          <w:lang w:val="es-PE"/>
        </w:rPr>
        <w:t>S</w:t>
      </w:r>
    </w:p>
    <w:p w14:paraId="2A993FE8" w14:textId="77777777" w:rsidR="00D853E1" w:rsidRDefault="00D853E1" w:rsidP="00B008A6">
      <w:pPr>
        <w:rPr>
          <w:rFonts w:ascii="Garamond" w:hAnsi="Garamond" w:cstheme="minorHAnsi"/>
          <w:b/>
          <w:bCs/>
          <w:color w:val="005E00"/>
          <w:sz w:val="48"/>
          <w:szCs w:val="48"/>
          <w:lang w:val="es-PE"/>
        </w:rPr>
      </w:pPr>
    </w:p>
    <w:p w14:paraId="3F0B79FD" w14:textId="2DDB8AAB" w:rsidR="00B008A6" w:rsidRDefault="00B008A6" w:rsidP="00B008A6">
      <w:pPr>
        <w:rPr>
          <w:rFonts w:asciiTheme="minorHAnsi" w:hAnsiTheme="minorHAnsi" w:cstheme="minorHAnsi"/>
          <w:b/>
          <w:bCs/>
          <w:color w:val="005E00"/>
          <w:lang w:val="es-PE"/>
        </w:rPr>
      </w:pPr>
      <w:r w:rsidRPr="00B008A6">
        <w:rPr>
          <w:rFonts w:asciiTheme="minorHAnsi" w:hAnsiTheme="minorHAnsi" w:cstheme="minorHAnsi"/>
          <w:b/>
          <w:bCs/>
          <w:color w:val="005E00"/>
          <w:lang w:val="es-PE"/>
        </w:rPr>
        <w:t>FECHA DE INICI DE VIAJE</w:t>
      </w:r>
      <w:r>
        <w:rPr>
          <w:rFonts w:asciiTheme="minorHAnsi" w:hAnsiTheme="minorHAnsi" w:cstheme="minorHAnsi"/>
          <w:b/>
          <w:bCs/>
          <w:color w:val="005E00"/>
          <w:lang w:val="es-PE"/>
        </w:rPr>
        <w:t>:</w:t>
      </w:r>
    </w:p>
    <w:p w14:paraId="38CAD067" w14:textId="6F754DAE" w:rsidR="00B008A6" w:rsidRPr="00B008A6" w:rsidRDefault="00B008A6" w:rsidP="00B008A6">
      <w:pPr>
        <w:rPr>
          <w:rFonts w:asciiTheme="minorHAnsi" w:hAnsiTheme="minorHAnsi" w:cstheme="minorHAnsi"/>
          <w:color w:val="005E00"/>
          <w:lang w:val="es-PE"/>
        </w:rPr>
      </w:pPr>
      <w:r w:rsidRPr="00B008A6">
        <w:rPr>
          <w:rFonts w:asciiTheme="minorHAnsi" w:hAnsiTheme="minorHAnsi" w:cstheme="minorHAnsi"/>
          <w:color w:val="005E00"/>
          <w:lang w:val="es-PE"/>
        </w:rPr>
        <w:t>NOVIEMBRE:</w:t>
      </w:r>
      <w:r w:rsidR="00737DEA">
        <w:rPr>
          <w:rFonts w:asciiTheme="minorHAnsi" w:hAnsiTheme="minorHAnsi" w:cstheme="minorHAnsi"/>
          <w:color w:val="005E00"/>
          <w:lang w:val="es-PE"/>
        </w:rPr>
        <w:t>29</w:t>
      </w:r>
    </w:p>
    <w:p w14:paraId="0CCA20D2" w14:textId="562E42BD" w:rsidR="00B008A6" w:rsidRPr="00B008A6" w:rsidRDefault="00B008A6" w:rsidP="00B008A6">
      <w:pPr>
        <w:rPr>
          <w:rFonts w:asciiTheme="minorHAnsi" w:hAnsiTheme="minorHAnsi" w:cstheme="minorHAnsi"/>
          <w:color w:val="005E00"/>
          <w:lang w:val="es-PE"/>
        </w:rPr>
      </w:pPr>
      <w:r w:rsidRPr="00B008A6">
        <w:rPr>
          <w:rFonts w:asciiTheme="minorHAnsi" w:hAnsiTheme="minorHAnsi" w:cstheme="minorHAnsi"/>
          <w:color w:val="005E00"/>
          <w:lang w:val="es-PE"/>
        </w:rPr>
        <w:t>DICIEMBRE:</w:t>
      </w:r>
      <w:r w:rsidR="00737DEA">
        <w:rPr>
          <w:rFonts w:asciiTheme="minorHAnsi" w:hAnsiTheme="minorHAnsi" w:cstheme="minorHAnsi"/>
          <w:color w:val="005E00"/>
          <w:lang w:val="es-PE"/>
        </w:rPr>
        <w:t>06,13</w:t>
      </w:r>
    </w:p>
    <w:p w14:paraId="5802018B" w14:textId="77777777" w:rsidR="000C4719" w:rsidRPr="00B008A6" w:rsidRDefault="000C4719" w:rsidP="00B008A6">
      <w:pPr>
        <w:jc w:val="both"/>
        <w:rPr>
          <w:rFonts w:asciiTheme="minorHAnsi" w:hAnsiTheme="minorHAnsi" w:cstheme="minorHAnsi"/>
          <w:lang w:val="es-PE"/>
        </w:rPr>
      </w:pPr>
    </w:p>
    <w:p w14:paraId="4A538A2F" w14:textId="40ACF542" w:rsidR="00B008A6" w:rsidRDefault="00CE5A44" w:rsidP="00B008A6">
      <w:pPr>
        <w:jc w:val="both"/>
        <w:rPr>
          <w:rFonts w:asciiTheme="minorHAnsi" w:hAnsiTheme="minorHAnsi" w:cstheme="minorHAnsi"/>
          <w:sz w:val="22"/>
          <w:szCs w:val="22"/>
          <w:lang w:val="es-MX"/>
        </w:rPr>
      </w:pPr>
      <w:r w:rsidRPr="00CE5A44">
        <w:rPr>
          <w:rFonts w:asciiTheme="minorHAnsi" w:hAnsiTheme="minorHAnsi" w:cstheme="minorHAnsi"/>
          <w:b/>
          <w:bCs/>
          <w:color w:val="005E00"/>
          <w:sz w:val="22"/>
          <w:szCs w:val="22"/>
          <w:lang w:val="es-MX"/>
        </w:rPr>
        <w:t>DIA1. LLEGADA A MUNICH. -</w:t>
      </w:r>
      <w:r>
        <w:rPr>
          <w:rFonts w:asciiTheme="minorHAnsi" w:hAnsiTheme="minorHAnsi" w:cstheme="minorHAnsi"/>
          <w:b/>
          <w:bCs/>
          <w:color w:val="005E00"/>
          <w:sz w:val="22"/>
          <w:szCs w:val="22"/>
          <w:lang w:val="es-MX"/>
        </w:rPr>
        <w:t xml:space="preserve"> </w:t>
      </w:r>
      <w:r w:rsidR="00B008A6" w:rsidRPr="00B008A6">
        <w:rPr>
          <w:rFonts w:asciiTheme="minorHAnsi" w:hAnsiTheme="minorHAnsi" w:cstheme="minorHAnsi"/>
          <w:sz w:val="22"/>
          <w:szCs w:val="22"/>
          <w:lang w:val="es-MX"/>
        </w:rPr>
        <w:t>Llegada a Múnich y traslado al hotel. Alojamiento.</w:t>
      </w:r>
    </w:p>
    <w:p w14:paraId="56962340" w14:textId="77777777" w:rsidR="00CE5A44" w:rsidRPr="00CE5A44" w:rsidRDefault="00CE5A44" w:rsidP="00B008A6">
      <w:pPr>
        <w:jc w:val="both"/>
        <w:rPr>
          <w:rFonts w:asciiTheme="minorHAnsi" w:hAnsiTheme="minorHAnsi" w:cstheme="minorHAnsi"/>
          <w:b/>
          <w:bCs/>
          <w:color w:val="005E00"/>
          <w:sz w:val="22"/>
          <w:szCs w:val="22"/>
          <w:lang w:val="es-MX"/>
        </w:rPr>
      </w:pPr>
    </w:p>
    <w:p w14:paraId="65B21A0C" w14:textId="57708C23" w:rsidR="00B008A6" w:rsidRPr="00CE5A44" w:rsidRDefault="00CE5A44" w:rsidP="00B008A6">
      <w:pPr>
        <w:jc w:val="both"/>
        <w:rPr>
          <w:rFonts w:asciiTheme="minorHAnsi" w:hAnsiTheme="minorHAnsi" w:cstheme="minorHAnsi"/>
          <w:b/>
          <w:bCs/>
          <w:color w:val="005E00"/>
          <w:sz w:val="22"/>
          <w:szCs w:val="22"/>
          <w:lang w:val="es-MX"/>
        </w:rPr>
      </w:pPr>
      <w:r w:rsidRPr="00CE5A44">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2</w:t>
      </w:r>
      <w:r w:rsidRPr="00CE5A44">
        <w:rPr>
          <w:rFonts w:asciiTheme="minorHAnsi" w:hAnsiTheme="minorHAnsi" w:cstheme="minorHAnsi"/>
          <w:b/>
          <w:bCs/>
          <w:color w:val="005E00"/>
          <w:sz w:val="22"/>
          <w:szCs w:val="22"/>
          <w:lang w:val="es-MX"/>
        </w:rPr>
        <w:t xml:space="preserve">. </w:t>
      </w:r>
      <w:r w:rsidR="00B008A6" w:rsidRPr="00CE5A44">
        <w:rPr>
          <w:rFonts w:asciiTheme="minorHAnsi" w:hAnsiTheme="minorHAnsi" w:cstheme="minorHAnsi"/>
          <w:b/>
          <w:bCs/>
          <w:color w:val="005E00"/>
          <w:sz w:val="22"/>
          <w:szCs w:val="22"/>
          <w:lang w:val="es-MX"/>
        </w:rPr>
        <w:t xml:space="preserve">MÚNICH - OBERAMMERGAU </w:t>
      </w:r>
      <w:r w:rsidRPr="00CE5A44">
        <w:rPr>
          <w:rFonts w:asciiTheme="minorHAnsi" w:hAnsiTheme="minorHAnsi" w:cstheme="minorHAnsi"/>
          <w:b/>
          <w:bCs/>
          <w:color w:val="005E00"/>
          <w:sz w:val="22"/>
          <w:szCs w:val="22"/>
          <w:lang w:val="es-MX"/>
        </w:rPr>
        <w:t>–</w:t>
      </w:r>
      <w:r w:rsidR="00B008A6" w:rsidRPr="00CE5A44">
        <w:rPr>
          <w:rFonts w:asciiTheme="minorHAnsi" w:hAnsiTheme="minorHAnsi" w:cstheme="minorHAnsi"/>
          <w:b/>
          <w:bCs/>
          <w:color w:val="005E00"/>
          <w:sz w:val="22"/>
          <w:szCs w:val="22"/>
          <w:lang w:val="es-MX"/>
        </w:rPr>
        <w:t xml:space="preserve"> INNSBRUCK</w:t>
      </w:r>
      <w:r w:rsidRPr="00CE5A44">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00B008A6" w:rsidRPr="00B008A6">
        <w:rPr>
          <w:rFonts w:asciiTheme="minorHAnsi" w:hAnsiTheme="minorHAnsi" w:cstheme="minorHAnsi"/>
          <w:sz w:val="22"/>
          <w:szCs w:val="22"/>
          <w:lang w:val="es-MX"/>
        </w:rPr>
        <w:t xml:space="preserve">Desayuno. Salida hacia los Alpes Bávaros, donde tendremos la oportunidad de revivir el fascinante mundo de Luis II de Baviera, conocido como el Rey Loco. Admiraremos el exterior del Castillo de Neuschwanstein, composición de torres y muros, fruto de la fantasía romántica del rey y armonizado con las montañas y los lagos. </w:t>
      </w:r>
      <w:r w:rsidR="00B008A6" w:rsidRPr="00CE5A44">
        <w:rPr>
          <w:rFonts w:asciiTheme="minorHAnsi" w:hAnsiTheme="minorHAnsi" w:cstheme="minorHAnsi"/>
          <w:b/>
          <w:bCs/>
          <w:i/>
          <w:iCs/>
          <w:sz w:val="22"/>
          <w:szCs w:val="22"/>
          <w:lang w:val="es-MX"/>
        </w:rPr>
        <w:t>(Almuerzo incluido en categoría</w:t>
      </w:r>
      <w:r>
        <w:rPr>
          <w:rFonts w:asciiTheme="minorHAnsi" w:hAnsiTheme="minorHAnsi" w:cstheme="minorHAnsi"/>
          <w:b/>
          <w:bCs/>
          <w:i/>
          <w:iCs/>
          <w:sz w:val="22"/>
          <w:szCs w:val="22"/>
          <w:lang w:val="es-MX"/>
        </w:rPr>
        <w:t xml:space="preserve"> OPCIONAL-</w:t>
      </w:r>
      <w:r w:rsidR="00B008A6" w:rsidRPr="00CE5A44">
        <w:rPr>
          <w:rFonts w:asciiTheme="minorHAnsi" w:hAnsiTheme="minorHAnsi" w:cstheme="minorHAnsi"/>
          <w:b/>
          <w:bCs/>
          <w:i/>
          <w:iCs/>
          <w:sz w:val="22"/>
          <w:szCs w:val="22"/>
          <w:lang w:val="es-MX"/>
        </w:rPr>
        <w:t>S</w:t>
      </w:r>
      <w:r>
        <w:rPr>
          <w:rFonts w:asciiTheme="minorHAnsi" w:hAnsiTheme="minorHAnsi" w:cstheme="minorHAnsi"/>
          <w:b/>
          <w:bCs/>
          <w:i/>
          <w:iCs/>
          <w:sz w:val="22"/>
          <w:szCs w:val="22"/>
          <w:lang w:val="es-MX"/>
        </w:rPr>
        <w:t>I</w:t>
      </w:r>
      <w:r w:rsidR="00B008A6" w:rsidRPr="00CE5A44">
        <w:rPr>
          <w:rFonts w:asciiTheme="minorHAnsi" w:hAnsiTheme="minorHAnsi" w:cstheme="minorHAnsi"/>
          <w:b/>
          <w:bCs/>
          <w:i/>
          <w:iCs/>
          <w:sz w:val="22"/>
          <w:szCs w:val="22"/>
          <w:lang w:val="es-MX"/>
        </w:rPr>
        <w:t>).</w:t>
      </w:r>
      <w:r w:rsidR="00B008A6" w:rsidRPr="00B008A6">
        <w:rPr>
          <w:rFonts w:asciiTheme="minorHAnsi" w:hAnsiTheme="minorHAnsi" w:cstheme="minorHAnsi"/>
          <w:sz w:val="22"/>
          <w:szCs w:val="22"/>
          <w:lang w:val="es-MX"/>
        </w:rPr>
        <w:t xml:space="preserve"> A continuación, saldremos hacia Oberammergau, preciosa localidad en los Alpes Alemanes, conocida por sus tallas de madera de tradición centenaria y por ser, cada diez años, el escenario de la Pasión de Cristo, que atrae a viajeros del mundo entero. Tiempo libre para disfrutar de su ambiente prenavideño y conocer sus casas decoradas con frescos ornamentales con figuras religiosas, motivos florales o escenas de cuentos populares como Caperucita o Hansel y Gretel. Continuación hacia Innsbruck y llegada al hotel</w:t>
      </w:r>
      <w:r w:rsidR="00E8505E">
        <w:rPr>
          <w:rFonts w:asciiTheme="minorHAnsi" w:hAnsiTheme="minorHAnsi" w:cstheme="minorHAnsi"/>
          <w:sz w:val="22"/>
          <w:szCs w:val="22"/>
          <w:lang w:val="es-MX"/>
        </w:rPr>
        <w:t xml:space="preserve"> </w:t>
      </w:r>
      <w:r w:rsidR="00E8505E" w:rsidRPr="00CE5A44">
        <w:rPr>
          <w:rFonts w:asciiTheme="minorHAnsi" w:hAnsiTheme="minorHAnsi" w:cstheme="minorHAnsi"/>
          <w:b/>
          <w:bCs/>
          <w:i/>
          <w:iCs/>
          <w:sz w:val="22"/>
          <w:szCs w:val="22"/>
          <w:lang w:val="es-MX"/>
        </w:rPr>
        <w:t>(</w:t>
      </w:r>
      <w:r w:rsidR="00E8505E">
        <w:rPr>
          <w:rFonts w:asciiTheme="minorHAnsi" w:hAnsiTheme="minorHAnsi" w:cstheme="minorHAnsi"/>
          <w:b/>
          <w:bCs/>
          <w:i/>
          <w:iCs/>
          <w:sz w:val="22"/>
          <w:szCs w:val="22"/>
          <w:lang w:val="es-MX"/>
        </w:rPr>
        <w:t>cena</w:t>
      </w:r>
      <w:r w:rsidR="00E8505E" w:rsidRPr="00CE5A44">
        <w:rPr>
          <w:rFonts w:asciiTheme="minorHAnsi" w:hAnsiTheme="minorHAnsi" w:cstheme="minorHAnsi"/>
          <w:b/>
          <w:bCs/>
          <w:i/>
          <w:iCs/>
          <w:sz w:val="22"/>
          <w:szCs w:val="22"/>
          <w:lang w:val="es-MX"/>
        </w:rPr>
        <w:t xml:space="preserve"> incluid</w:t>
      </w:r>
      <w:r w:rsidR="00E8505E">
        <w:rPr>
          <w:rFonts w:asciiTheme="minorHAnsi" w:hAnsiTheme="minorHAnsi" w:cstheme="minorHAnsi"/>
          <w:b/>
          <w:bCs/>
          <w:i/>
          <w:iCs/>
          <w:sz w:val="22"/>
          <w:szCs w:val="22"/>
          <w:lang w:val="es-MX"/>
        </w:rPr>
        <w:t>a</w:t>
      </w:r>
      <w:r w:rsidR="00E8505E" w:rsidRPr="00CE5A44">
        <w:rPr>
          <w:rFonts w:asciiTheme="minorHAnsi" w:hAnsiTheme="minorHAnsi" w:cstheme="minorHAnsi"/>
          <w:b/>
          <w:bCs/>
          <w:i/>
          <w:iCs/>
          <w:sz w:val="22"/>
          <w:szCs w:val="22"/>
          <w:lang w:val="es-MX"/>
        </w:rPr>
        <w:t xml:space="preserve"> en categoría</w:t>
      </w:r>
      <w:r w:rsidR="00E8505E">
        <w:rPr>
          <w:rFonts w:asciiTheme="minorHAnsi" w:hAnsiTheme="minorHAnsi" w:cstheme="minorHAnsi"/>
          <w:b/>
          <w:bCs/>
          <w:i/>
          <w:iCs/>
          <w:sz w:val="22"/>
          <w:szCs w:val="22"/>
          <w:lang w:val="es-MX"/>
        </w:rPr>
        <w:t xml:space="preserve"> OPCIONAL-</w:t>
      </w:r>
      <w:r w:rsidR="00E8505E" w:rsidRPr="00CE5A44">
        <w:rPr>
          <w:rFonts w:asciiTheme="minorHAnsi" w:hAnsiTheme="minorHAnsi" w:cstheme="minorHAnsi"/>
          <w:b/>
          <w:bCs/>
          <w:i/>
          <w:iCs/>
          <w:sz w:val="22"/>
          <w:szCs w:val="22"/>
          <w:lang w:val="es-MX"/>
        </w:rPr>
        <w:t>S</w:t>
      </w:r>
      <w:r w:rsidR="00E8505E">
        <w:rPr>
          <w:rFonts w:asciiTheme="minorHAnsi" w:hAnsiTheme="minorHAnsi" w:cstheme="minorHAnsi"/>
          <w:b/>
          <w:bCs/>
          <w:i/>
          <w:iCs/>
          <w:sz w:val="22"/>
          <w:szCs w:val="22"/>
          <w:lang w:val="es-MX"/>
        </w:rPr>
        <w:t>I</w:t>
      </w:r>
      <w:r w:rsidR="00E8505E" w:rsidRPr="00CE5A44">
        <w:rPr>
          <w:rFonts w:asciiTheme="minorHAnsi" w:hAnsiTheme="minorHAnsi" w:cstheme="minorHAnsi"/>
          <w:b/>
          <w:bCs/>
          <w:i/>
          <w:iCs/>
          <w:sz w:val="22"/>
          <w:szCs w:val="22"/>
          <w:lang w:val="es-MX"/>
        </w:rPr>
        <w:t>)</w:t>
      </w:r>
      <w:r w:rsidR="00B008A6" w:rsidRPr="00B008A6">
        <w:rPr>
          <w:rFonts w:asciiTheme="minorHAnsi" w:hAnsiTheme="minorHAnsi" w:cstheme="minorHAnsi"/>
          <w:sz w:val="22"/>
          <w:szCs w:val="22"/>
          <w:lang w:val="es-MX"/>
        </w:rPr>
        <w:t>. Alojamiento.</w:t>
      </w:r>
    </w:p>
    <w:p w14:paraId="5343BA27" w14:textId="77777777" w:rsidR="00E8505E" w:rsidRDefault="00E8505E" w:rsidP="00B008A6">
      <w:pPr>
        <w:jc w:val="both"/>
        <w:rPr>
          <w:rFonts w:asciiTheme="minorHAnsi" w:hAnsiTheme="minorHAnsi" w:cstheme="minorHAnsi"/>
          <w:sz w:val="22"/>
          <w:szCs w:val="22"/>
          <w:lang w:val="es-MX"/>
        </w:rPr>
      </w:pPr>
    </w:p>
    <w:p w14:paraId="592A18A8" w14:textId="11B4BA47" w:rsidR="00B008A6" w:rsidRDefault="00E8505E" w:rsidP="00B008A6">
      <w:pPr>
        <w:jc w:val="both"/>
        <w:rPr>
          <w:rFonts w:asciiTheme="minorHAnsi" w:hAnsiTheme="minorHAnsi" w:cstheme="minorHAnsi"/>
          <w:sz w:val="22"/>
          <w:szCs w:val="22"/>
          <w:lang w:val="es-MX"/>
        </w:rPr>
      </w:pPr>
      <w:r w:rsidRPr="00CE5A44">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3</w:t>
      </w:r>
      <w:r w:rsidRPr="00CE5A44">
        <w:rPr>
          <w:rFonts w:asciiTheme="minorHAnsi" w:hAnsiTheme="minorHAnsi" w:cstheme="minorHAnsi"/>
          <w:b/>
          <w:bCs/>
          <w:color w:val="005E00"/>
          <w:sz w:val="22"/>
          <w:szCs w:val="22"/>
          <w:lang w:val="es-MX"/>
        </w:rPr>
        <w:t>. INNSBRUCK. -</w:t>
      </w:r>
      <w:r>
        <w:rPr>
          <w:rFonts w:asciiTheme="minorHAnsi" w:hAnsiTheme="minorHAnsi" w:cstheme="minorHAnsi"/>
          <w:b/>
          <w:bCs/>
          <w:color w:val="005E00"/>
          <w:sz w:val="22"/>
          <w:szCs w:val="22"/>
          <w:lang w:val="es-MX"/>
        </w:rPr>
        <w:t xml:space="preserve"> </w:t>
      </w:r>
      <w:r w:rsidR="00B008A6" w:rsidRPr="00B008A6">
        <w:rPr>
          <w:rFonts w:asciiTheme="minorHAnsi" w:hAnsiTheme="minorHAnsi" w:cstheme="minorHAnsi"/>
          <w:sz w:val="22"/>
          <w:szCs w:val="22"/>
          <w:lang w:val="es-MX"/>
        </w:rPr>
        <w:t xml:space="preserve">Desayuno. Salida para realizar una visita panorámica de la ciudad. Innsbruck ha estado marcada por momentos históricos decisivos que han orientado su desarrollo urbanístico: desde el siglo XV, cuando se convirtió en residencia del emperador Maximiliano de Habsburgo, hasta las transformaciones derivadas de la celebración en dos ocasiones de los Juegos Olímpicos de Invierno. Entre ambos hitos, la ciudad también fue escenario de intensas batallas contra los ejércitos napoleónicos en el siglo XIX, acontecimientos que dejaron una profunda huella en su configuración actual. Durante la visita conoceremos el centro histórico con el famoso Tejadito de Oro, la fachada de la Catedral de Santiago, los edificios medievales de la época de Maximiliano I, el Arco del Triunfo y la calle de Maria Teresa, entre otros lugares. </w:t>
      </w:r>
      <w:r w:rsidR="00B008A6" w:rsidRPr="00E619E1">
        <w:rPr>
          <w:rFonts w:asciiTheme="minorHAnsi" w:hAnsiTheme="minorHAnsi" w:cstheme="minorHAnsi"/>
          <w:b/>
          <w:bCs/>
          <w:sz w:val="22"/>
          <w:szCs w:val="22"/>
          <w:lang w:val="es-MX"/>
        </w:rPr>
        <w:t>(</w:t>
      </w:r>
      <w:r w:rsidR="00B008A6" w:rsidRPr="00E619E1">
        <w:rPr>
          <w:rFonts w:asciiTheme="minorHAnsi" w:hAnsiTheme="minorHAnsi" w:cstheme="minorHAnsi"/>
          <w:b/>
          <w:bCs/>
          <w:i/>
          <w:iCs/>
          <w:sz w:val="22"/>
          <w:szCs w:val="22"/>
          <w:lang w:val="es-MX"/>
        </w:rPr>
        <w:t>Almuerzo</w:t>
      </w:r>
      <w:r w:rsidR="00B008A6" w:rsidRPr="00E8505E">
        <w:rPr>
          <w:rFonts w:asciiTheme="minorHAnsi" w:hAnsiTheme="minorHAnsi" w:cstheme="minorHAnsi"/>
          <w:b/>
          <w:bCs/>
          <w:i/>
          <w:iCs/>
          <w:sz w:val="22"/>
          <w:szCs w:val="22"/>
          <w:lang w:val="es-MX"/>
        </w:rPr>
        <w:t xml:space="preserve"> incluido en</w:t>
      </w:r>
      <w:r>
        <w:rPr>
          <w:rFonts w:asciiTheme="minorHAnsi" w:hAnsiTheme="minorHAnsi" w:cstheme="minorHAnsi"/>
          <w:b/>
          <w:bCs/>
          <w:i/>
          <w:iCs/>
          <w:sz w:val="22"/>
          <w:szCs w:val="22"/>
          <w:lang w:val="es-MX"/>
        </w:rPr>
        <w:t xml:space="preserve"> categoría OPCIONAL-SI</w:t>
      </w:r>
      <w:r w:rsidR="00B008A6" w:rsidRPr="00E8505E">
        <w:rPr>
          <w:rFonts w:asciiTheme="minorHAnsi" w:hAnsiTheme="minorHAnsi" w:cstheme="minorHAnsi"/>
          <w:b/>
          <w:bCs/>
          <w:i/>
          <w:iCs/>
          <w:sz w:val="22"/>
          <w:szCs w:val="22"/>
          <w:lang w:val="es-MX"/>
        </w:rPr>
        <w:t>).</w:t>
      </w:r>
      <w:r w:rsidR="00B008A6" w:rsidRPr="00B008A6">
        <w:rPr>
          <w:rFonts w:asciiTheme="minorHAnsi" w:hAnsiTheme="minorHAnsi" w:cstheme="minorHAnsi"/>
          <w:sz w:val="22"/>
          <w:szCs w:val="22"/>
          <w:lang w:val="es-MX"/>
        </w:rPr>
        <w:t xml:space="preserve"> Tiempo libre para conocer los mercados navideños repartidos por distintos puntos de la ciudad, donde la belleza de su casco histórico se mezcla con el encanto de los Alpes nevados, donde se combinan tradición tirolesa, gastronomía alpina y un ambiente festivo que ilumina calles, plazas y fachadas medievales. En los numerosos puestos se venden los típicos adornos de Navidad de la zona alpina, artesanía tirolesa, así como dulces navideños y vino caliente. Por la noche te recomendamos asistir de forma opcional a un espectáculo de folklore tirolés, con cena</w:t>
      </w:r>
      <w:r w:rsidR="00E619E1">
        <w:rPr>
          <w:rFonts w:asciiTheme="minorHAnsi" w:hAnsiTheme="minorHAnsi" w:cstheme="minorHAnsi"/>
          <w:sz w:val="22"/>
          <w:szCs w:val="22"/>
          <w:lang w:val="es-MX"/>
        </w:rPr>
        <w:t xml:space="preserve"> </w:t>
      </w:r>
      <w:r w:rsidR="00B008A6" w:rsidRPr="00B008A6">
        <w:rPr>
          <w:rFonts w:asciiTheme="minorHAnsi" w:hAnsiTheme="minorHAnsi" w:cstheme="minorHAnsi"/>
          <w:sz w:val="22"/>
          <w:szCs w:val="22"/>
          <w:lang w:val="es-MX"/>
        </w:rPr>
        <w:t>incluida, amenizado con bailes, cantos y música típica de la región. Regreso a nuestro hotel. Alojamiento.</w:t>
      </w:r>
    </w:p>
    <w:p w14:paraId="3D83515B" w14:textId="77777777" w:rsidR="00E619E1" w:rsidRPr="00B008A6" w:rsidRDefault="00E619E1" w:rsidP="00B008A6">
      <w:pPr>
        <w:jc w:val="both"/>
        <w:rPr>
          <w:rFonts w:asciiTheme="minorHAnsi" w:hAnsiTheme="minorHAnsi" w:cstheme="minorHAnsi"/>
          <w:sz w:val="22"/>
          <w:szCs w:val="22"/>
          <w:lang w:val="es-MX"/>
        </w:rPr>
      </w:pPr>
    </w:p>
    <w:p w14:paraId="1C95AC71" w14:textId="57C3DE53" w:rsidR="00B008A6" w:rsidRDefault="00863110" w:rsidP="00B008A6">
      <w:pPr>
        <w:jc w:val="both"/>
        <w:rPr>
          <w:rFonts w:asciiTheme="minorHAnsi" w:hAnsiTheme="minorHAnsi" w:cstheme="minorHAnsi"/>
          <w:sz w:val="22"/>
          <w:szCs w:val="22"/>
          <w:lang w:val="es-MX"/>
        </w:rPr>
      </w:pPr>
      <w:r w:rsidRPr="00CE5A44">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4</w:t>
      </w:r>
      <w:r w:rsidRPr="00CE5A44">
        <w:rPr>
          <w:rFonts w:asciiTheme="minorHAnsi" w:hAnsiTheme="minorHAnsi" w:cstheme="minorHAnsi"/>
          <w:b/>
          <w:bCs/>
          <w:color w:val="005E00"/>
          <w:sz w:val="22"/>
          <w:szCs w:val="22"/>
          <w:lang w:val="es-MX"/>
        </w:rPr>
        <w:t>. INNSBRUCK</w:t>
      </w:r>
      <w:r w:rsidR="00B008A6" w:rsidRPr="00863110">
        <w:rPr>
          <w:rFonts w:asciiTheme="minorHAnsi" w:hAnsiTheme="minorHAnsi" w:cstheme="minorHAnsi"/>
          <w:b/>
          <w:bCs/>
          <w:color w:val="005E00"/>
          <w:sz w:val="22"/>
          <w:szCs w:val="22"/>
          <w:lang w:val="es-MX"/>
        </w:rPr>
        <w:t>– SALZBURGO</w:t>
      </w:r>
      <w:r w:rsidRPr="00863110">
        <w:rPr>
          <w:rFonts w:asciiTheme="minorHAnsi" w:hAnsiTheme="minorHAnsi" w:cstheme="minorHAnsi"/>
          <w:b/>
          <w:bCs/>
          <w:color w:val="005E00"/>
          <w:sz w:val="22"/>
          <w:szCs w:val="22"/>
          <w:lang w:val="es-MX"/>
        </w:rPr>
        <w:t>. -</w:t>
      </w:r>
      <w:r w:rsidR="00B008A6" w:rsidRPr="00B008A6">
        <w:rPr>
          <w:rFonts w:asciiTheme="minorHAnsi" w:hAnsiTheme="minorHAnsi" w:cstheme="minorHAnsi"/>
          <w:sz w:val="22"/>
          <w:szCs w:val="22"/>
          <w:lang w:val="es-MX"/>
        </w:rPr>
        <w:t xml:space="preserve">Desayuno. Salida hacia Salzburgo, ciudad natal de Mozart, llegada y visita panorámica de la ciudad. Recorreremos su centro histórico y pasaremos por algunos de sus monumentos y edificios más emblemáticos, tales como los jardines del Palacio de Mirabel, la catedral, la Plaza de la Universidad, el centro histórico - peatonal con la Getreidegasse, el exterior de la casa natal de Mozart, la plaza de la Residencia, etc. </w:t>
      </w:r>
      <w:r w:rsidR="00B008A6" w:rsidRPr="00592EF8">
        <w:rPr>
          <w:rFonts w:asciiTheme="minorHAnsi" w:hAnsiTheme="minorHAnsi" w:cstheme="minorHAnsi"/>
          <w:b/>
          <w:bCs/>
          <w:i/>
          <w:iCs/>
          <w:sz w:val="22"/>
          <w:szCs w:val="22"/>
          <w:lang w:val="es-MX"/>
        </w:rPr>
        <w:t xml:space="preserve">(Almuerzo incluido en categoría </w:t>
      </w:r>
      <w:r w:rsidR="00592EF8">
        <w:rPr>
          <w:rFonts w:asciiTheme="minorHAnsi" w:hAnsiTheme="minorHAnsi" w:cstheme="minorHAnsi"/>
          <w:b/>
          <w:bCs/>
          <w:i/>
          <w:iCs/>
          <w:sz w:val="22"/>
          <w:szCs w:val="22"/>
          <w:lang w:val="es-MX"/>
        </w:rPr>
        <w:t>OPCIONAL SI</w:t>
      </w:r>
      <w:r w:rsidR="00B008A6" w:rsidRPr="00592EF8">
        <w:rPr>
          <w:rFonts w:asciiTheme="minorHAnsi" w:hAnsiTheme="minorHAnsi" w:cstheme="minorHAnsi"/>
          <w:b/>
          <w:bCs/>
          <w:i/>
          <w:iCs/>
          <w:sz w:val="22"/>
          <w:szCs w:val="22"/>
          <w:lang w:val="es-MX"/>
        </w:rPr>
        <w:t>).</w:t>
      </w:r>
      <w:r w:rsidR="00B008A6" w:rsidRPr="00592EF8">
        <w:rPr>
          <w:rFonts w:asciiTheme="minorHAnsi" w:hAnsiTheme="minorHAnsi" w:cstheme="minorHAnsi"/>
          <w:sz w:val="22"/>
          <w:szCs w:val="22"/>
          <w:lang w:val="es-MX"/>
        </w:rPr>
        <w:t xml:space="preserve"> </w:t>
      </w:r>
      <w:r w:rsidR="00B008A6" w:rsidRPr="00B008A6">
        <w:rPr>
          <w:rFonts w:asciiTheme="minorHAnsi" w:hAnsiTheme="minorHAnsi" w:cstheme="minorHAnsi"/>
          <w:sz w:val="22"/>
          <w:szCs w:val="22"/>
          <w:lang w:val="es-MX"/>
        </w:rPr>
        <w:t xml:space="preserve">Tiempo libre para conocer los mercadillos navideños de la ciudad. Sus plazas históricas se llenan de casetas de madera decoradas con luces y adornos tradicionales, donde es habitual encontrar una gran variedad de productos artesanales, como adornos navideños, figuras para el belén, juguetes hechos a mano, tejidos y regalos típicos. La gastronomía es otro de sus grandes atractivos con especialidades austriacas como vino caliente, castañas asadas, almendras garrapiñadas, dulces tradicionales y otras delicias locales que perfuman el ambiente. Traslado al hotel. </w:t>
      </w:r>
      <w:r w:rsidR="00B008A6" w:rsidRPr="00592EF8">
        <w:rPr>
          <w:rFonts w:asciiTheme="minorHAnsi" w:hAnsiTheme="minorHAnsi" w:cstheme="minorHAnsi"/>
          <w:b/>
          <w:bCs/>
          <w:sz w:val="22"/>
          <w:szCs w:val="22"/>
          <w:lang w:val="es-MX"/>
        </w:rPr>
        <w:t>(Cena incluida en categoría</w:t>
      </w:r>
      <w:r w:rsidR="00592EF8">
        <w:rPr>
          <w:rFonts w:asciiTheme="minorHAnsi" w:hAnsiTheme="minorHAnsi" w:cstheme="minorHAnsi"/>
          <w:b/>
          <w:bCs/>
          <w:sz w:val="22"/>
          <w:szCs w:val="22"/>
          <w:lang w:val="es-MX"/>
        </w:rPr>
        <w:t xml:space="preserve"> OPCIONAL SI</w:t>
      </w:r>
      <w:r w:rsidR="00B008A6" w:rsidRPr="00592EF8">
        <w:rPr>
          <w:rFonts w:asciiTheme="minorHAnsi" w:hAnsiTheme="minorHAnsi" w:cstheme="minorHAnsi"/>
          <w:b/>
          <w:bCs/>
          <w:sz w:val="22"/>
          <w:szCs w:val="22"/>
          <w:lang w:val="es-MX"/>
        </w:rPr>
        <w:t>)</w:t>
      </w:r>
      <w:r w:rsidR="00B008A6" w:rsidRPr="00B008A6">
        <w:rPr>
          <w:rFonts w:asciiTheme="minorHAnsi" w:hAnsiTheme="minorHAnsi" w:cstheme="minorHAnsi"/>
          <w:sz w:val="22"/>
          <w:szCs w:val="22"/>
          <w:lang w:val="es-MX"/>
        </w:rPr>
        <w:t>. Alojamiento.</w:t>
      </w:r>
    </w:p>
    <w:p w14:paraId="5C5A58C0" w14:textId="77777777" w:rsidR="00592EF8" w:rsidRPr="00B008A6" w:rsidRDefault="00592EF8" w:rsidP="00B008A6">
      <w:pPr>
        <w:jc w:val="both"/>
        <w:rPr>
          <w:rFonts w:asciiTheme="minorHAnsi" w:hAnsiTheme="minorHAnsi" w:cstheme="minorHAnsi"/>
          <w:sz w:val="22"/>
          <w:szCs w:val="22"/>
          <w:lang w:val="es-MX"/>
        </w:rPr>
      </w:pPr>
    </w:p>
    <w:p w14:paraId="236210D5" w14:textId="608FA433" w:rsidR="00B008A6" w:rsidRDefault="00592EF8" w:rsidP="00B008A6">
      <w:pPr>
        <w:jc w:val="both"/>
        <w:rPr>
          <w:rFonts w:asciiTheme="minorHAnsi" w:hAnsiTheme="minorHAnsi" w:cstheme="minorHAnsi"/>
          <w:sz w:val="22"/>
          <w:szCs w:val="22"/>
          <w:lang w:val="es-MX"/>
        </w:rPr>
      </w:pPr>
      <w:r w:rsidRPr="00CE5A44">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5</w:t>
      </w:r>
      <w:r w:rsidRPr="00CE5A44">
        <w:rPr>
          <w:rFonts w:asciiTheme="minorHAnsi" w:hAnsiTheme="minorHAnsi" w:cstheme="minorHAnsi"/>
          <w:b/>
          <w:bCs/>
          <w:color w:val="005E00"/>
          <w:sz w:val="22"/>
          <w:szCs w:val="22"/>
          <w:lang w:val="es-MX"/>
        </w:rPr>
        <w:t xml:space="preserve">. </w:t>
      </w:r>
      <w:r w:rsidR="00B008A6" w:rsidRPr="00592EF8">
        <w:rPr>
          <w:rFonts w:asciiTheme="minorHAnsi" w:hAnsiTheme="minorHAnsi" w:cstheme="minorHAnsi"/>
          <w:b/>
          <w:bCs/>
          <w:color w:val="005E00"/>
          <w:sz w:val="22"/>
          <w:szCs w:val="22"/>
          <w:lang w:val="es-MX"/>
        </w:rPr>
        <w:t xml:space="preserve">SALZBURGO </w:t>
      </w:r>
      <w:r w:rsidRPr="00592EF8">
        <w:rPr>
          <w:rFonts w:asciiTheme="minorHAnsi" w:hAnsiTheme="minorHAnsi" w:cstheme="minorHAnsi"/>
          <w:b/>
          <w:bCs/>
          <w:color w:val="005E00"/>
          <w:sz w:val="22"/>
          <w:szCs w:val="22"/>
          <w:lang w:val="es-MX"/>
        </w:rPr>
        <w:t>–</w:t>
      </w:r>
      <w:r w:rsidR="00B008A6" w:rsidRPr="00592EF8">
        <w:rPr>
          <w:rFonts w:asciiTheme="minorHAnsi" w:hAnsiTheme="minorHAnsi" w:cstheme="minorHAnsi"/>
          <w:b/>
          <w:bCs/>
          <w:color w:val="005E00"/>
          <w:sz w:val="22"/>
          <w:szCs w:val="22"/>
          <w:lang w:val="es-MX"/>
        </w:rPr>
        <w:t xml:space="preserve"> VIENA</w:t>
      </w:r>
      <w:r w:rsidRPr="00592EF8">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B008A6" w:rsidRPr="00B008A6">
        <w:rPr>
          <w:rFonts w:asciiTheme="minorHAnsi" w:hAnsiTheme="minorHAnsi" w:cstheme="minorHAnsi"/>
          <w:sz w:val="22"/>
          <w:szCs w:val="22"/>
          <w:lang w:val="es-MX"/>
        </w:rPr>
        <w:t xml:space="preserve">Desayuno. Salida hacia Viena. </w:t>
      </w:r>
      <w:r w:rsidR="00B008A6" w:rsidRPr="00592EF8">
        <w:rPr>
          <w:rFonts w:asciiTheme="minorHAnsi" w:hAnsiTheme="minorHAnsi" w:cstheme="minorHAnsi"/>
          <w:b/>
          <w:bCs/>
          <w:i/>
          <w:iCs/>
          <w:sz w:val="22"/>
          <w:szCs w:val="22"/>
          <w:lang w:val="es-MX"/>
        </w:rPr>
        <w:t>(Almuerzo incluido en categoría</w:t>
      </w:r>
      <w:r>
        <w:rPr>
          <w:rFonts w:asciiTheme="minorHAnsi" w:hAnsiTheme="minorHAnsi" w:cstheme="minorHAnsi"/>
          <w:b/>
          <w:bCs/>
          <w:i/>
          <w:iCs/>
          <w:sz w:val="22"/>
          <w:szCs w:val="22"/>
          <w:lang w:val="es-MX"/>
        </w:rPr>
        <w:t xml:space="preserve"> OPCIONAL SI</w:t>
      </w:r>
      <w:r w:rsidR="00B008A6" w:rsidRPr="00592EF8">
        <w:rPr>
          <w:rFonts w:asciiTheme="minorHAnsi" w:hAnsiTheme="minorHAnsi" w:cstheme="minorHAnsi"/>
          <w:b/>
          <w:bCs/>
          <w:i/>
          <w:iCs/>
          <w:sz w:val="22"/>
          <w:szCs w:val="22"/>
          <w:lang w:val="es-MX"/>
        </w:rPr>
        <w:t>)</w:t>
      </w:r>
      <w:r w:rsidR="00B008A6" w:rsidRPr="00592EF8">
        <w:rPr>
          <w:rFonts w:asciiTheme="minorHAnsi" w:hAnsiTheme="minorHAnsi" w:cstheme="minorHAnsi"/>
          <w:b/>
          <w:bCs/>
          <w:sz w:val="22"/>
          <w:szCs w:val="22"/>
          <w:lang w:val="es-MX"/>
        </w:rPr>
        <w:t>.</w:t>
      </w:r>
      <w:r w:rsidR="00B008A6" w:rsidRPr="00B008A6">
        <w:rPr>
          <w:rFonts w:asciiTheme="minorHAnsi" w:hAnsiTheme="minorHAnsi" w:cstheme="minorHAnsi"/>
          <w:sz w:val="22"/>
          <w:szCs w:val="22"/>
          <w:lang w:val="es-MX"/>
        </w:rPr>
        <w:t xml:space="preserve"> Visita panorámica de la ciudad, en la que pasaremos, entre otros lugares, por: la monumental Ringstrasse, avenida de más de 5 kilómetros de longitud donde se encuentran algunos de los edificios más significativos de Viena; el Parlamento, la Ópera, la Iglesia Votiva, los Museos de Historia del Arte y de la Historia Natural el Ayuntamiento, la Bolsa etc. También pasearemos por el corazón peatonal de la ciudad agrupado en torno a la catedral de San </w:t>
      </w:r>
      <w:r w:rsidR="00B008A6" w:rsidRPr="00B008A6">
        <w:rPr>
          <w:rFonts w:asciiTheme="minorHAnsi" w:hAnsiTheme="minorHAnsi" w:cstheme="minorHAnsi"/>
          <w:sz w:val="22"/>
          <w:szCs w:val="22"/>
          <w:lang w:val="es-MX"/>
        </w:rPr>
        <w:lastRenderedPageBreak/>
        <w:t xml:space="preserve">Esteban, y además veremos entre otros lugares los patios del Palacio Imperial de Hofburg, la calle Kartner Strasse y el Graben con la Columna de la Peste, etc. Traslado al hotel. </w:t>
      </w:r>
      <w:r w:rsidR="00B008A6" w:rsidRPr="00592EF8">
        <w:rPr>
          <w:rFonts w:asciiTheme="minorHAnsi" w:hAnsiTheme="minorHAnsi" w:cstheme="minorHAnsi"/>
          <w:b/>
          <w:bCs/>
          <w:i/>
          <w:iCs/>
          <w:sz w:val="22"/>
          <w:szCs w:val="22"/>
          <w:lang w:val="es-MX"/>
        </w:rPr>
        <w:t xml:space="preserve">(Cena incluida en </w:t>
      </w:r>
      <w:r>
        <w:rPr>
          <w:rFonts w:asciiTheme="minorHAnsi" w:hAnsiTheme="minorHAnsi" w:cstheme="minorHAnsi"/>
          <w:b/>
          <w:bCs/>
          <w:i/>
          <w:iCs/>
          <w:sz w:val="22"/>
          <w:szCs w:val="22"/>
          <w:lang w:val="es-MX"/>
        </w:rPr>
        <w:t>categoría OPCIONAL SI</w:t>
      </w:r>
      <w:r w:rsidR="00B008A6" w:rsidRPr="00592EF8">
        <w:rPr>
          <w:rFonts w:asciiTheme="minorHAnsi" w:hAnsiTheme="minorHAnsi" w:cstheme="minorHAnsi"/>
          <w:b/>
          <w:bCs/>
          <w:i/>
          <w:iCs/>
          <w:sz w:val="22"/>
          <w:szCs w:val="22"/>
          <w:lang w:val="es-MX"/>
        </w:rPr>
        <w:t>).</w:t>
      </w:r>
      <w:r w:rsidR="00B008A6" w:rsidRPr="00B008A6">
        <w:rPr>
          <w:rFonts w:asciiTheme="minorHAnsi" w:hAnsiTheme="minorHAnsi" w:cstheme="minorHAnsi"/>
          <w:sz w:val="22"/>
          <w:szCs w:val="22"/>
          <w:lang w:val="es-MX"/>
        </w:rPr>
        <w:t xml:space="preserve"> Alojamiento.</w:t>
      </w:r>
    </w:p>
    <w:p w14:paraId="3683C1A8" w14:textId="77777777" w:rsidR="00592EF8" w:rsidRPr="00B008A6" w:rsidRDefault="00592EF8" w:rsidP="00B008A6">
      <w:pPr>
        <w:jc w:val="both"/>
        <w:rPr>
          <w:rFonts w:asciiTheme="minorHAnsi" w:hAnsiTheme="minorHAnsi" w:cstheme="minorHAnsi"/>
          <w:sz w:val="22"/>
          <w:szCs w:val="22"/>
          <w:lang w:val="es-MX"/>
        </w:rPr>
      </w:pPr>
    </w:p>
    <w:p w14:paraId="3C7F615D" w14:textId="5BA68F92" w:rsidR="00B008A6" w:rsidRDefault="0037685C" w:rsidP="00B008A6">
      <w:pPr>
        <w:jc w:val="both"/>
        <w:rPr>
          <w:rFonts w:asciiTheme="minorHAnsi" w:hAnsiTheme="minorHAnsi" w:cstheme="minorHAnsi"/>
          <w:sz w:val="22"/>
          <w:szCs w:val="22"/>
          <w:lang w:val="es-MX"/>
        </w:rPr>
      </w:pPr>
      <w:r w:rsidRPr="00CE5A44">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6</w:t>
      </w:r>
      <w:r w:rsidRPr="00CE5A44">
        <w:rPr>
          <w:rFonts w:asciiTheme="minorHAnsi" w:hAnsiTheme="minorHAnsi" w:cstheme="minorHAnsi"/>
          <w:b/>
          <w:bCs/>
          <w:color w:val="005E00"/>
          <w:sz w:val="22"/>
          <w:szCs w:val="22"/>
          <w:lang w:val="es-MX"/>
        </w:rPr>
        <w:t xml:space="preserve">. </w:t>
      </w:r>
      <w:r w:rsidRPr="00592EF8">
        <w:rPr>
          <w:rFonts w:asciiTheme="minorHAnsi" w:hAnsiTheme="minorHAnsi" w:cstheme="minorHAnsi"/>
          <w:b/>
          <w:bCs/>
          <w:color w:val="005E00"/>
          <w:sz w:val="22"/>
          <w:szCs w:val="22"/>
          <w:lang w:val="es-MX"/>
        </w:rPr>
        <w:t>VIENA. -</w:t>
      </w:r>
      <w:r w:rsidR="00B008A6" w:rsidRPr="00B008A6">
        <w:rPr>
          <w:rFonts w:asciiTheme="minorHAnsi" w:hAnsiTheme="minorHAnsi" w:cstheme="minorHAnsi"/>
          <w:sz w:val="22"/>
          <w:szCs w:val="22"/>
          <w:lang w:val="es-MX"/>
        </w:rPr>
        <w:t>Desayuno. Día libre para disfrutar del ambiente único de los mercados navideños de Viena, que llenan la ciudad de luz y magia. En ellos encontrarás una gran variedad de artesanía, desde adornos navideños y velas hasta juguetes de madera y delicadas piezas decorativas hechas a mano. Podrás completar la experiencia con su deliciosa gastronomía, donde destacan el vino caliente, el ponche, las castañas asadas y otros dulces tradicionales que perfuman y endulzan el ambiente. Te recomendamos una excursión opcional al Palacio de Schönbrunn</w:t>
      </w:r>
      <w:r>
        <w:rPr>
          <w:rFonts w:asciiTheme="minorHAnsi" w:hAnsiTheme="minorHAnsi" w:cstheme="minorHAnsi"/>
          <w:sz w:val="22"/>
          <w:szCs w:val="22"/>
          <w:lang w:val="es-MX"/>
        </w:rPr>
        <w:t xml:space="preserve"> </w:t>
      </w:r>
      <w:r w:rsidR="00B008A6" w:rsidRPr="0037685C">
        <w:rPr>
          <w:rFonts w:asciiTheme="minorHAnsi" w:hAnsiTheme="minorHAnsi" w:cstheme="minorHAnsi"/>
          <w:b/>
          <w:bCs/>
          <w:i/>
          <w:iCs/>
          <w:sz w:val="22"/>
          <w:szCs w:val="22"/>
          <w:lang w:val="es-MX"/>
        </w:rPr>
        <w:t>(</w:t>
      </w:r>
      <w:r w:rsidRPr="0037685C">
        <w:rPr>
          <w:rFonts w:asciiTheme="minorHAnsi" w:hAnsiTheme="minorHAnsi" w:cstheme="minorHAnsi"/>
          <w:b/>
          <w:bCs/>
          <w:i/>
          <w:iCs/>
          <w:sz w:val="22"/>
          <w:szCs w:val="22"/>
          <w:lang w:val="es-MX"/>
        </w:rPr>
        <w:t>INCLUIDA EN CATEGORÍA OPCIONAL SI</w:t>
      </w:r>
      <w:r w:rsidR="00B008A6" w:rsidRPr="0037685C">
        <w:rPr>
          <w:rFonts w:asciiTheme="minorHAnsi" w:hAnsiTheme="minorHAnsi" w:cstheme="minorHAnsi"/>
          <w:b/>
          <w:bCs/>
          <w:i/>
          <w:iCs/>
          <w:sz w:val="22"/>
          <w:szCs w:val="22"/>
          <w:lang w:val="es-MX"/>
        </w:rPr>
        <w:t>),</w:t>
      </w:r>
      <w:r w:rsidR="00B008A6" w:rsidRPr="00B008A6">
        <w:rPr>
          <w:rFonts w:asciiTheme="minorHAnsi" w:hAnsiTheme="minorHAnsi" w:cstheme="minorHAnsi"/>
          <w:sz w:val="22"/>
          <w:szCs w:val="22"/>
          <w:lang w:val="es-MX"/>
        </w:rPr>
        <w:t xml:space="preserve"> en la que conoceremos la antigua residencia imperial de verano. Son muchas las atracciones que ofrece este palacio: los aposentos imperiales, que dan testimonio del esplendor de la vida cotidiana de la corte en la época de la emperatriz María Teresa, y el jardín del Palacio, que invita a pasear como en tiempos del Emperador. En la noche si lo deseas, podrás asistir opcionalmente a un concierto vienes, donde estarán presentes, entre otras piezas de la tradición musical europea, los valses más representativos. Alojamiento.</w:t>
      </w:r>
    </w:p>
    <w:p w14:paraId="3D53FBD1" w14:textId="77777777" w:rsidR="0037685C" w:rsidRPr="00B008A6" w:rsidRDefault="0037685C" w:rsidP="00B008A6">
      <w:pPr>
        <w:jc w:val="both"/>
        <w:rPr>
          <w:rFonts w:asciiTheme="minorHAnsi" w:hAnsiTheme="minorHAnsi" w:cstheme="minorHAnsi"/>
          <w:sz w:val="22"/>
          <w:szCs w:val="22"/>
          <w:lang w:val="es-MX"/>
        </w:rPr>
      </w:pPr>
    </w:p>
    <w:p w14:paraId="54EED579" w14:textId="0B69D59F" w:rsidR="00B008A6" w:rsidRDefault="0037685C" w:rsidP="00B008A6">
      <w:pPr>
        <w:jc w:val="both"/>
        <w:rPr>
          <w:rFonts w:asciiTheme="minorHAnsi" w:hAnsiTheme="minorHAnsi" w:cstheme="minorHAnsi"/>
          <w:sz w:val="22"/>
          <w:szCs w:val="22"/>
          <w:lang w:val="es-MX"/>
        </w:rPr>
      </w:pPr>
      <w:r w:rsidRPr="00CE5A44">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7</w:t>
      </w:r>
      <w:r w:rsidRPr="00CE5A44">
        <w:rPr>
          <w:rFonts w:asciiTheme="minorHAnsi" w:hAnsiTheme="minorHAnsi" w:cstheme="minorHAnsi"/>
          <w:b/>
          <w:bCs/>
          <w:color w:val="005E00"/>
          <w:sz w:val="22"/>
          <w:szCs w:val="22"/>
          <w:lang w:val="es-MX"/>
        </w:rPr>
        <w:t xml:space="preserve">. </w:t>
      </w:r>
      <w:r w:rsidRPr="00592EF8">
        <w:rPr>
          <w:rFonts w:asciiTheme="minorHAnsi" w:hAnsiTheme="minorHAnsi" w:cstheme="minorHAnsi"/>
          <w:b/>
          <w:bCs/>
          <w:color w:val="005E00"/>
          <w:sz w:val="22"/>
          <w:szCs w:val="22"/>
          <w:lang w:val="es-MX"/>
        </w:rPr>
        <w:t>VIENA</w:t>
      </w:r>
      <w:r>
        <w:rPr>
          <w:rFonts w:asciiTheme="minorHAnsi" w:hAnsiTheme="minorHAnsi" w:cstheme="minorHAnsi"/>
          <w:b/>
          <w:bCs/>
          <w:color w:val="005E00"/>
          <w:sz w:val="22"/>
          <w:szCs w:val="22"/>
          <w:lang w:val="es-MX"/>
        </w:rPr>
        <w:t>- MUNICH</w:t>
      </w:r>
      <w:r w:rsidRPr="00592EF8">
        <w:rPr>
          <w:rFonts w:asciiTheme="minorHAnsi" w:hAnsiTheme="minorHAnsi" w:cstheme="minorHAnsi"/>
          <w:b/>
          <w:bCs/>
          <w:color w:val="005E00"/>
          <w:sz w:val="22"/>
          <w:szCs w:val="22"/>
          <w:lang w:val="es-MX"/>
        </w:rPr>
        <w:t>. -</w:t>
      </w:r>
      <w:r w:rsidR="00B008A6" w:rsidRPr="00B008A6">
        <w:rPr>
          <w:rFonts w:asciiTheme="minorHAnsi" w:hAnsiTheme="minorHAnsi" w:cstheme="minorHAnsi"/>
          <w:sz w:val="22"/>
          <w:szCs w:val="22"/>
          <w:lang w:val="es-MX"/>
        </w:rPr>
        <w:t>Desayuno. A primera hora salida hacia Múnich donde haremos una visita panorámica en la que pasaremos por sus puntos más importantes: el Ayuntamiento y su Glockenspiel en la Marienplatz, centro geográfico y social de Múnich; la Maximilian Strasse, la avenida más elegante de la ciudad, donde se encuentran los grandes de la moda internacional; la Villa Olímpica; el edificio BMW, la iglesia de San Pedro, etc. Tiempo libre para disfrutar de alguno de los mercadillos navideños de la ciudad. Sus casetas de madera ofrecen artesanía tradicional bávara, decoración navideña, velas, figuras de belén y regalos hechos a mano, junto con puestos gastronómicos donde probar especialidades locales y dulces típicos. Entre ellas destacan el vino caliente especiado omnipresente en cualquier mercado; las salchichas bávaras, el pan de jengibre y el tradicional Kiachln. Traslado al hotel. Alojamiento.</w:t>
      </w:r>
    </w:p>
    <w:p w14:paraId="2563A26E" w14:textId="77777777" w:rsidR="00A871A3" w:rsidRPr="00B008A6" w:rsidRDefault="00A871A3" w:rsidP="00B008A6">
      <w:pPr>
        <w:jc w:val="both"/>
        <w:rPr>
          <w:rFonts w:asciiTheme="minorHAnsi" w:hAnsiTheme="minorHAnsi" w:cstheme="minorHAnsi"/>
          <w:sz w:val="22"/>
          <w:szCs w:val="22"/>
          <w:lang w:val="es-MX"/>
        </w:rPr>
      </w:pPr>
    </w:p>
    <w:p w14:paraId="7C525154" w14:textId="73E780A3" w:rsidR="00B008A6" w:rsidRDefault="00737DEA" w:rsidP="00B008A6">
      <w:pPr>
        <w:jc w:val="both"/>
        <w:rPr>
          <w:rFonts w:asciiTheme="minorHAnsi" w:hAnsiTheme="minorHAnsi" w:cstheme="minorHAnsi"/>
          <w:sz w:val="22"/>
          <w:szCs w:val="22"/>
          <w:lang w:val="es-MX"/>
        </w:rPr>
      </w:pPr>
      <w:r w:rsidRPr="00CE5A44">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8</w:t>
      </w:r>
      <w:r w:rsidRPr="00CE5A44">
        <w:rPr>
          <w:rFonts w:asciiTheme="minorHAnsi" w:hAnsiTheme="minorHAnsi" w:cstheme="minorHAnsi"/>
          <w:b/>
          <w:bCs/>
          <w:color w:val="005E00"/>
          <w:sz w:val="22"/>
          <w:szCs w:val="22"/>
          <w:lang w:val="es-MX"/>
        </w:rPr>
        <w:t>.</w:t>
      </w:r>
      <w:r>
        <w:rPr>
          <w:rFonts w:asciiTheme="minorHAnsi" w:hAnsiTheme="minorHAnsi" w:cstheme="minorHAnsi"/>
          <w:sz w:val="22"/>
          <w:szCs w:val="22"/>
          <w:lang w:val="es-MX"/>
        </w:rPr>
        <w:t xml:space="preserve"> </w:t>
      </w:r>
      <w:r w:rsidR="00B008A6" w:rsidRPr="00737DEA">
        <w:rPr>
          <w:rFonts w:asciiTheme="minorHAnsi" w:hAnsiTheme="minorHAnsi" w:cstheme="minorHAnsi"/>
          <w:b/>
          <w:bCs/>
          <w:color w:val="005E00"/>
          <w:sz w:val="22"/>
          <w:szCs w:val="22"/>
          <w:lang w:val="es-MX"/>
        </w:rPr>
        <w:t>MÚNICH</w:t>
      </w:r>
      <w:r w:rsidRPr="00737DEA">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00B008A6" w:rsidRPr="00B008A6">
        <w:rPr>
          <w:rFonts w:asciiTheme="minorHAnsi" w:hAnsiTheme="minorHAnsi" w:cstheme="minorHAnsi"/>
          <w:sz w:val="22"/>
          <w:szCs w:val="22"/>
          <w:lang w:val="es-MX"/>
        </w:rPr>
        <w:t xml:space="preserve">Desayuno. Tiempo libre hasta la hora indicada de traslado al aeropuerto para tomar el vuelo a tu ciudad de destino. </w:t>
      </w:r>
    </w:p>
    <w:p w14:paraId="6E35AA10" w14:textId="77777777" w:rsidR="00737DEA" w:rsidRPr="00737DEA" w:rsidRDefault="00737DEA" w:rsidP="00B008A6">
      <w:pPr>
        <w:jc w:val="both"/>
        <w:rPr>
          <w:rFonts w:asciiTheme="minorHAnsi" w:hAnsiTheme="minorHAnsi" w:cstheme="minorHAnsi"/>
          <w:b/>
          <w:bCs/>
          <w:color w:val="005E00"/>
          <w:sz w:val="22"/>
          <w:szCs w:val="22"/>
          <w:lang w:val="es-MX"/>
        </w:rPr>
      </w:pPr>
    </w:p>
    <w:p w14:paraId="7748D66B" w14:textId="77777777" w:rsidR="00D33F17" w:rsidRDefault="00D33F17" w:rsidP="00A0288A">
      <w:pPr>
        <w:jc w:val="center"/>
        <w:rPr>
          <w:rFonts w:asciiTheme="minorHAnsi" w:hAnsiTheme="minorHAnsi" w:cstheme="minorHAnsi"/>
          <w:b/>
          <w:bCs/>
          <w:lang w:val="es-PE"/>
        </w:rPr>
      </w:pPr>
    </w:p>
    <w:p w14:paraId="77B2FBE8" w14:textId="7162D316" w:rsidR="000C4719" w:rsidRDefault="00A0288A" w:rsidP="00A0288A">
      <w:pPr>
        <w:jc w:val="center"/>
        <w:rPr>
          <w:rFonts w:asciiTheme="minorHAnsi" w:hAnsiTheme="minorHAnsi" w:cstheme="minorHAnsi"/>
          <w:b/>
          <w:bCs/>
          <w:lang w:val="es-PE"/>
        </w:rPr>
      </w:pPr>
      <w:r w:rsidRPr="00D33F17">
        <w:rPr>
          <w:rFonts w:asciiTheme="minorHAnsi" w:hAnsiTheme="minorHAnsi" w:cstheme="minorHAnsi"/>
          <w:b/>
          <w:bCs/>
          <w:lang w:val="es-PE"/>
        </w:rPr>
        <w:t>FIN DE NUESTROS SERVICIOS.</w:t>
      </w:r>
    </w:p>
    <w:p w14:paraId="137173DF" w14:textId="77777777" w:rsidR="009D4B2D" w:rsidRDefault="009D4B2D" w:rsidP="00A0288A">
      <w:pPr>
        <w:jc w:val="center"/>
        <w:rPr>
          <w:rFonts w:asciiTheme="minorHAnsi" w:hAnsiTheme="minorHAnsi" w:cstheme="minorHAnsi"/>
          <w:b/>
          <w:bCs/>
          <w:lang w:val="es-PE"/>
        </w:rPr>
      </w:pPr>
    </w:p>
    <w:p w14:paraId="671BED73" w14:textId="0855B3A3" w:rsidR="00521FE3" w:rsidRPr="00D33F17" w:rsidRDefault="00521FE3" w:rsidP="000C4719">
      <w:pPr>
        <w:jc w:val="both"/>
        <w:rPr>
          <w:rFonts w:asciiTheme="minorHAnsi" w:hAnsiTheme="minorHAnsi" w:cstheme="minorHAnsi"/>
          <w:b/>
          <w:bCs/>
        </w:rPr>
      </w:pPr>
    </w:p>
    <w:p w14:paraId="59896C63" w14:textId="0C9820FE" w:rsidR="00D04BDE" w:rsidRPr="00FA6F63" w:rsidRDefault="00D04BDE" w:rsidP="00D04BDE">
      <w:pPr>
        <w:pStyle w:val="Sinespaciado"/>
        <w:jc w:val="center"/>
        <w:rPr>
          <w:rFonts w:cstheme="minorHAnsi"/>
          <w:sz w:val="20"/>
          <w:szCs w:val="20"/>
        </w:rPr>
      </w:pPr>
      <w:r>
        <w:rPr>
          <w:rFonts w:cstheme="minorHAnsi"/>
          <w:b/>
          <w:bCs/>
          <w:sz w:val="20"/>
          <w:szCs w:val="20"/>
          <w:lang w:eastAsia="es-PE"/>
        </w:rPr>
        <w:t>PRECIO POR PERSONA EN US$ AMERICANOS</w:t>
      </w:r>
      <w:r w:rsidR="00737DEA" w:rsidRPr="00737DEA">
        <w:rPr>
          <w:color w:val="E31B23"/>
          <w:sz w:val="31"/>
          <w:szCs w:val="31"/>
        </w:rPr>
        <w:t xml:space="preserve"> </w:t>
      </w:r>
      <w:r w:rsidR="00737DEA" w:rsidRPr="00737DEA">
        <w:rPr>
          <w:sz w:val="4"/>
          <w:szCs w:val="4"/>
        </w:rPr>
        <w:t>STN2605</w:t>
      </w:r>
    </w:p>
    <w:tbl>
      <w:tblPr>
        <w:tblStyle w:val="Tablaconcuadrcula"/>
        <w:tblW w:w="0" w:type="auto"/>
        <w:jc w:val="center"/>
        <w:tblLook w:val="04A0" w:firstRow="1" w:lastRow="0" w:firstColumn="1" w:lastColumn="0" w:noHBand="0" w:noVBand="1"/>
      </w:tblPr>
      <w:tblGrid>
        <w:gridCol w:w="1771"/>
        <w:gridCol w:w="1771"/>
        <w:gridCol w:w="1771"/>
        <w:gridCol w:w="1771"/>
      </w:tblGrid>
      <w:tr w:rsidR="00737DEA" w:rsidRPr="00D04BDE" w14:paraId="11B4595E" w14:textId="77777777" w:rsidTr="00D84AA5">
        <w:trPr>
          <w:jc w:val="center"/>
        </w:trPr>
        <w:tc>
          <w:tcPr>
            <w:tcW w:w="1771" w:type="dxa"/>
            <w:shd w:val="clear" w:color="auto" w:fill="008000"/>
          </w:tcPr>
          <w:p w14:paraId="5D6BE943" w14:textId="7446A7DA" w:rsidR="00737DEA" w:rsidRPr="00D04BDE" w:rsidRDefault="00737DEA" w:rsidP="00DE4EBE">
            <w:pPr>
              <w:pStyle w:val="Sinespaciado"/>
              <w:jc w:val="center"/>
              <w:rPr>
                <w:rFonts w:asciiTheme="minorHAnsi" w:hAnsiTheme="minorHAnsi" w:cstheme="minorHAnsi"/>
                <w:b/>
                <w:bCs/>
                <w:color w:val="FFFFFF" w:themeColor="background1"/>
                <w:sz w:val="22"/>
                <w:szCs w:val="22"/>
                <w:lang w:eastAsia="es-PE"/>
              </w:rPr>
            </w:pPr>
            <w:r>
              <w:rPr>
                <w:rFonts w:asciiTheme="minorHAnsi" w:hAnsiTheme="minorHAnsi" w:cstheme="minorHAnsi"/>
                <w:b/>
                <w:bCs/>
                <w:color w:val="FFFFFF" w:themeColor="background1"/>
                <w:sz w:val="22"/>
                <w:szCs w:val="22"/>
                <w:lang w:eastAsia="es-PE"/>
              </w:rPr>
              <w:t xml:space="preserve">CATEGORIA </w:t>
            </w:r>
          </w:p>
        </w:tc>
        <w:tc>
          <w:tcPr>
            <w:tcW w:w="1771" w:type="dxa"/>
            <w:shd w:val="clear" w:color="auto" w:fill="008000"/>
          </w:tcPr>
          <w:p w14:paraId="1363A5E2" w14:textId="53AE3674" w:rsidR="00737DEA" w:rsidRPr="00D04BDE" w:rsidRDefault="00737DEA"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 xml:space="preserve">DBL </w:t>
            </w:r>
          </w:p>
        </w:tc>
        <w:tc>
          <w:tcPr>
            <w:tcW w:w="1771" w:type="dxa"/>
            <w:shd w:val="clear" w:color="auto" w:fill="008000"/>
          </w:tcPr>
          <w:p w14:paraId="70DF8EB7" w14:textId="77777777" w:rsidR="00737DEA" w:rsidRPr="00D04BDE" w:rsidRDefault="00737DEA"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TPL</w:t>
            </w:r>
          </w:p>
        </w:tc>
        <w:tc>
          <w:tcPr>
            <w:tcW w:w="1771" w:type="dxa"/>
            <w:shd w:val="clear" w:color="auto" w:fill="008000"/>
          </w:tcPr>
          <w:p w14:paraId="4B72E47C" w14:textId="77777777" w:rsidR="00737DEA" w:rsidRPr="00D04BDE" w:rsidRDefault="00737DEA"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SGL</w:t>
            </w:r>
          </w:p>
        </w:tc>
      </w:tr>
      <w:tr w:rsidR="00737DEA" w:rsidRPr="00D04BDE" w14:paraId="31421BB3" w14:textId="77777777" w:rsidTr="00D84AA5">
        <w:trPr>
          <w:jc w:val="center"/>
        </w:trPr>
        <w:tc>
          <w:tcPr>
            <w:tcW w:w="1771" w:type="dxa"/>
          </w:tcPr>
          <w:p w14:paraId="38D263A5" w14:textId="05DF7D25" w:rsidR="00737DEA"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SELECCION</w:t>
            </w:r>
          </w:p>
        </w:tc>
        <w:tc>
          <w:tcPr>
            <w:tcW w:w="1771" w:type="dxa"/>
          </w:tcPr>
          <w:p w14:paraId="75C4A1B8" w14:textId="0FE0A97A" w:rsidR="00737DEA" w:rsidRPr="00D04BDE"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1600</w:t>
            </w:r>
          </w:p>
        </w:tc>
        <w:tc>
          <w:tcPr>
            <w:tcW w:w="1771" w:type="dxa"/>
          </w:tcPr>
          <w:p w14:paraId="137CFD18" w14:textId="0D8970E4" w:rsidR="00737DEA" w:rsidRPr="00D04BDE"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1547</w:t>
            </w:r>
          </w:p>
        </w:tc>
        <w:tc>
          <w:tcPr>
            <w:tcW w:w="1771" w:type="dxa"/>
          </w:tcPr>
          <w:p w14:paraId="3D062EE7" w14:textId="3283F6B6" w:rsidR="00737DEA" w:rsidRPr="00D04BDE"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1960</w:t>
            </w:r>
          </w:p>
        </w:tc>
      </w:tr>
      <w:tr w:rsidR="00737DEA" w:rsidRPr="00D04BDE" w14:paraId="25642607" w14:textId="77777777" w:rsidTr="00D84AA5">
        <w:trPr>
          <w:jc w:val="center"/>
        </w:trPr>
        <w:tc>
          <w:tcPr>
            <w:tcW w:w="1771" w:type="dxa"/>
          </w:tcPr>
          <w:p w14:paraId="5720E0E4" w14:textId="1A75842C" w:rsidR="00737DEA"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SELECCIÓN SI</w:t>
            </w:r>
          </w:p>
        </w:tc>
        <w:tc>
          <w:tcPr>
            <w:tcW w:w="1771" w:type="dxa"/>
          </w:tcPr>
          <w:p w14:paraId="004EFCEF" w14:textId="0D70E0D1" w:rsidR="00737DEA"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1935</w:t>
            </w:r>
          </w:p>
        </w:tc>
        <w:tc>
          <w:tcPr>
            <w:tcW w:w="1771" w:type="dxa"/>
          </w:tcPr>
          <w:p w14:paraId="714A10D2" w14:textId="467A2416" w:rsidR="00737DEA"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1871</w:t>
            </w:r>
          </w:p>
        </w:tc>
        <w:tc>
          <w:tcPr>
            <w:tcW w:w="1771" w:type="dxa"/>
          </w:tcPr>
          <w:p w14:paraId="41744ABE" w14:textId="585B84C7" w:rsidR="00737DEA" w:rsidRDefault="00737DEA"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2425</w:t>
            </w:r>
          </w:p>
        </w:tc>
      </w:tr>
    </w:tbl>
    <w:p w14:paraId="675BCE5F" w14:textId="77777777" w:rsidR="00D04BDE" w:rsidRPr="00D04BDE" w:rsidRDefault="00D04BDE" w:rsidP="00D04BD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COMISION13%    INCENTIVO$12</w:t>
      </w:r>
    </w:p>
    <w:p w14:paraId="4808F20C" w14:textId="77777777" w:rsidR="00D04BDE" w:rsidRDefault="00D04BDE" w:rsidP="00D04BDE">
      <w:pPr>
        <w:pStyle w:val="Sinespaciado"/>
        <w:jc w:val="both"/>
        <w:rPr>
          <w:rFonts w:cstheme="minorHAnsi"/>
          <w:sz w:val="20"/>
          <w:szCs w:val="20"/>
          <w:lang w:eastAsia="es-PE"/>
        </w:rPr>
      </w:pPr>
    </w:p>
    <w:p w14:paraId="1A3A808B" w14:textId="77777777" w:rsidR="00D04BDE" w:rsidRDefault="00D04BDE" w:rsidP="00D04BDE">
      <w:pPr>
        <w:pStyle w:val="Sinespaciado"/>
        <w:shd w:val="clear" w:color="auto" w:fill="FFFFFF" w:themeFill="background1"/>
        <w:jc w:val="center"/>
        <w:rPr>
          <w:rFonts w:cstheme="minorHAnsi"/>
          <w:b/>
          <w:bCs/>
          <w:sz w:val="20"/>
          <w:szCs w:val="20"/>
          <w:lang w:eastAsia="es-PE"/>
        </w:rPr>
      </w:pPr>
    </w:p>
    <w:p w14:paraId="72185435" w14:textId="77777777" w:rsidR="00E728E1" w:rsidRDefault="00E728E1" w:rsidP="009D4B2D">
      <w:pPr>
        <w:pStyle w:val="Sinespaciado"/>
        <w:shd w:val="clear" w:color="auto" w:fill="FFFFFF" w:themeFill="background1"/>
        <w:ind w:left="284"/>
        <w:jc w:val="center"/>
        <w:rPr>
          <w:rFonts w:cstheme="minorHAnsi"/>
          <w:b/>
          <w:bCs/>
          <w:sz w:val="20"/>
          <w:szCs w:val="20"/>
          <w:lang w:eastAsia="es-PE"/>
        </w:rPr>
      </w:pPr>
    </w:p>
    <w:p w14:paraId="5162013A" w14:textId="45769AAA" w:rsidR="00D04BDE" w:rsidRPr="00666C1C" w:rsidRDefault="00D04BDE" w:rsidP="00D04BDE">
      <w:pPr>
        <w:pStyle w:val="Sinespaciado"/>
        <w:shd w:val="clear" w:color="auto" w:fill="FFFFFF" w:themeFill="background1"/>
        <w:jc w:val="center"/>
        <w:rPr>
          <w:rFonts w:cstheme="minorHAnsi"/>
          <w:b/>
          <w:bCs/>
          <w:sz w:val="20"/>
          <w:szCs w:val="20"/>
          <w:lang w:eastAsia="es-PE"/>
        </w:rPr>
      </w:pPr>
      <w:r w:rsidRPr="00666C1C">
        <w:rPr>
          <w:rFonts w:cstheme="minorHAnsi"/>
          <w:b/>
          <w:bCs/>
          <w:sz w:val="20"/>
          <w:szCs w:val="20"/>
          <w:lang w:eastAsia="es-PE"/>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792"/>
        <w:gridCol w:w="1981"/>
      </w:tblGrid>
      <w:tr w:rsidR="00E728E1" w:rsidRPr="00BD0202" w14:paraId="0B4947A1" w14:textId="77777777" w:rsidTr="00C07A62">
        <w:trPr>
          <w:tblHeader/>
          <w:jc w:val="center"/>
        </w:trPr>
        <w:tc>
          <w:tcPr>
            <w:tcW w:w="7792" w:type="dxa"/>
            <w:shd w:val="clear" w:color="auto" w:fill="005E00"/>
            <w:vAlign w:val="center"/>
            <w:hideMark/>
          </w:tcPr>
          <w:p w14:paraId="7E5390B6" w14:textId="71B0B595" w:rsidR="00E728E1" w:rsidRPr="00E728E1" w:rsidRDefault="00E728E1" w:rsidP="00BD0202">
            <w:pPr>
              <w:jc w:val="center"/>
              <w:rPr>
                <w:rFonts w:asciiTheme="minorHAnsi" w:hAnsiTheme="minorHAnsi" w:cstheme="minorHAnsi"/>
                <w:b/>
                <w:bCs/>
                <w:color w:val="FFFFFF" w:themeColor="background1"/>
                <w:sz w:val="20"/>
                <w:szCs w:val="20"/>
              </w:rPr>
            </w:pPr>
            <w:r w:rsidRPr="00E728E1">
              <w:rPr>
                <w:rFonts w:asciiTheme="minorHAnsi" w:hAnsiTheme="minorHAnsi" w:cstheme="minorHAnsi"/>
                <w:b/>
                <w:bCs/>
                <w:color w:val="FFFFFF" w:themeColor="background1"/>
                <w:sz w:val="20"/>
                <w:szCs w:val="20"/>
              </w:rPr>
              <w:t>HOTEL</w:t>
            </w:r>
          </w:p>
        </w:tc>
        <w:tc>
          <w:tcPr>
            <w:tcW w:w="1981" w:type="dxa"/>
            <w:shd w:val="clear" w:color="auto" w:fill="005E00"/>
            <w:vAlign w:val="center"/>
            <w:hideMark/>
          </w:tcPr>
          <w:p w14:paraId="42F6A5F4" w14:textId="7570A18B" w:rsidR="00E728E1" w:rsidRPr="00E728E1" w:rsidRDefault="00E728E1" w:rsidP="00BD0202">
            <w:pPr>
              <w:jc w:val="center"/>
              <w:rPr>
                <w:rFonts w:asciiTheme="minorHAnsi" w:hAnsiTheme="minorHAnsi" w:cstheme="minorHAnsi"/>
                <w:b/>
                <w:bCs/>
                <w:color w:val="FFFFFF" w:themeColor="background1"/>
                <w:sz w:val="20"/>
                <w:szCs w:val="20"/>
              </w:rPr>
            </w:pPr>
            <w:r w:rsidRPr="00E728E1">
              <w:rPr>
                <w:rFonts w:asciiTheme="minorHAnsi" w:hAnsiTheme="minorHAnsi" w:cstheme="minorHAnsi"/>
                <w:b/>
                <w:bCs/>
                <w:color w:val="FFFFFF" w:themeColor="background1"/>
                <w:sz w:val="20"/>
                <w:szCs w:val="20"/>
              </w:rPr>
              <w:t>CIUDAD</w:t>
            </w:r>
          </w:p>
        </w:tc>
      </w:tr>
      <w:tr w:rsidR="00E728E1" w:rsidRPr="00BD0202" w14:paraId="2632B7AC" w14:textId="77777777" w:rsidTr="00C07A62">
        <w:trPr>
          <w:jc w:val="center"/>
        </w:trPr>
        <w:tc>
          <w:tcPr>
            <w:tcW w:w="7792" w:type="dxa"/>
            <w:vAlign w:val="center"/>
          </w:tcPr>
          <w:p w14:paraId="5BD8926C" w14:textId="3DC9F003" w:rsidR="00E728E1" w:rsidRPr="00C07A62" w:rsidRDefault="00C07A62" w:rsidP="00BD0202">
            <w:pPr>
              <w:rPr>
                <w:rFonts w:asciiTheme="minorHAnsi" w:hAnsiTheme="minorHAnsi" w:cstheme="minorHAnsi"/>
                <w:sz w:val="22"/>
                <w:szCs w:val="22"/>
              </w:rPr>
            </w:pPr>
            <w:r w:rsidRPr="00C07A62">
              <w:rPr>
                <w:rFonts w:asciiTheme="minorHAnsi" w:hAnsiTheme="minorHAnsi" w:cstheme="minorHAnsi"/>
                <w:sz w:val="22"/>
                <w:szCs w:val="22"/>
              </w:rPr>
              <w:t>MERCURE MUNICH NEUPERLACH SUED</w:t>
            </w:r>
            <w:r>
              <w:rPr>
                <w:rFonts w:asciiTheme="minorHAnsi" w:hAnsiTheme="minorHAnsi" w:cstheme="minorHAnsi"/>
                <w:sz w:val="22"/>
                <w:szCs w:val="22"/>
              </w:rPr>
              <w:t>/</w:t>
            </w:r>
            <w:r w:rsidRPr="00C07A62">
              <w:rPr>
                <w:color w:val="555555"/>
                <w:sz w:val="22"/>
                <w:szCs w:val="22"/>
              </w:rPr>
              <w:t xml:space="preserve"> </w:t>
            </w:r>
            <w:r w:rsidRPr="00C07A62">
              <w:rPr>
                <w:rFonts w:asciiTheme="minorHAnsi" w:hAnsiTheme="minorHAnsi" w:cstheme="minorHAnsi"/>
                <w:sz w:val="22"/>
                <w:szCs w:val="22"/>
              </w:rPr>
              <w:t>WYNDHAM GARDEN MUNICH MESSE</w:t>
            </w:r>
          </w:p>
        </w:tc>
        <w:tc>
          <w:tcPr>
            <w:tcW w:w="1981" w:type="dxa"/>
            <w:vAlign w:val="center"/>
          </w:tcPr>
          <w:p w14:paraId="33678A55" w14:textId="151B4C5A" w:rsidR="00E728E1" w:rsidRPr="00C07A62" w:rsidRDefault="00C07A62" w:rsidP="00C07A62">
            <w:pPr>
              <w:jc w:val="center"/>
              <w:rPr>
                <w:rFonts w:asciiTheme="minorHAnsi" w:hAnsiTheme="minorHAnsi" w:cstheme="minorHAnsi"/>
                <w:sz w:val="20"/>
                <w:szCs w:val="20"/>
              </w:rPr>
            </w:pPr>
            <w:r>
              <w:rPr>
                <w:rFonts w:asciiTheme="minorHAnsi" w:hAnsiTheme="minorHAnsi" w:cstheme="minorHAnsi"/>
                <w:sz w:val="20"/>
                <w:szCs w:val="20"/>
              </w:rPr>
              <w:t>MUNICH</w:t>
            </w:r>
          </w:p>
        </w:tc>
      </w:tr>
      <w:tr w:rsidR="00E728E1" w:rsidRPr="00BD0202" w14:paraId="571B47A3" w14:textId="77777777" w:rsidTr="00C07A62">
        <w:trPr>
          <w:jc w:val="center"/>
        </w:trPr>
        <w:tc>
          <w:tcPr>
            <w:tcW w:w="7792" w:type="dxa"/>
            <w:vAlign w:val="center"/>
          </w:tcPr>
          <w:p w14:paraId="50C2D5D3" w14:textId="7268A64F" w:rsidR="00E728E1" w:rsidRPr="00C07A62" w:rsidRDefault="00C07A62" w:rsidP="00BD0202">
            <w:pPr>
              <w:rPr>
                <w:rFonts w:asciiTheme="minorHAnsi" w:hAnsiTheme="minorHAnsi" w:cstheme="minorHAnsi"/>
                <w:sz w:val="22"/>
                <w:szCs w:val="22"/>
              </w:rPr>
            </w:pPr>
            <w:r w:rsidRPr="00C07A62">
              <w:rPr>
                <w:rFonts w:asciiTheme="minorHAnsi" w:hAnsiTheme="minorHAnsi" w:cstheme="minorHAnsi"/>
                <w:sz w:val="22"/>
                <w:szCs w:val="22"/>
              </w:rPr>
              <w:t>RAINERS 21</w:t>
            </w:r>
          </w:p>
        </w:tc>
        <w:tc>
          <w:tcPr>
            <w:tcW w:w="1981" w:type="dxa"/>
            <w:vAlign w:val="center"/>
          </w:tcPr>
          <w:p w14:paraId="4114D424" w14:textId="64BBB107" w:rsidR="00E728E1" w:rsidRPr="00C07A62" w:rsidRDefault="00C07A62" w:rsidP="00C07A62">
            <w:pPr>
              <w:jc w:val="center"/>
              <w:rPr>
                <w:rFonts w:asciiTheme="minorHAnsi" w:hAnsiTheme="minorHAnsi" w:cstheme="minorHAnsi"/>
                <w:sz w:val="20"/>
                <w:szCs w:val="20"/>
              </w:rPr>
            </w:pPr>
            <w:r w:rsidRPr="00C07A62">
              <w:rPr>
                <w:rFonts w:asciiTheme="minorHAnsi" w:hAnsiTheme="minorHAnsi" w:cstheme="minorHAnsi"/>
                <w:sz w:val="20"/>
                <w:szCs w:val="20"/>
              </w:rPr>
              <w:t>BRUNN AM GEBIRGE</w:t>
            </w:r>
          </w:p>
        </w:tc>
      </w:tr>
      <w:tr w:rsidR="00E728E1" w:rsidRPr="00BD0202" w14:paraId="00657CE9" w14:textId="77777777" w:rsidTr="00C07A62">
        <w:trPr>
          <w:jc w:val="center"/>
        </w:trPr>
        <w:tc>
          <w:tcPr>
            <w:tcW w:w="7792" w:type="dxa"/>
            <w:vAlign w:val="center"/>
          </w:tcPr>
          <w:p w14:paraId="3A3452FC" w14:textId="39CCA16E" w:rsidR="00E728E1" w:rsidRPr="00C07A62" w:rsidRDefault="00C07A62" w:rsidP="00BD0202">
            <w:pPr>
              <w:rPr>
                <w:rFonts w:asciiTheme="minorHAnsi" w:hAnsiTheme="minorHAnsi" w:cstheme="minorHAnsi"/>
                <w:sz w:val="22"/>
                <w:szCs w:val="22"/>
              </w:rPr>
            </w:pPr>
            <w:r w:rsidRPr="00C07A62">
              <w:rPr>
                <w:rFonts w:asciiTheme="minorHAnsi" w:hAnsiTheme="minorHAnsi" w:cstheme="minorHAnsi"/>
                <w:sz w:val="22"/>
                <w:szCs w:val="22"/>
              </w:rPr>
              <w:t>ALPHOTEL INNSBRUCK</w:t>
            </w:r>
            <w:r>
              <w:rPr>
                <w:rFonts w:asciiTheme="minorHAnsi" w:hAnsiTheme="minorHAnsi" w:cstheme="minorHAnsi"/>
                <w:sz w:val="22"/>
                <w:szCs w:val="22"/>
              </w:rPr>
              <w:t>/</w:t>
            </w:r>
            <w:r w:rsidRPr="00C07A62">
              <w:rPr>
                <w:color w:val="555555"/>
                <w:sz w:val="22"/>
                <w:szCs w:val="22"/>
              </w:rPr>
              <w:t xml:space="preserve"> </w:t>
            </w:r>
            <w:r w:rsidRPr="00C07A62">
              <w:rPr>
                <w:rFonts w:asciiTheme="minorHAnsi" w:hAnsiTheme="minorHAnsi" w:cstheme="minorHAnsi"/>
                <w:sz w:val="22"/>
                <w:szCs w:val="22"/>
              </w:rPr>
              <w:t>BON ALPINA</w:t>
            </w:r>
          </w:p>
        </w:tc>
        <w:tc>
          <w:tcPr>
            <w:tcW w:w="1981" w:type="dxa"/>
            <w:vAlign w:val="center"/>
          </w:tcPr>
          <w:p w14:paraId="7DB0BD92" w14:textId="291528BA" w:rsidR="00E728E1" w:rsidRPr="00C07A62" w:rsidRDefault="00C07A62" w:rsidP="00C07A62">
            <w:pPr>
              <w:jc w:val="center"/>
              <w:rPr>
                <w:rFonts w:asciiTheme="minorHAnsi" w:hAnsiTheme="minorHAnsi" w:cstheme="minorHAnsi"/>
                <w:sz w:val="20"/>
                <w:szCs w:val="20"/>
              </w:rPr>
            </w:pPr>
            <w:r>
              <w:rPr>
                <w:rFonts w:asciiTheme="minorHAnsi" w:hAnsiTheme="minorHAnsi" w:cstheme="minorHAnsi"/>
                <w:sz w:val="20"/>
                <w:szCs w:val="20"/>
              </w:rPr>
              <w:t>INNSBRUCK</w:t>
            </w:r>
          </w:p>
        </w:tc>
      </w:tr>
      <w:tr w:rsidR="00C07A62" w:rsidRPr="00BD0202" w14:paraId="31C81D92" w14:textId="77777777" w:rsidTr="00C07A62">
        <w:trPr>
          <w:jc w:val="center"/>
        </w:trPr>
        <w:tc>
          <w:tcPr>
            <w:tcW w:w="7792" w:type="dxa"/>
            <w:vAlign w:val="center"/>
          </w:tcPr>
          <w:p w14:paraId="1D889B35" w14:textId="63A64492" w:rsidR="00C07A62" w:rsidRPr="00C07A62" w:rsidRDefault="00CB6199" w:rsidP="00BD0202">
            <w:pPr>
              <w:rPr>
                <w:rFonts w:asciiTheme="minorHAnsi" w:hAnsiTheme="minorHAnsi" w:cstheme="minorHAnsi"/>
                <w:sz w:val="22"/>
                <w:szCs w:val="22"/>
              </w:rPr>
            </w:pPr>
            <w:r w:rsidRPr="00CB6199">
              <w:rPr>
                <w:rFonts w:asciiTheme="minorHAnsi" w:hAnsiTheme="minorHAnsi" w:cstheme="minorHAnsi"/>
                <w:sz w:val="22"/>
                <w:szCs w:val="22"/>
              </w:rPr>
              <w:t>PLAZA PREMIUM SALZBURG</w:t>
            </w:r>
            <w:r>
              <w:rPr>
                <w:rFonts w:asciiTheme="minorHAnsi" w:hAnsiTheme="minorHAnsi" w:cstheme="minorHAnsi"/>
                <w:sz w:val="22"/>
                <w:szCs w:val="22"/>
              </w:rPr>
              <w:t>/</w:t>
            </w:r>
            <w:r w:rsidRPr="00CB6199">
              <w:rPr>
                <w:color w:val="555555"/>
                <w:sz w:val="22"/>
                <w:szCs w:val="22"/>
              </w:rPr>
              <w:t xml:space="preserve"> </w:t>
            </w:r>
            <w:r w:rsidRPr="00CB6199">
              <w:rPr>
                <w:rFonts w:asciiTheme="minorHAnsi" w:hAnsiTheme="minorHAnsi" w:cstheme="minorHAnsi"/>
                <w:sz w:val="22"/>
                <w:szCs w:val="22"/>
              </w:rPr>
              <w:t>AMADEO HOTEL SCHAFFENRATH SALZBURG</w:t>
            </w:r>
          </w:p>
        </w:tc>
        <w:tc>
          <w:tcPr>
            <w:tcW w:w="1981" w:type="dxa"/>
            <w:vAlign w:val="center"/>
          </w:tcPr>
          <w:p w14:paraId="1CB6F455" w14:textId="76E52579" w:rsidR="00C07A62" w:rsidRDefault="00CB6199" w:rsidP="00C07A62">
            <w:pPr>
              <w:jc w:val="center"/>
              <w:rPr>
                <w:rFonts w:asciiTheme="minorHAnsi" w:hAnsiTheme="minorHAnsi" w:cstheme="minorHAnsi"/>
                <w:sz w:val="20"/>
                <w:szCs w:val="20"/>
              </w:rPr>
            </w:pPr>
            <w:r w:rsidRPr="00CB6199">
              <w:rPr>
                <w:rFonts w:asciiTheme="minorHAnsi" w:hAnsiTheme="minorHAnsi" w:cstheme="minorHAnsi"/>
                <w:sz w:val="22"/>
                <w:szCs w:val="22"/>
              </w:rPr>
              <w:t>SALZBURG</w:t>
            </w:r>
          </w:p>
        </w:tc>
      </w:tr>
      <w:tr w:rsidR="00CB6199" w:rsidRPr="00BD0202" w14:paraId="4C43E0FB" w14:textId="77777777" w:rsidTr="00C07A62">
        <w:trPr>
          <w:jc w:val="center"/>
        </w:trPr>
        <w:tc>
          <w:tcPr>
            <w:tcW w:w="7792" w:type="dxa"/>
            <w:vAlign w:val="center"/>
          </w:tcPr>
          <w:p w14:paraId="49BA8132" w14:textId="4F5D6D01" w:rsidR="00CB6199" w:rsidRPr="00CB6199" w:rsidRDefault="00CB6199" w:rsidP="00BD0202">
            <w:pPr>
              <w:rPr>
                <w:rFonts w:asciiTheme="minorHAnsi" w:hAnsiTheme="minorHAnsi" w:cstheme="minorHAnsi"/>
                <w:sz w:val="22"/>
                <w:szCs w:val="22"/>
              </w:rPr>
            </w:pPr>
            <w:r w:rsidRPr="00CB6199">
              <w:rPr>
                <w:rFonts w:asciiTheme="minorHAnsi" w:hAnsiTheme="minorHAnsi" w:cstheme="minorHAnsi"/>
                <w:sz w:val="22"/>
                <w:szCs w:val="22"/>
              </w:rPr>
              <w:t>SENATOR VIENA</w:t>
            </w:r>
            <w:r>
              <w:rPr>
                <w:rFonts w:asciiTheme="minorHAnsi" w:hAnsiTheme="minorHAnsi" w:cstheme="minorHAnsi"/>
                <w:sz w:val="22"/>
                <w:szCs w:val="22"/>
              </w:rPr>
              <w:t>/</w:t>
            </w:r>
            <w:r w:rsidRPr="00CB6199">
              <w:rPr>
                <w:color w:val="555555"/>
                <w:sz w:val="22"/>
                <w:szCs w:val="22"/>
              </w:rPr>
              <w:t xml:space="preserve"> </w:t>
            </w:r>
            <w:r w:rsidRPr="00CB6199">
              <w:rPr>
                <w:rFonts w:asciiTheme="minorHAnsi" w:hAnsiTheme="minorHAnsi" w:cstheme="minorHAnsi"/>
                <w:sz w:val="22"/>
                <w:szCs w:val="22"/>
              </w:rPr>
              <w:t>EVENTHOTEL PYRAMIDE</w:t>
            </w:r>
          </w:p>
        </w:tc>
        <w:tc>
          <w:tcPr>
            <w:tcW w:w="1981" w:type="dxa"/>
            <w:vAlign w:val="center"/>
          </w:tcPr>
          <w:p w14:paraId="12FB42F1" w14:textId="79B93391" w:rsidR="00CB6199" w:rsidRPr="00CB6199" w:rsidRDefault="00CB6199" w:rsidP="00C07A62">
            <w:pPr>
              <w:jc w:val="center"/>
              <w:rPr>
                <w:rFonts w:asciiTheme="minorHAnsi" w:hAnsiTheme="minorHAnsi" w:cstheme="minorHAnsi"/>
                <w:sz w:val="22"/>
                <w:szCs w:val="22"/>
              </w:rPr>
            </w:pPr>
            <w:r>
              <w:rPr>
                <w:rFonts w:asciiTheme="minorHAnsi" w:hAnsiTheme="minorHAnsi" w:cstheme="minorHAnsi"/>
                <w:sz w:val="22"/>
                <w:szCs w:val="22"/>
              </w:rPr>
              <w:t>VIENA</w:t>
            </w:r>
          </w:p>
        </w:tc>
      </w:tr>
    </w:tbl>
    <w:p w14:paraId="583A55A1" w14:textId="77777777" w:rsidR="00D04BDE" w:rsidRDefault="00D04BDE" w:rsidP="00D04BDE">
      <w:pPr>
        <w:pStyle w:val="Sinespaciado"/>
        <w:jc w:val="center"/>
        <w:rPr>
          <w:rFonts w:cstheme="minorHAnsi"/>
          <w:sz w:val="20"/>
          <w:szCs w:val="20"/>
          <w:lang w:eastAsia="es-PE"/>
        </w:rPr>
      </w:pPr>
    </w:p>
    <w:p w14:paraId="50F3E66A" w14:textId="77777777" w:rsidR="00D04BDE" w:rsidRDefault="00D04BDE" w:rsidP="00D04BDE">
      <w:pPr>
        <w:pStyle w:val="Sinespaciado"/>
        <w:rPr>
          <w:rFonts w:cstheme="minorHAnsi"/>
          <w:b/>
          <w:bCs/>
          <w:sz w:val="18"/>
          <w:szCs w:val="18"/>
          <w:lang w:eastAsia="es-PE"/>
        </w:rPr>
      </w:pPr>
    </w:p>
    <w:p w14:paraId="37DB640C" w14:textId="77777777" w:rsidR="00D04BDE" w:rsidRDefault="00D04BDE" w:rsidP="00D04BDE">
      <w:pPr>
        <w:pStyle w:val="Sinespaciado"/>
        <w:rPr>
          <w:rFonts w:asciiTheme="minorHAnsi" w:hAnsiTheme="minorHAnsi" w:cstheme="minorHAnsi"/>
          <w:b/>
          <w:bCs/>
          <w:sz w:val="22"/>
          <w:szCs w:val="22"/>
          <w:lang w:eastAsia="es-PE"/>
        </w:rPr>
      </w:pPr>
      <w:r w:rsidRPr="009D4B2D">
        <w:rPr>
          <w:rFonts w:asciiTheme="minorHAnsi" w:hAnsiTheme="minorHAnsi" w:cstheme="minorHAnsi"/>
          <w:b/>
          <w:bCs/>
          <w:sz w:val="22"/>
          <w:szCs w:val="22"/>
          <w:lang w:eastAsia="es-PE"/>
        </w:rPr>
        <w:lastRenderedPageBreak/>
        <w:t xml:space="preserve">PRECIO INCLUYE: </w:t>
      </w:r>
    </w:p>
    <w:p w14:paraId="18895483" w14:textId="77777777" w:rsidR="00B41D99" w:rsidRDefault="00357282" w:rsidP="00CB6199">
      <w:pPr>
        <w:pStyle w:val="ng-scope"/>
        <w:numPr>
          <w:ilvl w:val="0"/>
          <w:numId w:val="23"/>
        </w:numPr>
        <w:spacing w:before="0" w:beforeAutospacing="0" w:after="0" w:afterAutospacing="0"/>
        <w:rPr>
          <w:rFonts w:asciiTheme="minorHAnsi" w:hAnsiTheme="minorHAnsi" w:cstheme="minorHAnsi"/>
          <w:sz w:val="22"/>
          <w:szCs w:val="22"/>
          <w:lang w:val="es-MX"/>
        </w:rPr>
      </w:pPr>
      <w:r w:rsidRPr="00357282">
        <w:rPr>
          <w:rFonts w:asciiTheme="minorHAnsi" w:hAnsiTheme="minorHAnsi" w:cstheme="minorHAnsi"/>
          <w:sz w:val="22"/>
          <w:szCs w:val="22"/>
          <w:lang w:val="es-MX"/>
        </w:rPr>
        <w:t> </w:t>
      </w:r>
      <w:r w:rsidR="00CB6199" w:rsidRPr="00CB6199">
        <w:rPr>
          <w:rFonts w:asciiTheme="minorHAnsi" w:hAnsiTheme="minorHAnsi" w:cstheme="minorHAnsi"/>
          <w:sz w:val="22"/>
          <w:szCs w:val="22"/>
          <w:lang w:val="es-MX"/>
        </w:rPr>
        <w:t xml:space="preserve"> Visitas panorámicas de Innsbruck, Salzburgo, Viena y Múnich con guía local. </w:t>
      </w:r>
    </w:p>
    <w:p w14:paraId="177F391D" w14:textId="77777777" w:rsidR="00B41D99" w:rsidRDefault="00CB6199" w:rsidP="00CB6199">
      <w:pPr>
        <w:pStyle w:val="ng-scope"/>
        <w:numPr>
          <w:ilvl w:val="0"/>
          <w:numId w:val="23"/>
        </w:numPr>
        <w:spacing w:before="0" w:beforeAutospacing="0" w:after="0" w:afterAutospacing="0"/>
        <w:rPr>
          <w:rFonts w:asciiTheme="minorHAnsi" w:hAnsiTheme="minorHAnsi" w:cstheme="minorHAnsi"/>
          <w:sz w:val="22"/>
          <w:szCs w:val="22"/>
          <w:lang w:val="es-MX"/>
        </w:rPr>
      </w:pPr>
      <w:r w:rsidRPr="00CB6199">
        <w:rPr>
          <w:rFonts w:asciiTheme="minorHAnsi" w:hAnsiTheme="minorHAnsi" w:cstheme="minorHAnsi"/>
          <w:sz w:val="22"/>
          <w:szCs w:val="22"/>
          <w:lang w:val="es-MX"/>
        </w:rPr>
        <w:t xml:space="preserve">Comentado por nuestro guía: Oberammergau. </w:t>
      </w:r>
    </w:p>
    <w:p w14:paraId="62831948" w14:textId="77777777" w:rsidR="00B41D99" w:rsidRDefault="00CB6199" w:rsidP="00CB6199">
      <w:pPr>
        <w:pStyle w:val="ng-scope"/>
        <w:numPr>
          <w:ilvl w:val="0"/>
          <w:numId w:val="23"/>
        </w:numPr>
        <w:spacing w:before="0" w:beforeAutospacing="0" w:after="0" w:afterAutospacing="0"/>
        <w:rPr>
          <w:rFonts w:asciiTheme="minorHAnsi" w:hAnsiTheme="minorHAnsi" w:cstheme="minorHAnsi"/>
          <w:sz w:val="22"/>
          <w:szCs w:val="22"/>
          <w:lang w:val="es-MX"/>
        </w:rPr>
      </w:pPr>
      <w:r w:rsidRPr="00CB6199">
        <w:rPr>
          <w:rFonts w:asciiTheme="minorHAnsi" w:hAnsiTheme="minorHAnsi" w:cstheme="minorHAnsi"/>
          <w:sz w:val="22"/>
          <w:szCs w:val="22"/>
          <w:lang w:val="es-MX"/>
        </w:rPr>
        <w:t>Servicio de audio individual.</w:t>
      </w:r>
    </w:p>
    <w:p w14:paraId="663F69A4" w14:textId="77777777" w:rsidR="00B41D99" w:rsidRDefault="00CB6199" w:rsidP="00CB6199">
      <w:pPr>
        <w:pStyle w:val="ng-scope"/>
        <w:numPr>
          <w:ilvl w:val="0"/>
          <w:numId w:val="23"/>
        </w:numPr>
        <w:spacing w:before="0" w:beforeAutospacing="0" w:after="0" w:afterAutospacing="0"/>
        <w:rPr>
          <w:rFonts w:asciiTheme="minorHAnsi" w:hAnsiTheme="minorHAnsi" w:cstheme="minorHAnsi"/>
          <w:sz w:val="22"/>
          <w:szCs w:val="22"/>
          <w:lang w:val="es-MX"/>
        </w:rPr>
      </w:pPr>
      <w:r w:rsidRPr="00CB6199">
        <w:rPr>
          <w:rFonts w:asciiTheme="minorHAnsi" w:hAnsiTheme="minorHAnsi" w:cstheme="minorHAnsi"/>
          <w:sz w:val="22"/>
          <w:szCs w:val="22"/>
          <w:lang w:val="es-MX"/>
        </w:rPr>
        <w:t xml:space="preserve">Guía acompañante de habla hispana durante el recorrido. </w:t>
      </w:r>
    </w:p>
    <w:p w14:paraId="783441E1" w14:textId="77777777" w:rsidR="00B41D99" w:rsidRDefault="00CB6199" w:rsidP="00CB6199">
      <w:pPr>
        <w:pStyle w:val="ng-scope"/>
        <w:numPr>
          <w:ilvl w:val="0"/>
          <w:numId w:val="23"/>
        </w:numPr>
        <w:spacing w:before="0" w:beforeAutospacing="0" w:after="0" w:afterAutospacing="0"/>
        <w:rPr>
          <w:rFonts w:asciiTheme="minorHAnsi" w:hAnsiTheme="minorHAnsi" w:cstheme="minorHAnsi"/>
          <w:sz w:val="22"/>
          <w:szCs w:val="22"/>
          <w:lang w:val="es-MX"/>
        </w:rPr>
      </w:pPr>
      <w:r w:rsidRPr="00CB6199">
        <w:rPr>
          <w:rFonts w:asciiTheme="minorHAnsi" w:hAnsiTheme="minorHAnsi" w:cstheme="minorHAnsi"/>
          <w:sz w:val="22"/>
          <w:szCs w:val="22"/>
          <w:lang w:val="es-MX"/>
        </w:rPr>
        <w:t xml:space="preserve">Traslados de llegada y salida del aeropuerto principal. </w:t>
      </w:r>
    </w:p>
    <w:p w14:paraId="7002DD11" w14:textId="64F0F197" w:rsidR="00CB6199" w:rsidRPr="00B41D99" w:rsidRDefault="00CB6199" w:rsidP="000E3D10">
      <w:pPr>
        <w:pStyle w:val="ng-scope"/>
        <w:numPr>
          <w:ilvl w:val="0"/>
          <w:numId w:val="23"/>
        </w:numPr>
        <w:spacing w:before="0" w:beforeAutospacing="0" w:after="0" w:afterAutospacing="0"/>
        <w:rPr>
          <w:rFonts w:asciiTheme="minorHAnsi" w:hAnsiTheme="minorHAnsi" w:cstheme="minorHAnsi"/>
          <w:b/>
          <w:bCs/>
          <w:sz w:val="22"/>
          <w:szCs w:val="22"/>
          <w:lang w:val="es-MX"/>
        </w:rPr>
      </w:pPr>
      <w:r w:rsidRPr="00B41D99">
        <w:rPr>
          <w:rFonts w:asciiTheme="minorHAnsi" w:hAnsiTheme="minorHAnsi" w:cstheme="minorHAnsi"/>
          <w:sz w:val="22"/>
          <w:szCs w:val="22"/>
          <w:lang w:val="es-MX"/>
        </w:rPr>
        <w:t xml:space="preserve">Modernos autocares dotados con mejores medidas de seguridad. </w:t>
      </w:r>
    </w:p>
    <w:p w14:paraId="2EF5A46B" w14:textId="38E7CBDD" w:rsidR="00D04BDE" w:rsidRPr="009D4B2D" w:rsidRDefault="00D04BDE" w:rsidP="00B41D99">
      <w:pPr>
        <w:pStyle w:val="ng-scope"/>
        <w:spacing w:before="0" w:beforeAutospacing="0" w:after="0" w:afterAutospacing="0"/>
        <w:ind w:left="720"/>
        <w:rPr>
          <w:rFonts w:asciiTheme="minorHAnsi" w:hAnsiTheme="minorHAnsi" w:cstheme="minorHAnsi"/>
          <w:b/>
          <w:bCs/>
          <w:sz w:val="22"/>
          <w:szCs w:val="22"/>
        </w:rPr>
      </w:pPr>
    </w:p>
    <w:p w14:paraId="20B1725E" w14:textId="77777777" w:rsidR="00D04BDE" w:rsidRPr="009D4B2D" w:rsidRDefault="00D04BDE" w:rsidP="00D04BDE">
      <w:pPr>
        <w:pStyle w:val="Sinespaciado"/>
        <w:rPr>
          <w:rFonts w:asciiTheme="minorHAnsi" w:hAnsiTheme="minorHAnsi" w:cstheme="minorHAnsi"/>
          <w:b/>
          <w:bCs/>
          <w:sz w:val="22"/>
          <w:szCs w:val="22"/>
          <w:lang w:eastAsia="es-PE"/>
        </w:rPr>
      </w:pPr>
      <w:r w:rsidRPr="009D4B2D">
        <w:rPr>
          <w:rFonts w:asciiTheme="minorHAnsi" w:hAnsiTheme="minorHAnsi" w:cstheme="minorHAnsi"/>
          <w:b/>
          <w:bCs/>
          <w:sz w:val="22"/>
          <w:szCs w:val="22"/>
          <w:lang w:eastAsia="es-PE"/>
        </w:rPr>
        <w:t xml:space="preserve">PRECIO NO INCLUYE: </w:t>
      </w:r>
    </w:p>
    <w:p w14:paraId="29A5221E"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Boletos aéreos internacionales</w:t>
      </w:r>
    </w:p>
    <w:p w14:paraId="3F1A9165"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Tasas de estancia hoteleras (se paga en destino)</w:t>
      </w:r>
    </w:p>
    <w:p w14:paraId="7948A7E1"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Visados y permisos para ingresar al país de destino</w:t>
      </w:r>
    </w:p>
    <w:p w14:paraId="735D5AEC"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Bebidas durante las comidas. </w:t>
      </w:r>
    </w:p>
    <w:p w14:paraId="5F75F70F"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servicios y /o alimentación no mencionada como incluido.</w:t>
      </w:r>
    </w:p>
    <w:p w14:paraId="4B93E6DF"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Tours opcionales ofrecidos por el guía en destino.</w:t>
      </w:r>
    </w:p>
    <w:p w14:paraId="040CCC7C"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Alimentación no mencionada como incluida</w:t>
      </w:r>
    </w:p>
    <w:p w14:paraId="7A0D71DB"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seguro de asistencia de viaje</w:t>
      </w:r>
    </w:p>
    <w:p w14:paraId="70D5E354" w14:textId="77777777" w:rsidR="00D04BDE" w:rsidRPr="00B56289" w:rsidRDefault="00D04BDE" w:rsidP="00D04BDE">
      <w:pPr>
        <w:pStyle w:val="Sinespaciado"/>
        <w:numPr>
          <w:ilvl w:val="0"/>
          <w:numId w:val="19"/>
        </w:numPr>
        <w:rPr>
          <w:rFonts w:asciiTheme="minorHAnsi" w:hAnsiTheme="minorHAnsi" w:cstheme="minorHAnsi"/>
          <w:sz w:val="20"/>
          <w:szCs w:val="20"/>
          <w:lang w:val="pt-PT" w:eastAsia="es-PE"/>
        </w:rPr>
      </w:pPr>
      <w:r w:rsidRPr="00B56289">
        <w:rPr>
          <w:rFonts w:asciiTheme="minorHAnsi" w:hAnsiTheme="minorHAnsi" w:cstheme="minorHAnsi"/>
          <w:sz w:val="20"/>
          <w:szCs w:val="20"/>
          <w:lang w:val="pt-PT" w:eastAsia="es-PE"/>
        </w:rPr>
        <w:t>EARLY CHECK IN / LATE CHECK OUT</w:t>
      </w:r>
    </w:p>
    <w:p w14:paraId="587F089F"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Nada no mencionado como incluido </w:t>
      </w:r>
    </w:p>
    <w:p w14:paraId="1C7AA663"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Propinas para guías choferes y maleteros </w:t>
      </w:r>
    </w:p>
    <w:p w14:paraId="50095C4C" w14:textId="77777777" w:rsidR="00D04BDE" w:rsidRPr="007470C0" w:rsidRDefault="00D04BDE" w:rsidP="00D04BDE">
      <w:pPr>
        <w:pStyle w:val="Sinespaciado"/>
        <w:numPr>
          <w:ilvl w:val="0"/>
          <w:numId w:val="19"/>
        </w:numPr>
        <w:rPr>
          <w:rFonts w:asciiTheme="minorHAnsi" w:hAnsiTheme="minorHAnsi" w:cstheme="minorHAnsi"/>
          <w:b/>
          <w:bCs/>
          <w:sz w:val="20"/>
          <w:szCs w:val="20"/>
          <w:lang w:eastAsia="es-PE"/>
        </w:rPr>
      </w:pPr>
      <w:r w:rsidRPr="00B56289">
        <w:rPr>
          <w:rFonts w:asciiTheme="minorHAnsi" w:hAnsiTheme="minorHAnsi" w:cstheme="minorHAnsi"/>
          <w:sz w:val="20"/>
          <w:szCs w:val="20"/>
          <w:lang w:eastAsia="es-PE"/>
        </w:rPr>
        <w:t>Extras (llamadas internacionales, consumo del frigobar y nada no mencionado como incluido)</w:t>
      </w:r>
    </w:p>
    <w:p w14:paraId="6FA46DD3" w14:textId="72D83A89" w:rsidR="007470C0" w:rsidRPr="00357282" w:rsidRDefault="007470C0" w:rsidP="00D04BDE">
      <w:pPr>
        <w:pStyle w:val="Sinespaciado"/>
        <w:numPr>
          <w:ilvl w:val="0"/>
          <w:numId w:val="19"/>
        </w:numPr>
        <w:rPr>
          <w:rFonts w:asciiTheme="minorHAnsi" w:hAnsiTheme="minorHAnsi" w:cstheme="minorHAnsi"/>
          <w:b/>
          <w:bCs/>
          <w:sz w:val="20"/>
          <w:szCs w:val="20"/>
          <w:lang w:eastAsia="es-PE"/>
        </w:rPr>
      </w:pPr>
      <w:r>
        <w:rPr>
          <w:rFonts w:asciiTheme="minorHAnsi" w:hAnsiTheme="minorHAnsi" w:cstheme="minorHAnsi"/>
          <w:sz w:val="20"/>
          <w:szCs w:val="20"/>
          <w:lang w:eastAsia="es-PE"/>
        </w:rPr>
        <w:t>Nada no mencionado como incluido</w:t>
      </w:r>
    </w:p>
    <w:p w14:paraId="63215AFC" w14:textId="1E5F4D3F" w:rsidR="00357282" w:rsidRPr="00B56289" w:rsidRDefault="00357282" w:rsidP="00357282">
      <w:pPr>
        <w:pStyle w:val="Sinespaciado"/>
        <w:ind w:left="360"/>
        <w:rPr>
          <w:rFonts w:asciiTheme="minorHAnsi" w:hAnsiTheme="minorHAnsi" w:cstheme="minorHAnsi"/>
          <w:b/>
          <w:bCs/>
          <w:sz w:val="20"/>
          <w:szCs w:val="20"/>
          <w:lang w:eastAsia="es-PE"/>
        </w:rPr>
      </w:pPr>
    </w:p>
    <w:p w14:paraId="62DC179E" w14:textId="77777777" w:rsidR="00D04BDE" w:rsidRPr="009D4B2D" w:rsidRDefault="00D04BDE" w:rsidP="00D04BDE">
      <w:pPr>
        <w:pStyle w:val="Sinespaciado"/>
        <w:rPr>
          <w:rFonts w:asciiTheme="minorHAnsi" w:hAnsiTheme="minorHAnsi" w:cstheme="minorHAnsi"/>
          <w:b/>
          <w:bCs/>
          <w:sz w:val="22"/>
          <w:szCs w:val="22"/>
          <w:lang w:eastAsia="es-PE"/>
        </w:rPr>
      </w:pPr>
      <w:r w:rsidRPr="009D4B2D">
        <w:rPr>
          <w:rFonts w:asciiTheme="minorHAnsi" w:hAnsiTheme="minorHAnsi" w:cstheme="minorHAnsi"/>
          <w:b/>
          <w:bCs/>
          <w:sz w:val="22"/>
          <w:szCs w:val="22"/>
          <w:lang w:eastAsia="es-PE"/>
        </w:rPr>
        <w:t xml:space="preserve">Notas Importantes: </w:t>
      </w:r>
    </w:p>
    <w:p w14:paraId="3082E709" w14:textId="46AD2562"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Precio por pasajero en </w:t>
      </w:r>
      <w:r w:rsidR="00526DB2">
        <w:rPr>
          <w:rFonts w:asciiTheme="minorHAnsi" w:hAnsiTheme="minorHAnsi" w:cstheme="minorHAnsi"/>
          <w:sz w:val="20"/>
          <w:szCs w:val="20"/>
          <w:lang w:eastAsia="es-PE"/>
        </w:rPr>
        <w:t xml:space="preserve">US$ </w:t>
      </w:r>
      <w:r w:rsidRPr="00B56289">
        <w:rPr>
          <w:rFonts w:asciiTheme="minorHAnsi" w:hAnsiTheme="minorHAnsi" w:cstheme="minorHAnsi"/>
          <w:sz w:val="20"/>
          <w:szCs w:val="20"/>
          <w:lang w:eastAsia="es-PE"/>
        </w:rPr>
        <w:t xml:space="preserve">dólares americanos, en tipo de habitación elegida. </w:t>
      </w:r>
    </w:p>
    <w:p w14:paraId="28E6078F"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Horario de ingreso al hotel 15:00 // Horario de salida del Hotel 12:00 (medio día). </w:t>
      </w:r>
    </w:p>
    <w:p w14:paraId="1BBCB0C6"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Precios cotizados y válidos para viajar en temporada baja  </w:t>
      </w:r>
    </w:p>
    <w:p w14:paraId="30D65BC5"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Programa solo permite llevar 01 equipaje de bodega de 20KG+01 equipaje de mano de 8kg por persona</w:t>
      </w:r>
    </w:p>
    <w:p w14:paraId="2A8B651E" w14:textId="77777777" w:rsidR="00D04BDE" w:rsidRPr="00B56289" w:rsidRDefault="00D04BDE" w:rsidP="00D04BDE">
      <w:pPr>
        <w:pStyle w:val="Sinespaciado"/>
        <w:numPr>
          <w:ilvl w:val="0"/>
          <w:numId w:val="18"/>
        </w:numPr>
        <w:rPr>
          <w:rFonts w:asciiTheme="minorHAnsi" w:hAnsiTheme="minorHAnsi" w:cstheme="minorHAnsi"/>
          <w:b/>
          <w:bCs/>
          <w:sz w:val="20"/>
          <w:szCs w:val="20"/>
          <w:lang w:eastAsia="es-PE"/>
        </w:rPr>
      </w:pPr>
      <w:r w:rsidRPr="00B56289">
        <w:rPr>
          <w:rFonts w:asciiTheme="minorHAnsi" w:hAnsiTheme="minorHAnsi" w:cstheme="minorHAnsi"/>
          <w:b/>
          <w:bCs/>
          <w:sz w:val="20"/>
          <w:szCs w:val="20"/>
          <w:lang w:eastAsia="es-PE"/>
        </w:rPr>
        <w:t>Válido para viajar solo en fechas mencionadas. Para otras fechas de viaje favor, consultar.</w:t>
      </w:r>
    </w:p>
    <w:p w14:paraId="40B2ED7D"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Precios sujetos a cambios y variaciones sin previo aviso, hasta tener la reserva confirmada y pagada en su totalidad.</w:t>
      </w:r>
    </w:p>
    <w:p w14:paraId="2B4DBA17"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No se permite cambios ni modificaciones una vez realizada la reserva.</w:t>
      </w:r>
    </w:p>
    <w:p w14:paraId="5FE8CA7D"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No reembolsable, no endosable, ni transferible. No show se penaliza al 100% del monto pagado.</w:t>
      </w:r>
    </w:p>
    <w:p w14:paraId="00ACF7DA" w14:textId="77777777"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Precios no válidos para pagos con tarjeta de crédito</w:t>
      </w:r>
    </w:p>
    <w:p w14:paraId="06AD22E4" w14:textId="77777777"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 xml:space="preserve">La confirmación de los hoteles, se le entregará 1 semana antes de la llegada. </w:t>
      </w:r>
    </w:p>
    <w:p w14:paraId="3B203D40" w14:textId="77777777"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5EDA9CF9" w14:textId="058CB9B9"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Válido para comprar hasta el 10/1</w:t>
      </w:r>
      <w:r w:rsidR="0000253A">
        <w:rPr>
          <w:rFonts w:asciiTheme="minorHAnsi" w:hAnsiTheme="minorHAnsi" w:cstheme="minorHAnsi"/>
          <w:sz w:val="20"/>
          <w:szCs w:val="20"/>
          <w:lang w:val="es-AR"/>
        </w:rPr>
        <w:t>1</w:t>
      </w:r>
      <w:r w:rsidRPr="00B56289">
        <w:rPr>
          <w:rFonts w:asciiTheme="minorHAnsi" w:hAnsiTheme="minorHAnsi" w:cstheme="minorHAnsi"/>
          <w:sz w:val="20"/>
          <w:szCs w:val="20"/>
          <w:lang w:val="es-AR"/>
        </w:rPr>
        <w:t>/2026</w:t>
      </w:r>
      <w:r w:rsidR="00357282">
        <w:rPr>
          <w:rFonts w:asciiTheme="minorHAnsi" w:hAnsiTheme="minorHAnsi" w:cstheme="minorHAnsi"/>
          <w:sz w:val="20"/>
          <w:szCs w:val="20"/>
          <w:lang w:val="es-AR"/>
        </w:rPr>
        <w:t xml:space="preserve"> o hasta agotar stock </w:t>
      </w:r>
    </w:p>
    <w:p w14:paraId="03C4E104" w14:textId="77777777" w:rsidR="00D04BDE" w:rsidRPr="00B56289" w:rsidRDefault="00D04BDE" w:rsidP="00D04BDE">
      <w:pPr>
        <w:ind w:left="360"/>
        <w:rPr>
          <w:rFonts w:asciiTheme="minorHAnsi" w:hAnsiTheme="minorHAnsi" w:cstheme="minorHAnsi"/>
          <w:sz w:val="20"/>
          <w:szCs w:val="20"/>
          <w:lang w:val="es-AR"/>
        </w:rPr>
      </w:pPr>
    </w:p>
    <w:p w14:paraId="4EF3D9B7" w14:textId="77777777" w:rsidR="00D47AF0" w:rsidRPr="009D4B2D" w:rsidRDefault="00D47AF0" w:rsidP="00D33F17">
      <w:pPr>
        <w:rPr>
          <w:rFonts w:asciiTheme="minorHAnsi" w:hAnsiTheme="minorHAnsi" w:cstheme="minorHAnsi"/>
          <w:b/>
          <w:bCs/>
          <w:sz w:val="22"/>
          <w:szCs w:val="22"/>
        </w:rPr>
      </w:pPr>
    </w:p>
    <w:p w14:paraId="60A8F4DD" w14:textId="77777777" w:rsidR="00D47AF0" w:rsidRPr="009D4B2D" w:rsidRDefault="00D47AF0" w:rsidP="00A63393">
      <w:pPr>
        <w:jc w:val="center"/>
        <w:rPr>
          <w:rFonts w:asciiTheme="minorHAnsi" w:hAnsiTheme="minorHAnsi" w:cstheme="minorHAnsi"/>
          <w:b/>
          <w:bCs/>
          <w:sz w:val="22"/>
          <w:szCs w:val="22"/>
        </w:rPr>
      </w:pPr>
    </w:p>
    <w:p w14:paraId="7AAB05EE" w14:textId="77777777" w:rsidR="00D47AF0" w:rsidRDefault="00D47AF0" w:rsidP="00A63393">
      <w:pPr>
        <w:jc w:val="center"/>
        <w:rPr>
          <w:rFonts w:asciiTheme="minorHAnsi" w:hAnsiTheme="minorHAnsi" w:cstheme="minorHAnsi"/>
          <w:b/>
          <w:bCs/>
        </w:rPr>
      </w:pPr>
    </w:p>
    <w:sectPr w:rsidR="00D47AF0" w:rsidSect="00D067F4">
      <w:headerReference w:type="even" r:id="rId8"/>
      <w:headerReference w:type="default" r:id="rId9"/>
      <w:footerReference w:type="even" r:id="rId10"/>
      <w:footerReference w:type="default" r:id="rId11"/>
      <w:headerReference w:type="first" r:id="rId12"/>
      <w:footerReference w:type="first" r:id="rId13"/>
      <w:pgSz w:w="11906" w:h="16838"/>
      <w:pgMar w:top="1417" w:right="849" w:bottom="993" w:left="993"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BA8E" w14:textId="77777777" w:rsidR="00FD09C7" w:rsidRDefault="00FD09C7" w:rsidP="008341EF">
      <w:r>
        <w:separator/>
      </w:r>
    </w:p>
  </w:endnote>
  <w:endnote w:type="continuationSeparator" w:id="0">
    <w:p w14:paraId="5ABEC4A0" w14:textId="77777777" w:rsidR="00FD09C7" w:rsidRDefault="00FD09C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B8D1" w14:textId="77777777" w:rsidR="00FD09C7" w:rsidRDefault="00FD09C7" w:rsidP="008341EF">
      <w:r>
        <w:separator/>
      </w:r>
    </w:p>
  </w:footnote>
  <w:footnote w:type="continuationSeparator" w:id="0">
    <w:p w14:paraId="0BBC948D" w14:textId="77777777" w:rsidR="00FD09C7" w:rsidRDefault="00FD09C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53433896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13170E5"/>
    <w:multiLevelType w:val="multilevel"/>
    <w:tmpl w:val="AF08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284187"/>
    <w:multiLevelType w:val="hybridMultilevel"/>
    <w:tmpl w:val="4AC4A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2AE7A97"/>
    <w:multiLevelType w:val="hybridMultilevel"/>
    <w:tmpl w:val="8EBC4D3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1"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4"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A276F8E"/>
    <w:multiLevelType w:val="multilevel"/>
    <w:tmpl w:val="D33E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5E12D0D"/>
    <w:multiLevelType w:val="hybridMultilevel"/>
    <w:tmpl w:val="009812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731C436B"/>
    <w:multiLevelType w:val="hybridMultilevel"/>
    <w:tmpl w:val="46D277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21028D"/>
    <w:multiLevelType w:val="hybridMultilevel"/>
    <w:tmpl w:val="39CCD9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12"/>
  </w:num>
  <w:num w:numId="2" w16cid:durableId="817266499">
    <w:abstractNumId w:val="23"/>
  </w:num>
  <w:num w:numId="3" w16cid:durableId="1647128556">
    <w:abstractNumId w:val="13"/>
  </w:num>
  <w:num w:numId="4" w16cid:durableId="67463727">
    <w:abstractNumId w:val="20"/>
  </w:num>
  <w:num w:numId="5" w16cid:durableId="605045900">
    <w:abstractNumId w:val="4"/>
  </w:num>
  <w:num w:numId="6" w16cid:durableId="285936409">
    <w:abstractNumId w:val="17"/>
  </w:num>
  <w:num w:numId="7" w16cid:durableId="1898927923">
    <w:abstractNumId w:val="6"/>
  </w:num>
  <w:num w:numId="8" w16cid:durableId="1896239030">
    <w:abstractNumId w:val="5"/>
  </w:num>
  <w:num w:numId="9" w16cid:durableId="1902597818">
    <w:abstractNumId w:val="11"/>
  </w:num>
  <w:num w:numId="10" w16cid:durableId="672344915">
    <w:abstractNumId w:val="18"/>
  </w:num>
  <w:num w:numId="11" w16cid:durableId="1701784942">
    <w:abstractNumId w:val="10"/>
  </w:num>
  <w:num w:numId="12" w16cid:durableId="725564850">
    <w:abstractNumId w:val="24"/>
  </w:num>
  <w:num w:numId="13" w16cid:durableId="1862667626">
    <w:abstractNumId w:val="8"/>
  </w:num>
  <w:num w:numId="14" w16cid:durableId="1814252292">
    <w:abstractNumId w:val="16"/>
  </w:num>
  <w:num w:numId="15" w16cid:durableId="413360323">
    <w:abstractNumId w:val="22"/>
  </w:num>
  <w:num w:numId="16" w16cid:durableId="198711201">
    <w:abstractNumId w:val="9"/>
  </w:num>
  <w:num w:numId="17" w16cid:durableId="241181277">
    <w:abstractNumId w:val="3"/>
  </w:num>
  <w:num w:numId="18" w16cid:durableId="1535729870">
    <w:abstractNumId w:val="2"/>
  </w:num>
  <w:num w:numId="19" w16cid:durableId="981613456">
    <w:abstractNumId w:val="14"/>
  </w:num>
  <w:num w:numId="20" w16cid:durableId="1466772173">
    <w:abstractNumId w:val="7"/>
  </w:num>
  <w:num w:numId="21" w16cid:durableId="222985580">
    <w:abstractNumId w:val="19"/>
  </w:num>
  <w:num w:numId="22" w16cid:durableId="578834306">
    <w:abstractNumId w:val="21"/>
  </w:num>
  <w:num w:numId="23" w16cid:durableId="1747338572">
    <w:abstractNumId w:val="1"/>
  </w:num>
  <w:num w:numId="24" w16cid:durableId="144153121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253A"/>
    <w:rsid w:val="0000455D"/>
    <w:rsid w:val="00021418"/>
    <w:rsid w:val="000224BF"/>
    <w:rsid w:val="00025B99"/>
    <w:rsid w:val="00035F3F"/>
    <w:rsid w:val="00036481"/>
    <w:rsid w:val="000367A3"/>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4719"/>
    <w:rsid w:val="000C5065"/>
    <w:rsid w:val="000C5ABB"/>
    <w:rsid w:val="000C6879"/>
    <w:rsid w:val="000D0314"/>
    <w:rsid w:val="000D284B"/>
    <w:rsid w:val="000D3528"/>
    <w:rsid w:val="000D3767"/>
    <w:rsid w:val="000D4183"/>
    <w:rsid w:val="000D4432"/>
    <w:rsid w:val="000D478C"/>
    <w:rsid w:val="000D6719"/>
    <w:rsid w:val="000E0519"/>
    <w:rsid w:val="000E6702"/>
    <w:rsid w:val="000F474F"/>
    <w:rsid w:val="001036AB"/>
    <w:rsid w:val="001056BA"/>
    <w:rsid w:val="001068E6"/>
    <w:rsid w:val="00106921"/>
    <w:rsid w:val="00110A28"/>
    <w:rsid w:val="00112682"/>
    <w:rsid w:val="0011546C"/>
    <w:rsid w:val="0011599D"/>
    <w:rsid w:val="00116706"/>
    <w:rsid w:val="001169AC"/>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082"/>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342"/>
    <w:rsid w:val="001B699F"/>
    <w:rsid w:val="001C61F2"/>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039"/>
    <w:rsid w:val="002152F1"/>
    <w:rsid w:val="00216D24"/>
    <w:rsid w:val="00216FFC"/>
    <w:rsid w:val="0022033E"/>
    <w:rsid w:val="002222FA"/>
    <w:rsid w:val="00223537"/>
    <w:rsid w:val="002238B4"/>
    <w:rsid w:val="00224DA9"/>
    <w:rsid w:val="002277CB"/>
    <w:rsid w:val="00231E2A"/>
    <w:rsid w:val="00234656"/>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05F5"/>
    <w:rsid w:val="002B3998"/>
    <w:rsid w:val="002B58E0"/>
    <w:rsid w:val="002B7B48"/>
    <w:rsid w:val="002C34D4"/>
    <w:rsid w:val="002C48F6"/>
    <w:rsid w:val="002C595F"/>
    <w:rsid w:val="002C6CD6"/>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39EE"/>
    <w:rsid w:val="00314F99"/>
    <w:rsid w:val="00315319"/>
    <w:rsid w:val="00320A55"/>
    <w:rsid w:val="00320BE5"/>
    <w:rsid w:val="00322860"/>
    <w:rsid w:val="00331536"/>
    <w:rsid w:val="00334991"/>
    <w:rsid w:val="0033573A"/>
    <w:rsid w:val="00337980"/>
    <w:rsid w:val="0035037B"/>
    <w:rsid w:val="003528EA"/>
    <w:rsid w:val="003552B8"/>
    <w:rsid w:val="00357282"/>
    <w:rsid w:val="00357488"/>
    <w:rsid w:val="00361616"/>
    <w:rsid w:val="0036172F"/>
    <w:rsid w:val="00363588"/>
    <w:rsid w:val="003650FD"/>
    <w:rsid w:val="00365F53"/>
    <w:rsid w:val="003724F6"/>
    <w:rsid w:val="00372A92"/>
    <w:rsid w:val="00374819"/>
    <w:rsid w:val="003752DF"/>
    <w:rsid w:val="0037685C"/>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A3A"/>
    <w:rsid w:val="00526DB2"/>
    <w:rsid w:val="005309B8"/>
    <w:rsid w:val="00531866"/>
    <w:rsid w:val="0053339C"/>
    <w:rsid w:val="00542CF6"/>
    <w:rsid w:val="0055029E"/>
    <w:rsid w:val="00550602"/>
    <w:rsid w:val="0055205B"/>
    <w:rsid w:val="00555DD6"/>
    <w:rsid w:val="00556C5C"/>
    <w:rsid w:val="00560B3C"/>
    <w:rsid w:val="00563C8B"/>
    <w:rsid w:val="00570C22"/>
    <w:rsid w:val="005733F3"/>
    <w:rsid w:val="005743C6"/>
    <w:rsid w:val="0057520B"/>
    <w:rsid w:val="0057520E"/>
    <w:rsid w:val="005767FF"/>
    <w:rsid w:val="005768A1"/>
    <w:rsid w:val="005843F4"/>
    <w:rsid w:val="00585CC3"/>
    <w:rsid w:val="00590AAA"/>
    <w:rsid w:val="00592EF8"/>
    <w:rsid w:val="005930AD"/>
    <w:rsid w:val="005939A6"/>
    <w:rsid w:val="005945B1"/>
    <w:rsid w:val="005975C0"/>
    <w:rsid w:val="005A114C"/>
    <w:rsid w:val="005A1FC4"/>
    <w:rsid w:val="005A202D"/>
    <w:rsid w:val="005A2F83"/>
    <w:rsid w:val="005B242F"/>
    <w:rsid w:val="005B24EF"/>
    <w:rsid w:val="005B444F"/>
    <w:rsid w:val="005B50A7"/>
    <w:rsid w:val="005C00EC"/>
    <w:rsid w:val="005C071E"/>
    <w:rsid w:val="005C19D8"/>
    <w:rsid w:val="005D0732"/>
    <w:rsid w:val="005D3DA7"/>
    <w:rsid w:val="005D6AFA"/>
    <w:rsid w:val="005E6598"/>
    <w:rsid w:val="005E6C7C"/>
    <w:rsid w:val="005F32AF"/>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37DEA"/>
    <w:rsid w:val="00742EFE"/>
    <w:rsid w:val="007442AC"/>
    <w:rsid w:val="0074462B"/>
    <w:rsid w:val="00746B88"/>
    <w:rsid w:val="007470C0"/>
    <w:rsid w:val="00747F31"/>
    <w:rsid w:val="00750529"/>
    <w:rsid w:val="00752CAE"/>
    <w:rsid w:val="007552BC"/>
    <w:rsid w:val="007565F4"/>
    <w:rsid w:val="00756F7A"/>
    <w:rsid w:val="00757395"/>
    <w:rsid w:val="00757654"/>
    <w:rsid w:val="00760637"/>
    <w:rsid w:val="00761360"/>
    <w:rsid w:val="007639BD"/>
    <w:rsid w:val="00764771"/>
    <w:rsid w:val="00765EB9"/>
    <w:rsid w:val="00775B75"/>
    <w:rsid w:val="00776227"/>
    <w:rsid w:val="007810EA"/>
    <w:rsid w:val="007836E2"/>
    <w:rsid w:val="00784373"/>
    <w:rsid w:val="00786398"/>
    <w:rsid w:val="00786FD1"/>
    <w:rsid w:val="00796BB4"/>
    <w:rsid w:val="007A06F4"/>
    <w:rsid w:val="007A08BD"/>
    <w:rsid w:val="007A1914"/>
    <w:rsid w:val="007A68F9"/>
    <w:rsid w:val="007A74D6"/>
    <w:rsid w:val="007B1EAE"/>
    <w:rsid w:val="007B5255"/>
    <w:rsid w:val="007B5988"/>
    <w:rsid w:val="007B7542"/>
    <w:rsid w:val="007B7769"/>
    <w:rsid w:val="007C06D4"/>
    <w:rsid w:val="007C1393"/>
    <w:rsid w:val="007C2559"/>
    <w:rsid w:val="007C3664"/>
    <w:rsid w:val="007C5254"/>
    <w:rsid w:val="007D0012"/>
    <w:rsid w:val="007D1F10"/>
    <w:rsid w:val="007D5512"/>
    <w:rsid w:val="007D6EA4"/>
    <w:rsid w:val="007E0A02"/>
    <w:rsid w:val="007E2679"/>
    <w:rsid w:val="007E2D06"/>
    <w:rsid w:val="007E2FCE"/>
    <w:rsid w:val="007E6AC9"/>
    <w:rsid w:val="007E6F61"/>
    <w:rsid w:val="007E7D36"/>
    <w:rsid w:val="007F12A8"/>
    <w:rsid w:val="007F1DFE"/>
    <w:rsid w:val="007F40C1"/>
    <w:rsid w:val="007F5A89"/>
    <w:rsid w:val="007F5C5E"/>
    <w:rsid w:val="007F7EDD"/>
    <w:rsid w:val="0080165D"/>
    <w:rsid w:val="00803661"/>
    <w:rsid w:val="00804137"/>
    <w:rsid w:val="008053C9"/>
    <w:rsid w:val="0080650E"/>
    <w:rsid w:val="00806779"/>
    <w:rsid w:val="00811B53"/>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86A"/>
    <w:rsid w:val="00854F6D"/>
    <w:rsid w:val="00855A30"/>
    <w:rsid w:val="00857C74"/>
    <w:rsid w:val="008611AE"/>
    <w:rsid w:val="00863110"/>
    <w:rsid w:val="00865066"/>
    <w:rsid w:val="008756F0"/>
    <w:rsid w:val="00875FF3"/>
    <w:rsid w:val="00882A29"/>
    <w:rsid w:val="008838CF"/>
    <w:rsid w:val="00883A02"/>
    <w:rsid w:val="00886E9D"/>
    <w:rsid w:val="00892A85"/>
    <w:rsid w:val="00894286"/>
    <w:rsid w:val="00896017"/>
    <w:rsid w:val="008A013E"/>
    <w:rsid w:val="008A0183"/>
    <w:rsid w:val="008A3255"/>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B2D"/>
    <w:rsid w:val="009D4DFE"/>
    <w:rsid w:val="009E0EC1"/>
    <w:rsid w:val="009E2B6A"/>
    <w:rsid w:val="009E47CB"/>
    <w:rsid w:val="009E5E91"/>
    <w:rsid w:val="009F2575"/>
    <w:rsid w:val="009F6858"/>
    <w:rsid w:val="00A00893"/>
    <w:rsid w:val="00A0288A"/>
    <w:rsid w:val="00A02E62"/>
    <w:rsid w:val="00A1022C"/>
    <w:rsid w:val="00A10D9F"/>
    <w:rsid w:val="00A11F5A"/>
    <w:rsid w:val="00A12DCE"/>
    <w:rsid w:val="00A144F6"/>
    <w:rsid w:val="00A2138D"/>
    <w:rsid w:val="00A21DE6"/>
    <w:rsid w:val="00A2337B"/>
    <w:rsid w:val="00A237B1"/>
    <w:rsid w:val="00A25F77"/>
    <w:rsid w:val="00A31BB2"/>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3393"/>
    <w:rsid w:val="00A64F60"/>
    <w:rsid w:val="00A67E21"/>
    <w:rsid w:val="00A70396"/>
    <w:rsid w:val="00A719E5"/>
    <w:rsid w:val="00A74BBF"/>
    <w:rsid w:val="00A76AF4"/>
    <w:rsid w:val="00A76D8C"/>
    <w:rsid w:val="00A83096"/>
    <w:rsid w:val="00A871A3"/>
    <w:rsid w:val="00A95D44"/>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3F09"/>
    <w:rsid w:val="00AD636C"/>
    <w:rsid w:val="00AE0440"/>
    <w:rsid w:val="00AE2583"/>
    <w:rsid w:val="00AE431D"/>
    <w:rsid w:val="00AE4F5F"/>
    <w:rsid w:val="00AE6CFD"/>
    <w:rsid w:val="00AF12DF"/>
    <w:rsid w:val="00AF6004"/>
    <w:rsid w:val="00B008A6"/>
    <w:rsid w:val="00B10104"/>
    <w:rsid w:val="00B10F2B"/>
    <w:rsid w:val="00B114B4"/>
    <w:rsid w:val="00B12725"/>
    <w:rsid w:val="00B16340"/>
    <w:rsid w:val="00B2285D"/>
    <w:rsid w:val="00B245D1"/>
    <w:rsid w:val="00B24EA9"/>
    <w:rsid w:val="00B2797E"/>
    <w:rsid w:val="00B27D3F"/>
    <w:rsid w:val="00B340D4"/>
    <w:rsid w:val="00B34F73"/>
    <w:rsid w:val="00B35790"/>
    <w:rsid w:val="00B36AAE"/>
    <w:rsid w:val="00B4093F"/>
    <w:rsid w:val="00B41D99"/>
    <w:rsid w:val="00B51973"/>
    <w:rsid w:val="00B51C33"/>
    <w:rsid w:val="00B51E9E"/>
    <w:rsid w:val="00B52878"/>
    <w:rsid w:val="00B52D62"/>
    <w:rsid w:val="00B544CB"/>
    <w:rsid w:val="00B56289"/>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0202"/>
    <w:rsid w:val="00BD22F1"/>
    <w:rsid w:val="00BD3BCB"/>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62"/>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02B2"/>
    <w:rsid w:val="00C94B5E"/>
    <w:rsid w:val="00CB2078"/>
    <w:rsid w:val="00CB20EB"/>
    <w:rsid w:val="00CB32A6"/>
    <w:rsid w:val="00CB6199"/>
    <w:rsid w:val="00CB6B2C"/>
    <w:rsid w:val="00CB7B3B"/>
    <w:rsid w:val="00CB7D66"/>
    <w:rsid w:val="00CC51A8"/>
    <w:rsid w:val="00CC568D"/>
    <w:rsid w:val="00CC6D77"/>
    <w:rsid w:val="00CD2446"/>
    <w:rsid w:val="00CD57D8"/>
    <w:rsid w:val="00CD5B35"/>
    <w:rsid w:val="00CE0216"/>
    <w:rsid w:val="00CE0590"/>
    <w:rsid w:val="00CE4127"/>
    <w:rsid w:val="00CE44ED"/>
    <w:rsid w:val="00CE5A44"/>
    <w:rsid w:val="00CE6D71"/>
    <w:rsid w:val="00CF09F7"/>
    <w:rsid w:val="00CF1D18"/>
    <w:rsid w:val="00CF2BBF"/>
    <w:rsid w:val="00CF4DDB"/>
    <w:rsid w:val="00CF6774"/>
    <w:rsid w:val="00CF7A63"/>
    <w:rsid w:val="00D03481"/>
    <w:rsid w:val="00D04BDE"/>
    <w:rsid w:val="00D067F4"/>
    <w:rsid w:val="00D073B0"/>
    <w:rsid w:val="00D1124A"/>
    <w:rsid w:val="00D15954"/>
    <w:rsid w:val="00D16837"/>
    <w:rsid w:val="00D16DB2"/>
    <w:rsid w:val="00D22F58"/>
    <w:rsid w:val="00D250BB"/>
    <w:rsid w:val="00D255C9"/>
    <w:rsid w:val="00D27A52"/>
    <w:rsid w:val="00D27B25"/>
    <w:rsid w:val="00D27BCB"/>
    <w:rsid w:val="00D313CF"/>
    <w:rsid w:val="00D31DED"/>
    <w:rsid w:val="00D324A2"/>
    <w:rsid w:val="00D33F17"/>
    <w:rsid w:val="00D36A4A"/>
    <w:rsid w:val="00D402C4"/>
    <w:rsid w:val="00D40718"/>
    <w:rsid w:val="00D40B11"/>
    <w:rsid w:val="00D41634"/>
    <w:rsid w:val="00D45462"/>
    <w:rsid w:val="00D479DF"/>
    <w:rsid w:val="00D47AF0"/>
    <w:rsid w:val="00D5166D"/>
    <w:rsid w:val="00D55548"/>
    <w:rsid w:val="00D60E84"/>
    <w:rsid w:val="00D70E1A"/>
    <w:rsid w:val="00D71338"/>
    <w:rsid w:val="00D71B4B"/>
    <w:rsid w:val="00D74A4D"/>
    <w:rsid w:val="00D75BD4"/>
    <w:rsid w:val="00D837CA"/>
    <w:rsid w:val="00D853E1"/>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19E1"/>
    <w:rsid w:val="00E62D86"/>
    <w:rsid w:val="00E643E0"/>
    <w:rsid w:val="00E6540B"/>
    <w:rsid w:val="00E679EA"/>
    <w:rsid w:val="00E71906"/>
    <w:rsid w:val="00E728E1"/>
    <w:rsid w:val="00E7645A"/>
    <w:rsid w:val="00E8505E"/>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3A18"/>
    <w:rsid w:val="00ED4B02"/>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5EA9"/>
    <w:rsid w:val="00F5681D"/>
    <w:rsid w:val="00F5706D"/>
    <w:rsid w:val="00F679D6"/>
    <w:rsid w:val="00F70403"/>
    <w:rsid w:val="00F71CFA"/>
    <w:rsid w:val="00F7516C"/>
    <w:rsid w:val="00F752B9"/>
    <w:rsid w:val="00F761D5"/>
    <w:rsid w:val="00F9005D"/>
    <w:rsid w:val="00F9087E"/>
    <w:rsid w:val="00F918D7"/>
    <w:rsid w:val="00F93E7C"/>
    <w:rsid w:val="00F94A3D"/>
    <w:rsid w:val="00FA0624"/>
    <w:rsid w:val="00FA1DBC"/>
    <w:rsid w:val="00FA2DD4"/>
    <w:rsid w:val="00FA451D"/>
    <w:rsid w:val="00FA4F52"/>
    <w:rsid w:val="00FA5865"/>
    <w:rsid w:val="00FC574F"/>
    <w:rsid w:val="00FC5EC9"/>
    <w:rsid w:val="00FC7417"/>
    <w:rsid w:val="00FD09C7"/>
    <w:rsid w:val="00FD62DE"/>
    <w:rsid w:val="00FD79CD"/>
    <w:rsid w:val="00FE126E"/>
    <w:rsid w:val="00FE250D"/>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BD3BC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Ttulo5Car">
    <w:name w:val="Título 5 Car"/>
    <w:basedOn w:val="Fuentedeprrafopredeter"/>
    <w:link w:val="Ttulo5"/>
    <w:uiPriority w:val="9"/>
    <w:semiHidden/>
    <w:rsid w:val="00BD3BCB"/>
    <w:rPr>
      <w:rFonts w:asciiTheme="majorHAnsi" w:eastAsiaTheme="majorEastAsia" w:hAnsiTheme="majorHAnsi" w:cstheme="majorBidi"/>
      <w:color w:val="365F91" w:themeColor="accent1" w:themeShade="BF"/>
      <w:sz w:val="24"/>
      <w:szCs w:val="24"/>
      <w:lang w:val="es-ES_tradnl" w:eastAsia="es-ES_tradnl"/>
    </w:rPr>
  </w:style>
  <w:style w:type="paragraph" w:customStyle="1" w:styleId="ng-scope">
    <w:name w:val="ng-scope"/>
    <w:basedOn w:val="Normal"/>
    <w:rsid w:val="00BD3BCB"/>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1420</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Naomi Vidatur</cp:lastModifiedBy>
  <cp:revision>19</cp:revision>
  <cp:lastPrinted>2018-08-14T17:04:00Z</cp:lastPrinted>
  <dcterms:created xsi:type="dcterms:W3CDTF">2026-05-20T20:51:00Z</dcterms:created>
  <dcterms:modified xsi:type="dcterms:W3CDTF">2026-05-20T22:56:00Z</dcterms:modified>
</cp:coreProperties>
</file>