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5B846" w14:textId="77777777" w:rsidR="00393E72" w:rsidRPr="00D72CE5" w:rsidRDefault="00393E72" w:rsidP="00C045CF">
      <w:pPr>
        <w:jc w:val="center"/>
        <w:rPr>
          <w:rFonts w:ascii="Arial" w:hAnsi="Arial" w:cs="Arial"/>
          <w:b/>
          <w:color w:val="0F243E" w:themeColor="text2" w:themeShade="80"/>
          <w:sz w:val="28"/>
          <w:szCs w:val="20"/>
          <w:lang w:val="en-US"/>
        </w:rPr>
      </w:pPr>
    </w:p>
    <w:p w14:paraId="551B27DA" w14:textId="77777777" w:rsidR="00C045CF" w:rsidRPr="00D72CE5" w:rsidRDefault="00B61483" w:rsidP="00C045CF">
      <w:pPr>
        <w:jc w:val="center"/>
        <w:rPr>
          <w:rFonts w:ascii="Arial" w:hAnsi="Arial" w:cs="Arial"/>
          <w:b/>
          <w:color w:val="0F243E" w:themeColor="text2" w:themeShade="80"/>
          <w:sz w:val="28"/>
          <w:szCs w:val="20"/>
          <w:lang w:val="en-US"/>
        </w:rPr>
      </w:pPr>
      <w:r w:rsidRPr="00D72CE5">
        <w:rPr>
          <w:rFonts w:ascii="Arial" w:hAnsi="Arial" w:cs="Arial"/>
          <w:b/>
          <w:color w:val="0F243E" w:themeColor="text2" w:themeShade="80"/>
          <w:sz w:val="28"/>
          <w:szCs w:val="20"/>
          <w:lang w:val="en-US"/>
        </w:rPr>
        <w:t xml:space="preserve">OPCIONALES </w:t>
      </w:r>
      <w:r w:rsidR="005102C4" w:rsidRPr="00D72CE5">
        <w:rPr>
          <w:rFonts w:ascii="Arial" w:hAnsi="Arial" w:cs="Arial"/>
          <w:b/>
          <w:color w:val="0F243E" w:themeColor="text2" w:themeShade="80"/>
          <w:sz w:val="28"/>
          <w:szCs w:val="20"/>
          <w:lang w:val="en-US"/>
        </w:rPr>
        <w:t>ARUBA</w:t>
      </w:r>
    </w:p>
    <w:p w14:paraId="0DD4A88B" w14:textId="77777777" w:rsidR="008D505D" w:rsidRDefault="008D505D" w:rsidP="00C045CF">
      <w:pPr>
        <w:rPr>
          <w:rFonts w:ascii="Arial" w:hAnsi="Arial" w:cs="Arial"/>
          <w:b/>
          <w:sz w:val="28"/>
          <w:szCs w:val="20"/>
          <w:lang w:val="en-US"/>
        </w:rPr>
      </w:pPr>
    </w:p>
    <w:tbl>
      <w:tblPr>
        <w:tblW w:w="10490"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4321"/>
        <w:gridCol w:w="499"/>
        <w:gridCol w:w="567"/>
        <w:gridCol w:w="993"/>
        <w:gridCol w:w="2409"/>
        <w:gridCol w:w="1701"/>
      </w:tblGrid>
      <w:tr w:rsidR="00C02634" w:rsidRPr="0018023B" w14:paraId="5E789E81" w14:textId="77777777" w:rsidTr="00C02634">
        <w:trPr>
          <w:trHeight w:val="255"/>
          <w:jc w:val="center"/>
        </w:trPr>
        <w:tc>
          <w:tcPr>
            <w:tcW w:w="4321" w:type="dxa"/>
            <w:shd w:val="clear" w:color="auto" w:fill="006600"/>
            <w:noWrap/>
            <w:vAlign w:val="center"/>
            <w:hideMark/>
          </w:tcPr>
          <w:p w14:paraId="7E775F7F" w14:textId="77777777" w:rsidR="00C02634" w:rsidRPr="00C02634" w:rsidRDefault="00C02634" w:rsidP="00C02634">
            <w:pPr>
              <w:jc w:val="center"/>
              <w:rPr>
                <w:rFonts w:ascii="Calibri" w:hAnsi="Calibri" w:cs="Calibri"/>
                <w:b/>
                <w:color w:val="FFFFFF" w:themeColor="background1"/>
                <w:sz w:val="18"/>
                <w:szCs w:val="18"/>
                <w:lang w:val="es-PE" w:eastAsia="es-PE"/>
              </w:rPr>
            </w:pPr>
            <w:r w:rsidRPr="00C02634">
              <w:rPr>
                <w:rFonts w:ascii="Calibri" w:hAnsi="Calibri" w:cs="Calibri"/>
                <w:b/>
                <w:color w:val="FFFFFF" w:themeColor="background1"/>
                <w:sz w:val="18"/>
                <w:szCs w:val="18"/>
                <w:lang w:val="es-PE" w:eastAsia="es-PE"/>
              </w:rPr>
              <w:t>OPCIONALES ARUBA</w:t>
            </w:r>
          </w:p>
        </w:tc>
        <w:tc>
          <w:tcPr>
            <w:tcW w:w="499" w:type="dxa"/>
            <w:shd w:val="clear" w:color="auto" w:fill="006600"/>
            <w:noWrap/>
            <w:vAlign w:val="center"/>
          </w:tcPr>
          <w:p w14:paraId="44978425" w14:textId="77777777" w:rsidR="00C02634" w:rsidRPr="00C02634" w:rsidRDefault="00C02634" w:rsidP="00C02634">
            <w:pPr>
              <w:jc w:val="center"/>
              <w:rPr>
                <w:rFonts w:ascii="Calibri" w:hAnsi="Calibri" w:cs="Calibri"/>
                <w:b/>
                <w:color w:val="FFFFFF" w:themeColor="background1"/>
                <w:sz w:val="18"/>
                <w:szCs w:val="18"/>
                <w:lang w:val="es-PE" w:eastAsia="es-PE"/>
              </w:rPr>
            </w:pPr>
            <w:r w:rsidRPr="00C02634">
              <w:rPr>
                <w:rFonts w:ascii="Calibri" w:hAnsi="Calibri" w:cs="Calibri"/>
                <w:b/>
                <w:color w:val="FFFFFF" w:themeColor="background1"/>
                <w:sz w:val="18"/>
                <w:szCs w:val="18"/>
                <w:lang w:val="es-PE" w:eastAsia="es-PE"/>
              </w:rPr>
              <w:t>ADL</w:t>
            </w:r>
          </w:p>
        </w:tc>
        <w:tc>
          <w:tcPr>
            <w:tcW w:w="567" w:type="dxa"/>
            <w:shd w:val="clear" w:color="auto" w:fill="006600"/>
            <w:noWrap/>
            <w:vAlign w:val="center"/>
          </w:tcPr>
          <w:p w14:paraId="03B566C6" w14:textId="77777777" w:rsidR="00C02634" w:rsidRPr="00C02634" w:rsidRDefault="00C02634" w:rsidP="00C02634">
            <w:pPr>
              <w:jc w:val="center"/>
              <w:rPr>
                <w:rFonts w:ascii="Calibri" w:hAnsi="Calibri" w:cs="Calibri"/>
                <w:b/>
                <w:color w:val="FFFFFF" w:themeColor="background1"/>
                <w:sz w:val="18"/>
                <w:szCs w:val="18"/>
                <w:lang w:val="es-PE" w:eastAsia="es-PE"/>
              </w:rPr>
            </w:pPr>
            <w:r w:rsidRPr="00C02634">
              <w:rPr>
                <w:rFonts w:ascii="Calibri" w:hAnsi="Calibri" w:cs="Calibri"/>
                <w:b/>
                <w:color w:val="FFFFFF" w:themeColor="background1"/>
                <w:sz w:val="18"/>
                <w:szCs w:val="18"/>
                <w:lang w:val="es-PE" w:eastAsia="es-PE"/>
              </w:rPr>
              <w:t>CHD</w:t>
            </w:r>
          </w:p>
        </w:tc>
        <w:tc>
          <w:tcPr>
            <w:tcW w:w="993" w:type="dxa"/>
            <w:shd w:val="clear" w:color="auto" w:fill="006600"/>
            <w:vAlign w:val="center"/>
          </w:tcPr>
          <w:p w14:paraId="6134598C" w14:textId="2EF24EE3" w:rsidR="00C02634" w:rsidRPr="00C02634" w:rsidRDefault="00C02634" w:rsidP="00C02634">
            <w:pPr>
              <w:jc w:val="center"/>
              <w:rPr>
                <w:rFonts w:asciiTheme="minorHAnsi" w:hAnsiTheme="minorHAnsi" w:cstheme="minorHAnsi"/>
                <w:b/>
                <w:color w:val="FFFFFF" w:themeColor="background1"/>
                <w:sz w:val="18"/>
                <w:szCs w:val="18"/>
                <w:lang w:val="es-PE" w:eastAsia="es-PE"/>
              </w:rPr>
            </w:pPr>
            <w:r w:rsidRPr="00C02634">
              <w:rPr>
                <w:rFonts w:asciiTheme="minorHAnsi" w:hAnsiTheme="minorHAnsi" w:cstheme="minorHAnsi"/>
                <w:b/>
                <w:color w:val="FFFFFF" w:themeColor="background1"/>
                <w:sz w:val="18"/>
                <w:szCs w:val="18"/>
              </w:rPr>
              <w:t>EDAD MIN</w:t>
            </w:r>
          </w:p>
        </w:tc>
        <w:tc>
          <w:tcPr>
            <w:tcW w:w="2409" w:type="dxa"/>
            <w:shd w:val="clear" w:color="auto" w:fill="006600"/>
            <w:vAlign w:val="center"/>
          </w:tcPr>
          <w:p w14:paraId="165338E1" w14:textId="20C92CF7" w:rsidR="00C02634" w:rsidRPr="00C02634" w:rsidRDefault="00C02634" w:rsidP="00C02634">
            <w:pPr>
              <w:jc w:val="center"/>
              <w:rPr>
                <w:rFonts w:asciiTheme="minorHAnsi" w:hAnsiTheme="minorHAnsi" w:cstheme="minorHAnsi"/>
                <w:b/>
                <w:color w:val="FFFFFF" w:themeColor="background1"/>
                <w:sz w:val="18"/>
                <w:szCs w:val="18"/>
              </w:rPr>
            </w:pPr>
            <w:r w:rsidRPr="00C02634">
              <w:rPr>
                <w:rFonts w:asciiTheme="minorHAnsi" w:hAnsiTheme="minorHAnsi" w:cstheme="minorHAnsi"/>
                <w:b/>
                <w:color w:val="FFFFFF" w:themeColor="background1"/>
                <w:sz w:val="18"/>
                <w:szCs w:val="18"/>
              </w:rPr>
              <w:t>DURACION</w:t>
            </w:r>
          </w:p>
        </w:tc>
        <w:tc>
          <w:tcPr>
            <w:tcW w:w="1701" w:type="dxa"/>
            <w:shd w:val="clear" w:color="auto" w:fill="006600"/>
            <w:vAlign w:val="center"/>
          </w:tcPr>
          <w:p w14:paraId="305C42BA" w14:textId="74A9AAD4" w:rsidR="00C02634" w:rsidRPr="00C02634" w:rsidRDefault="00C02634" w:rsidP="00C02634">
            <w:pPr>
              <w:jc w:val="center"/>
              <w:rPr>
                <w:rFonts w:asciiTheme="minorHAnsi" w:hAnsiTheme="minorHAnsi" w:cstheme="minorHAnsi"/>
                <w:b/>
                <w:color w:val="FFFFFF" w:themeColor="background1"/>
                <w:sz w:val="18"/>
                <w:szCs w:val="18"/>
              </w:rPr>
            </w:pPr>
            <w:r w:rsidRPr="00C02634">
              <w:rPr>
                <w:rFonts w:asciiTheme="minorHAnsi" w:hAnsiTheme="minorHAnsi" w:cstheme="minorHAnsi"/>
                <w:b/>
                <w:color w:val="FFFFFF" w:themeColor="background1"/>
                <w:sz w:val="18"/>
                <w:szCs w:val="18"/>
              </w:rPr>
              <w:t>HORA DE SALIDA</w:t>
            </w:r>
          </w:p>
        </w:tc>
      </w:tr>
      <w:tr w:rsidR="00C02634" w:rsidRPr="0018023B" w14:paraId="35517268" w14:textId="77777777" w:rsidTr="00C02634">
        <w:trPr>
          <w:trHeight w:val="255"/>
          <w:jc w:val="center"/>
        </w:trPr>
        <w:tc>
          <w:tcPr>
            <w:tcW w:w="4321" w:type="dxa"/>
            <w:noWrap/>
            <w:vAlign w:val="center"/>
          </w:tcPr>
          <w:p w14:paraId="546598E6" w14:textId="46323591" w:rsidR="00C02634" w:rsidRPr="00C02634" w:rsidRDefault="00C02634" w:rsidP="00C02634">
            <w:pPr>
              <w:jc w:val="center"/>
              <w:rPr>
                <w:rFonts w:ascii="Calibri" w:hAnsi="Calibri" w:cs="Calibri"/>
                <w:color w:val="000000"/>
                <w:sz w:val="18"/>
                <w:szCs w:val="18"/>
                <w:lang w:val="es-PE" w:eastAsia="es-PE"/>
              </w:rPr>
            </w:pPr>
            <w:r w:rsidRPr="00C02634">
              <w:rPr>
                <w:rFonts w:ascii="Calibri" w:hAnsi="Calibri" w:cs="Calibri"/>
                <w:color w:val="000000"/>
                <w:sz w:val="18"/>
                <w:szCs w:val="18"/>
              </w:rPr>
              <w:t>Isla The Palm con bus Todo el día</w:t>
            </w:r>
          </w:p>
        </w:tc>
        <w:tc>
          <w:tcPr>
            <w:tcW w:w="499" w:type="dxa"/>
            <w:noWrap/>
            <w:vAlign w:val="center"/>
            <w:hideMark/>
          </w:tcPr>
          <w:p w14:paraId="58A787D2" w14:textId="7E86432A" w:rsidR="00C02634" w:rsidRPr="0018023B" w:rsidRDefault="00CF1717" w:rsidP="00C02634">
            <w:pPr>
              <w:jc w:val="center"/>
              <w:rPr>
                <w:rFonts w:ascii="Calibri" w:hAnsi="Calibri" w:cs="Calibri"/>
                <w:color w:val="000000"/>
                <w:sz w:val="20"/>
                <w:szCs w:val="20"/>
                <w:lang w:val="es-PE" w:eastAsia="es-PE"/>
              </w:rPr>
            </w:pPr>
            <w:r>
              <w:rPr>
                <w:rFonts w:ascii="Calibri" w:hAnsi="Calibri" w:cs="Calibri"/>
                <w:color w:val="000000"/>
                <w:sz w:val="20"/>
                <w:szCs w:val="20"/>
              </w:rPr>
              <w:t>159</w:t>
            </w:r>
          </w:p>
        </w:tc>
        <w:tc>
          <w:tcPr>
            <w:tcW w:w="567" w:type="dxa"/>
            <w:noWrap/>
            <w:vAlign w:val="center"/>
            <w:hideMark/>
          </w:tcPr>
          <w:p w14:paraId="2E125C15" w14:textId="4A561DAD" w:rsidR="00C02634" w:rsidRPr="0018023B" w:rsidRDefault="00B35D86" w:rsidP="00C02634">
            <w:pPr>
              <w:jc w:val="center"/>
              <w:rPr>
                <w:rFonts w:ascii="Calibri" w:hAnsi="Calibri" w:cs="Calibri"/>
                <w:color w:val="000000"/>
                <w:sz w:val="20"/>
                <w:szCs w:val="20"/>
                <w:lang w:val="es-PE" w:eastAsia="es-PE"/>
              </w:rPr>
            </w:pPr>
            <w:r>
              <w:rPr>
                <w:rFonts w:ascii="Calibri" w:hAnsi="Calibri" w:cs="Calibri"/>
                <w:color w:val="000000"/>
                <w:sz w:val="20"/>
                <w:szCs w:val="20"/>
              </w:rPr>
              <w:t>131</w:t>
            </w:r>
          </w:p>
        </w:tc>
        <w:tc>
          <w:tcPr>
            <w:tcW w:w="993" w:type="dxa"/>
            <w:vAlign w:val="center"/>
          </w:tcPr>
          <w:p w14:paraId="11634E79" w14:textId="4CDD9F82" w:rsidR="00C02634" w:rsidRDefault="00C02634" w:rsidP="00C02634">
            <w:pPr>
              <w:jc w:val="center"/>
              <w:rPr>
                <w:rFonts w:ascii="Calibri" w:hAnsi="Calibri" w:cs="Calibri"/>
                <w:color w:val="000000"/>
                <w:sz w:val="20"/>
                <w:szCs w:val="20"/>
              </w:rPr>
            </w:pPr>
            <w:r>
              <w:rPr>
                <w:rFonts w:ascii="Calibri" w:hAnsi="Calibri" w:cs="Calibri"/>
                <w:color w:val="000000"/>
                <w:sz w:val="20"/>
                <w:szCs w:val="20"/>
              </w:rPr>
              <w:t> </w:t>
            </w:r>
          </w:p>
        </w:tc>
        <w:tc>
          <w:tcPr>
            <w:tcW w:w="2409" w:type="dxa"/>
            <w:vAlign w:val="center"/>
          </w:tcPr>
          <w:p w14:paraId="20E72B1C" w14:textId="6D3D1CB5" w:rsidR="00C02634" w:rsidRDefault="00C02634" w:rsidP="00C02634">
            <w:pPr>
              <w:jc w:val="center"/>
              <w:rPr>
                <w:rFonts w:ascii="Calibri" w:hAnsi="Calibri" w:cs="Calibri"/>
                <w:color w:val="000000"/>
                <w:sz w:val="20"/>
                <w:szCs w:val="20"/>
              </w:rPr>
            </w:pPr>
            <w:r>
              <w:rPr>
                <w:rFonts w:ascii="Calibri" w:hAnsi="Calibri" w:cs="Calibri"/>
                <w:color w:val="000000"/>
                <w:sz w:val="20"/>
                <w:szCs w:val="20"/>
              </w:rPr>
              <w:t>8</w:t>
            </w:r>
          </w:p>
        </w:tc>
        <w:tc>
          <w:tcPr>
            <w:tcW w:w="1701" w:type="dxa"/>
            <w:vAlign w:val="center"/>
          </w:tcPr>
          <w:p w14:paraId="29C63E51" w14:textId="344DA472" w:rsidR="00C02634" w:rsidRDefault="00C02634" w:rsidP="00C02634">
            <w:pPr>
              <w:jc w:val="center"/>
              <w:rPr>
                <w:rFonts w:ascii="Calibri" w:hAnsi="Calibri" w:cs="Calibri"/>
                <w:color w:val="000000"/>
                <w:sz w:val="20"/>
                <w:szCs w:val="20"/>
              </w:rPr>
            </w:pPr>
            <w:r>
              <w:rPr>
                <w:rFonts w:ascii="Calibri" w:hAnsi="Calibri" w:cs="Calibri"/>
                <w:color w:val="000000"/>
                <w:sz w:val="20"/>
                <w:szCs w:val="20"/>
              </w:rPr>
              <w:t>9:00 a. m.</w:t>
            </w:r>
          </w:p>
        </w:tc>
      </w:tr>
      <w:tr w:rsidR="00C02634" w:rsidRPr="0018023B" w14:paraId="50873722" w14:textId="77777777" w:rsidTr="00C02634">
        <w:trPr>
          <w:trHeight w:val="255"/>
          <w:jc w:val="center"/>
        </w:trPr>
        <w:tc>
          <w:tcPr>
            <w:tcW w:w="4321" w:type="dxa"/>
            <w:noWrap/>
            <w:vAlign w:val="center"/>
          </w:tcPr>
          <w:p w14:paraId="109ED67A" w14:textId="0F3DD1EC" w:rsidR="00C02634" w:rsidRPr="00C02634" w:rsidRDefault="00C02634" w:rsidP="00C02634">
            <w:pPr>
              <w:jc w:val="center"/>
              <w:rPr>
                <w:rFonts w:ascii="Calibri" w:hAnsi="Calibri" w:cs="Calibri"/>
                <w:color w:val="000000"/>
                <w:sz w:val="18"/>
                <w:szCs w:val="18"/>
                <w:lang w:val="es-PE" w:eastAsia="es-PE"/>
              </w:rPr>
            </w:pPr>
            <w:r w:rsidRPr="00C02634">
              <w:rPr>
                <w:rFonts w:ascii="Calibri" w:hAnsi="Calibri" w:cs="Calibri"/>
                <w:color w:val="000000"/>
                <w:sz w:val="18"/>
                <w:szCs w:val="18"/>
              </w:rPr>
              <w:t>Sea Trek</w:t>
            </w:r>
          </w:p>
        </w:tc>
        <w:tc>
          <w:tcPr>
            <w:tcW w:w="499" w:type="dxa"/>
            <w:noWrap/>
            <w:vAlign w:val="center"/>
            <w:hideMark/>
          </w:tcPr>
          <w:p w14:paraId="3896BFDE" w14:textId="4F812F45" w:rsidR="00C02634" w:rsidRPr="0018023B" w:rsidRDefault="00C02634" w:rsidP="00C02634">
            <w:pPr>
              <w:jc w:val="center"/>
              <w:rPr>
                <w:rFonts w:ascii="Calibri" w:hAnsi="Calibri" w:cs="Calibri"/>
                <w:color w:val="000000"/>
                <w:sz w:val="20"/>
                <w:szCs w:val="20"/>
                <w:lang w:val="es-PE" w:eastAsia="es-PE"/>
              </w:rPr>
            </w:pPr>
            <w:r>
              <w:rPr>
                <w:rFonts w:ascii="Calibri" w:hAnsi="Calibri" w:cs="Calibri"/>
                <w:color w:val="000000"/>
                <w:sz w:val="20"/>
                <w:szCs w:val="20"/>
              </w:rPr>
              <w:t>7</w:t>
            </w:r>
            <w:r w:rsidR="00B35D86">
              <w:rPr>
                <w:rFonts w:ascii="Calibri" w:hAnsi="Calibri" w:cs="Calibri"/>
                <w:color w:val="000000"/>
                <w:sz w:val="20"/>
                <w:szCs w:val="20"/>
              </w:rPr>
              <w:t>4</w:t>
            </w:r>
          </w:p>
        </w:tc>
        <w:tc>
          <w:tcPr>
            <w:tcW w:w="567" w:type="dxa"/>
            <w:noWrap/>
            <w:vAlign w:val="center"/>
            <w:hideMark/>
          </w:tcPr>
          <w:p w14:paraId="0A4B6E4F" w14:textId="1D9CFD46" w:rsidR="00C02634" w:rsidRPr="0018023B" w:rsidRDefault="00B35D86" w:rsidP="00C02634">
            <w:pPr>
              <w:jc w:val="center"/>
              <w:rPr>
                <w:rFonts w:ascii="Calibri" w:hAnsi="Calibri" w:cs="Calibri"/>
                <w:color w:val="000000"/>
                <w:sz w:val="20"/>
                <w:szCs w:val="20"/>
                <w:lang w:val="es-PE" w:eastAsia="es-PE"/>
              </w:rPr>
            </w:pPr>
            <w:r>
              <w:rPr>
                <w:rFonts w:ascii="Calibri" w:hAnsi="Calibri" w:cs="Calibri"/>
                <w:color w:val="000000"/>
                <w:sz w:val="20"/>
                <w:szCs w:val="20"/>
              </w:rPr>
              <w:t>63</w:t>
            </w:r>
          </w:p>
        </w:tc>
        <w:tc>
          <w:tcPr>
            <w:tcW w:w="993" w:type="dxa"/>
            <w:vAlign w:val="center"/>
          </w:tcPr>
          <w:p w14:paraId="0AD38B31" w14:textId="2177F475" w:rsidR="00C02634" w:rsidRDefault="00C02634" w:rsidP="00C02634">
            <w:pPr>
              <w:jc w:val="center"/>
              <w:rPr>
                <w:rFonts w:ascii="Calibri" w:hAnsi="Calibri" w:cs="Calibri"/>
                <w:color w:val="000000"/>
                <w:sz w:val="20"/>
                <w:szCs w:val="20"/>
              </w:rPr>
            </w:pPr>
            <w:r>
              <w:rPr>
                <w:rFonts w:ascii="Calibri" w:hAnsi="Calibri" w:cs="Calibri"/>
                <w:color w:val="000000"/>
                <w:sz w:val="20"/>
                <w:szCs w:val="20"/>
              </w:rPr>
              <w:t>8 años</w:t>
            </w:r>
          </w:p>
        </w:tc>
        <w:tc>
          <w:tcPr>
            <w:tcW w:w="2409" w:type="dxa"/>
            <w:vMerge w:val="restart"/>
            <w:vAlign w:val="center"/>
          </w:tcPr>
          <w:p w14:paraId="0824BEDE" w14:textId="11E9ECF2" w:rsidR="00C02634" w:rsidRPr="00C02634" w:rsidRDefault="00C02634" w:rsidP="00C02634">
            <w:pPr>
              <w:jc w:val="center"/>
              <w:rPr>
                <w:rFonts w:ascii="Calibri" w:hAnsi="Calibri" w:cs="Calibri"/>
                <w:color w:val="000000"/>
                <w:sz w:val="18"/>
                <w:szCs w:val="18"/>
              </w:rPr>
            </w:pPr>
            <w:r w:rsidRPr="00C02634">
              <w:rPr>
                <w:rFonts w:ascii="Calibri" w:hAnsi="Calibri" w:cs="Calibri"/>
                <w:color w:val="000000"/>
                <w:sz w:val="18"/>
                <w:szCs w:val="18"/>
              </w:rPr>
              <w:t>1 (Incluyendo instrucciones, setup &amp; tour debajo del agua)</w:t>
            </w:r>
          </w:p>
        </w:tc>
        <w:tc>
          <w:tcPr>
            <w:tcW w:w="1701" w:type="dxa"/>
            <w:vMerge w:val="restart"/>
            <w:vAlign w:val="center"/>
          </w:tcPr>
          <w:p w14:paraId="708F9D02" w14:textId="19AC4709" w:rsidR="00C02634" w:rsidRPr="00C02634" w:rsidRDefault="00C02634" w:rsidP="00C02634">
            <w:pPr>
              <w:jc w:val="center"/>
              <w:rPr>
                <w:rFonts w:ascii="Calibri" w:hAnsi="Calibri" w:cs="Calibri"/>
                <w:color w:val="000000"/>
                <w:sz w:val="18"/>
                <w:szCs w:val="18"/>
              </w:rPr>
            </w:pPr>
            <w:r w:rsidRPr="00C02634">
              <w:rPr>
                <w:rFonts w:ascii="Calibri" w:hAnsi="Calibri" w:cs="Calibri"/>
                <w:color w:val="000000"/>
                <w:sz w:val="18"/>
                <w:szCs w:val="18"/>
              </w:rPr>
              <w:t>Consulte Horario</w:t>
            </w:r>
          </w:p>
        </w:tc>
      </w:tr>
      <w:tr w:rsidR="00B35D86" w:rsidRPr="0018023B" w14:paraId="37C9ED6A" w14:textId="77777777" w:rsidTr="00C02634">
        <w:trPr>
          <w:trHeight w:val="255"/>
          <w:jc w:val="center"/>
        </w:trPr>
        <w:tc>
          <w:tcPr>
            <w:tcW w:w="4321" w:type="dxa"/>
            <w:noWrap/>
            <w:vAlign w:val="center"/>
          </w:tcPr>
          <w:p w14:paraId="6E5AF249" w14:textId="51AB00D5" w:rsidR="00B35D86" w:rsidRPr="00C02634" w:rsidRDefault="00B35D86" w:rsidP="00B35D86">
            <w:pPr>
              <w:jc w:val="center"/>
              <w:rPr>
                <w:rFonts w:ascii="Calibri" w:hAnsi="Calibri" w:cs="Calibri"/>
                <w:color w:val="000000"/>
                <w:sz w:val="18"/>
                <w:szCs w:val="18"/>
                <w:lang w:val="es-PE" w:eastAsia="es-PE"/>
              </w:rPr>
            </w:pPr>
            <w:proofErr w:type="spellStart"/>
            <w:r w:rsidRPr="00C02634">
              <w:rPr>
                <w:rFonts w:ascii="Calibri" w:hAnsi="Calibri" w:cs="Calibri"/>
                <w:color w:val="000000"/>
                <w:sz w:val="18"/>
                <w:szCs w:val="18"/>
              </w:rPr>
              <w:t>Snuba</w:t>
            </w:r>
            <w:proofErr w:type="spellEnd"/>
            <w:r w:rsidRPr="00C02634">
              <w:rPr>
                <w:rFonts w:ascii="Calibri" w:hAnsi="Calibri" w:cs="Calibri"/>
                <w:color w:val="000000"/>
                <w:sz w:val="18"/>
                <w:szCs w:val="18"/>
              </w:rPr>
              <w:t xml:space="preserve"> (</w:t>
            </w:r>
            <w:proofErr w:type="spellStart"/>
            <w:r w:rsidRPr="00C02634">
              <w:rPr>
                <w:rFonts w:ascii="Calibri" w:hAnsi="Calibri" w:cs="Calibri"/>
                <w:color w:val="000000"/>
                <w:sz w:val="18"/>
                <w:szCs w:val="18"/>
              </w:rPr>
              <w:t>Snorkeling</w:t>
            </w:r>
            <w:proofErr w:type="spellEnd"/>
            <w:r w:rsidRPr="00C02634">
              <w:rPr>
                <w:rFonts w:ascii="Calibri" w:hAnsi="Calibri" w:cs="Calibri"/>
                <w:color w:val="000000"/>
                <w:sz w:val="18"/>
                <w:szCs w:val="18"/>
              </w:rPr>
              <w:t xml:space="preserve"> + </w:t>
            </w:r>
            <w:proofErr w:type="spellStart"/>
            <w:r w:rsidRPr="00C02634">
              <w:rPr>
                <w:rFonts w:ascii="Calibri" w:hAnsi="Calibri" w:cs="Calibri"/>
                <w:color w:val="000000"/>
                <w:sz w:val="18"/>
                <w:szCs w:val="18"/>
              </w:rPr>
              <w:t>Scuba</w:t>
            </w:r>
            <w:proofErr w:type="spellEnd"/>
            <w:r w:rsidRPr="00C02634">
              <w:rPr>
                <w:rFonts w:ascii="Calibri" w:hAnsi="Calibri" w:cs="Calibri"/>
                <w:color w:val="000000"/>
                <w:sz w:val="18"/>
                <w:szCs w:val="18"/>
              </w:rPr>
              <w:t>)</w:t>
            </w:r>
          </w:p>
        </w:tc>
        <w:tc>
          <w:tcPr>
            <w:tcW w:w="499" w:type="dxa"/>
            <w:noWrap/>
            <w:vAlign w:val="center"/>
            <w:hideMark/>
          </w:tcPr>
          <w:p w14:paraId="320DB9AE" w14:textId="306839BF"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74</w:t>
            </w:r>
          </w:p>
        </w:tc>
        <w:tc>
          <w:tcPr>
            <w:tcW w:w="567" w:type="dxa"/>
            <w:noWrap/>
            <w:vAlign w:val="center"/>
            <w:hideMark/>
          </w:tcPr>
          <w:p w14:paraId="53991610" w14:textId="1A9EE8E9"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63</w:t>
            </w:r>
          </w:p>
        </w:tc>
        <w:tc>
          <w:tcPr>
            <w:tcW w:w="993" w:type="dxa"/>
            <w:vAlign w:val="center"/>
          </w:tcPr>
          <w:p w14:paraId="32F03316" w14:textId="58F3B273"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8 años</w:t>
            </w:r>
          </w:p>
        </w:tc>
        <w:tc>
          <w:tcPr>
            <w:tcW w:w="2409" w:type="dxa"/>
            <w:vMerge/>
            <w:vAlign w:val="center"/>
          </w:tcPr>
          <w:p w14:paraId="1529BDFF" w14:textId="06E29A99" w:rsidR="00B35D86" w:rsidRDefault="00B35D86" w:rsidP="00B35D86">
            <w:pPr>
              <w:jc w:val="center"/>
              <w:rPr>
                <w:rFonts w:ascii="Calibri" w:hAnsi="Calibri" w:cs="Calibri"/>
                <w:color w:val="000000"/>
                <w:sz w:val="20"/>
                <w:szCs w:val="20"/>
              </w:rPr>
            </w:pPr>
          </w:p>
        </w:tc>
        <w:tc>
          <w:tcPr>
            <w:tcW w:w="1701" w:type="dxa"/>
            <w:vMerge/>
            <w:vAlign w:val="center"/>
          </w:tcPr>
          <w:p w14:paraId="43E4B393" w14:textId="36D0FAC1" w:rsidR="00B35D86" w:rsidRDefault="00B35D86" w:rsidP="00B35D86">
            <w:pPr>
              <w:jc w:val="center"/>
              <w:rPr>
                <w:rFonts w:ascii="Calibri" w:hAnsi="Calibri" w:cs="Calibri"/>
                <w:color w:val="000000"/>
                <w:sz w:val="20"/>
                <w:szCs w:val="20"/>
              </w:rPr>
            </w:pPr>
          </w:p>
        </w:tc>
      </w:tr>
      <w:tr w:rsidR="00B35D86" w:rsidRPr="0018023B" w14:paraId="680AE0F5" w14:textId="77777777" w:rsidTr="00C02634">
        <w:trPr>
          <w:trHeight w:val="255"/>
          <w:jc w:val="center"/>
        </w:trPr>
        <w:tc>
          <w:tcPr>
            <w:tcW w:w="4321" w:type="dxa"/>
            <w:noWrap/>
            <w:vAlign w:val="center"/>
          </w:tcPr>
          <w:p w14:paraId="58A5BB45" w14:textId="284BCAC4" w:rsidR="00B35D86" w:rsidRPr="00C02634" w:rsidRDefault="00B35D86" w:rsidP="00B35D86">
            <w:pPr>
              <w:jc w:val="center"/>
              <w:rPr>
                <w:rFonts w:ascii="Calibri" w:hAnsi="Calibri" w:cs="Calibri"/>
                <w:color w:val="000000"/>
                <w:sz w:val="18"/>
                <w:szCs w:val="18"/>
                <w:lang w:val="es-PE" w:eastAsia="es-PE"/>
              </w:rPr>
            </w:pPr>
            <w:r w:rsidRPr="00C02634">
              <w:rPr>
                <w:rFonts w:ascii="Calibri" w:hAnsi="Calibri" w:cs="Calibri"/>
                <w:color w:val="000000"/>
                <w:sz w:val="18"/>
                <w:szCs w:val="18"/>
              </w:rPr>
              <w:t>Aventura de esnórquel en el "Palm Pleasure"</w:t>
            </w:r>
          </w:p>
        </w:tc>
        <w:tc>
          <w:tcPr>
            <w:tcW w:w="499" w:type="dxa"/>
            <w:noWrap/>
            <w:vAlign w:val="center"/>
            <w:hideMark/>
          </w:tcPr>
          <w:p w14:paraId="690E3602" w14:textId="2637E84D"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124</w:t>
            </w:r>
          </w:p>
        </w:tc>
        <w:tc>
          <w:tcPr>
            <w:tcW w:w="567" w:type="dxa"/>
            <w:noWrap/>
            <w:vAlign w:val="center"/>
            <w:hideMark/>
          </w:tcPr>
          <w:p w14:paraId="613AD2CD" w14:textId="70015216"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102</w:t>
            </w:r>
          </w:p>
        </w:tc>
        <w:tc>
          <w:tcPr>
            <w:tcW w:w="993" w:type="dxa"/>
            <w:vAlign w:val="center"/>
          </w:tcPr>
          <w:p w14:paraId="28B5E7C7" w14:textId="7D7BE523"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3 años</w:t>
            </w:r>
          </w:p>
        </w:tc>
        <w:tc>
          <w:tcPr>
            <w:tcW w:w="2409" w:type="dxa"/>
            <w:vAlign w:val="center"/>
          </w:tcPr>
          <w:p w14:paraId="7FF60A89" w14:textId="15126FC5"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4</w:t>
            </w:r>
          </w:p>
        </w:tc>
        <w:tc>
          <w:tcPr>
            <w:tcW w:w="1701" w:type="dxa"/>
            <w:vAlign w:val="center"/>
          </w:tcPr>
          <w:p w14:paraId="658986F2" w14:textId="38B9F77A"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9:00 a.m.</w:t>
            </w:r>
          </w:p>
        </w:tc>
      </w:tr>
      <w:tr w:rsidR="00C02634" w:rsidRPr="0018023B" w14:paraId="51A8E98C" w14:textId="77777777" w:rsidTr="00C02634">
        <w:trPr>
          <w:trHeight w:val="255"/>
          <w:jc w:val="center"/>
        </w:trPr>
        <w:tc>
          <w:tcPr>
            <w:tcW w:w="4321" w:type="dxa"/>
            <w:noWrap/>
            <w:vAlign w:val="center"/>
          </w:tcPr>
          <w:p w14:paraId="0464F831" w14:textId="5C477E4E" w:rsidR="00C02634" w:rsidRPr="00C02634" w:rsidRDefault="00C02634" w:rsidP="00C02634">
            <w:pPr>
              <w:jc w:val="center"/>
              <w:rPr>
                <w:rFonts w:ascii="Calibri" w:hAnsi="Calibri" w:cs="Calibri"/>
                <w:color w:val="000000"/>
                <w:sz w:val="18"/>
                <w:szCs w:val="18"/>
                <w:lang w:val="es-PE" w:eastAsia="es-PE"/>
              </w:rPr>
            </w:pPr>
            <w:r w:rsidRPr="00C02634">
              <w:rPr>
                <w:rFonts w:ascii="Calibri" w:hAnsi="Calibri" w:cs="Calibri"/>
                <w:color w:val="000000"/>
                <w:sz w:val="18"/>
                <w:szCs w:val="18"/>
              </w:rPr>
              <w:t>Tarde de diversión en el "Palm Pleasure"</w:t>
            </w:r>
          </w:p>
        </w:tc>
        <w:tc>
          <w:tcPr>
            <w:tcW w:w="499" w:type="dxa"/>
            <w:noWrap/>
            <w:vAlign w:val="center"/>
            <w:hideMark/>
          </w:tcPr>
          <w:p w14:paraId="30921378" w14:textId="44BE803B" w:rsidR="00C02634" w:rsidRPr="0018023B" w:rsidRDefault="00C02634" w:rsidP="00C02634">
            <w:pPr>
              <w:jc w:val="center"/>
              <w:rPr>
                <w:rFonts w:ascii="Calibri" w:hAnsi="Calibri" w:cs="Calibri"/>
                <w:color w:val="000000"/>
                <w:sz w:val="20"/>
                <w:szCs w:val="20"/>
                <w:lang w:val="es-PE" w:eastAsia="es-PE"/>
              </w:rPr>
            </w:pPr>
            <w:r>
              <w:rPr>
                <w:rFonts w:ascii="Calibri" w:hAnsi="Calibri" w:cs="Calibri"/>
                <w:color w:val="000000"/>
                <w:sz w:val="20"/>
                <w:szCs w:val="20"/>
              </w:rPr>
              <w:t>86</w:t>
            </w:r>
          </w:p>
        </w:tc>
        <w:tc>
          <w:tcPr>
            <w:tcW w:w="567" w:type="dxa"/>
            <w:noWrap/>
            <w:vAlign w:val="center"/>
            <w:hideMark/>
          </w:tcPr>
          <w:p w14:paraId="6F01A7C0" w14:textId="486DDACF" w:rsidR="00C02634" w:rsidRPr="0018023B" w:rsidRDefault="00C02634" w:rsidP="00C02634">
            <w:pPr>
              <w:jc w:val="center"/>
              <w:rPr>
                <w:rFonts w:ascii="Calibri" w:hAnsi="Calibri" w:cs="Calibri"/>
                <w:color w:val="000000"/>
                <w:sz w:val="20"/>
                <w:szCs w:val="20"/>
                <w:lang w:val="es-PE" w:eastAsia="es-PE"/>
              </w:rPr>
            </w:pPr>
            <w:r>
              <w:rPr>
                <w:rFonts w:ascii="Calibri" w:hAnsi="Calibri" w:cs="Calibri"/>
                <w:color w:val="000000"/>
                <w:sz w:val="20"/>
                <w:szCs w:val="20"/>
              </w:rPr>
              <w:t>74</w:t>
            </w:r>
          </w:p>
        </w:tc>
        <w:tc>
          <w:tcPr>
            <w:tcW w:w="993" w:type="dxa"/>
            <w:vAlign w:val="center"/>
          </w:tcPr>
          <w:p w14:paraId="2D8D63B1" w14:textId="3053DC05" w:rsidR="00C02634" w:rsidRDefault="00C02634" w:rsidP="00C02634">
            <w:pPr>
              <w:jc w:val="center"/>
              <w:rPr>
                <w:rFonts w:ascii="Calibri" w:hAnsi="Calibri" w:cs="Calibri"/>
                <w:color w:val="000000"/>
                <w:sz w:val="20"/>
                <w:szCs w:val="20"/>
              </w:rPr>
            </w:pPr>
            <w:r>
              <w:rPr>
                <w:rFonts w:ascii="Calibri" w:hAnsi="Calibri" w:cs="Calibri"/>
                <w:color w:val="000000"/>
                <w:sz w:val="20"/>
                <w:szCs w:val="20"/>
              </w:rPr>
              <w:t>3 años</w:t>
            </w:r>
          </w:p>
        </w:tc>
        <w:tc>
          <w:tcPr>
            <w:tcW w:w="2409" w:type="dxa"/>
            <w:vAlign w:val="center"/>
          </w:tcPr>
          <w:p w14:paraId="033C4FBE" w14:textId="1C2C771F" w:rsidR="00C02634" w:rsidRDefault="00C02634" w:rsidP="00C02634">
            <w:pPr>
              <w:jc w:val="center"/>
              <w:rPr>
                <w:rFonts w:ascii="Calibri" w:hAnsi="Calibri" w:cs="Calibri"/>
                <w:color w:val="000000"/>
                <w:sz w:val="20"/>
                <w:szCs w:val="20"/>
              </w:rPr>
            </w:pPr>
            <w:r>
              <w:rPr>
                <w:rFonts w:ascii="Calibri" w:hAnsi="Calibri" w:cs="Calibri"/>
                <w:color w:val="000000"/>
                <w:sz w:val="20"/>
                <w:szCs w:val="20"/>
              </w:rPr>
              <w:t>3</w:t>
            </w:r>
          </w:p>
        </w:tc>
        <w:tc>
          <w:tcPr>
            <w:tcW w:w="1701" w:type="dxa"/>
            <w:vAlign w:val="center"/>
          </w:tcPr>
          <w:p w14:paraId="2436495B" w14:textId="427246FE" w:rsidR="00C02634" w:rsidRDefault="00C02634" w:rsidP="00C02634">
            <w:pPr>
              <w:jc w:val="center"/>
              <w:rPr>
                <w:rFonts w:ascii="Calibri" w:hAnsi="Calibri" w:cs="Calibri"/>
                <w:color w:val="000000"/>
                <w:sz w:val="20"/>
                <w:szCs w:val="20"/>
              </w:rPr>
            </w:pPr>
            <w:r>
              <w:rPr>
                <w:rFonts w:ascii="Calibri" w:hAnsi="Calibri" w:cs="Calibri"/>
                <w:color w:val="000000"/>
                <w:sz w:val="20"/>
                <w:szCs w:val="20"/>
              </w:rPr>
              <w:t>2:00 p.m.</w:t>
            </w:r>
          </w:p>
        </w:tc>
      </w:tr>
      <w:tr w:rsidR="00B35D86" w:rsidRPr="0018023B" w14:paraId="7A052581" w14:textId="77777777" w:rsidTr="00C02634">
        <w:trPr>
          <w:trHeight w:val="255"/>
          <w:jc w:val="center"/>
        </w:trPr>
        <w:tc>
          <w:tcPr>
            <w:tcW w:w="4321" w:type="dxa"/>
            <w:noWrap/>
            <w:vAlign w:val="center"/>
          </w:tcPr>
          <w:p w14:paraId="58147042" w14:textId="070F59C1" w:rsidR="00B35D86" w:rsidRPr="00C02634" w:rsidRDefault="00B35D86" w:rsidP="00B35D86">
            <w:pPr>
              <w:jc w:val="center"/>
              <w:rPr>
                <w:rFonts w:ascii="Calibri" w:hAnsi="Calibri" w:cs="Calibri"/>
                <w:color w:val="000000"/>
                <w:sz w:val="18"/>
                <w:szCs w:val="18"/>
                <w:lang w:val="es-PE" w:eastAsia="es-PE"/>
              </w:rPr>
            </w:pPr>
            <w:proofErr w:type="spellStart"/>
            <w:r w:rsidRPr="00C02634">
              <w:rPr>
                <w:rFonts w:ascii="Calibri" w:hAnsi="Calibri" w:cs="Calibri"/>
                <w:color w:val="000000"/>
                <w:sz w:val="18"/>
                <w:szCs w:val="18"/>
              </w:rPr>
              <w:t>Snuba</w:t>
            </w:r>
            <w:proofErr w:type="spellEnd"/>
            <w:r w:rsidRPr="00C02634">
              <w:rPr>
                <w:rFonts w:ascii="Calibri" w:hAnsi="Calibri" w:cs="Calibri"/>
                <w:color w:val="000000"/>
                <w:sz w:val="18"/>
                <w:szCs w:val="18"/>
              </w:rPr>
              <w:t xml:space="preserve"> (</w:t>
            </w:r>
            <w:proofErr w:type="spellStart"/>
            <w:r w:rsidRPr="00C02634">
              <w:rPr>
                <w:rFonts w:ascii="Calibri" w:hAnsi="Calibri" w:cs="Calibri"/>
                <w:color w:val="000000"/>
                <w:sz w:val="18"/>
                <w:szCs w:val="18"/>
              </w:rPr>
              <w:t>Snorkeling</w:t>
            </w:r>
            <w:proofErr w:type="spellEnd"/>
            <w:r w:rsidRPr="00C02634">
              <w:rPr>
                <w:rFonts w:ascii="Calibri" w:hAnsi="Calibri" w:cs="Calibri"/>
                <w:color w:val="000000"/>
                <w:sz w:val="18"/>
                <w:szCs w:val="18"/>
              </w:rPr>
              <w:t xml:space="preserve"> + </w:t>
            </w:r>
            <w:proofErr w:type="spellStart"/>
            <w:r w:rsidRPr="00C02634">
              <w:rPr>
                <w:rFonts w:ascii="Calibri" w:hAnsi="Calibri" w:cs="Calibri"/>
                <w:color w:val="000000"/>
                <w:sz w:val="18"/>
                <w:szCs w:val="18"/>
              </w:rPr>
              <w:t>Scuba</w:t>
            </w:r>
            <w:proofErr w:type="spellEnd"/>
            <w:r w:rsidRPr="00C02634">
              <w:rPr>
                <w:rFonts w:ascii="Calibri" w:hAnsi="Calibri" w:cs="Calibri"/>
                <w:color w:val="000000"/>
                <w:sz w:val="18"/>
                <w:szCs w:val="18"/>
              </w:rPr>
              <w:t>)</w:t>
            </w:r>
          </w:p>
        </w:tc>
        <w:tc>
          <w:tcPr>
            <w:tcW w:w="499" w:type="dxa"/>
            <w:noWrap/>
            <w:vAlign w:val="center"/>
            <w:hideMark/>
          </w:tcPr>
          <w:p w14:paraId="232369FF" w14:textId="74770293"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74</w:t>
            </w:r>
          </w:p>
        </w:tc>
        <w:tc>
          <w:tcPr>
            <w:tcW w:w="567" w:type="dxa"/>
            <w:noWrap/>
            <w:vAlign w:val="center"/>
            <w:hideMark/>
          </w:tcPr>
          <w:p w14:paraId="20A62332" w14:textId="71A7B8F5"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63</w:t>
            </w:r>
          </w:p>
        </w:tc>
        <w:tc>
          <w:tcPr>
            <w:tcW w:w="993" w:type="dxa"/>
            <w:vAlign w:val="center"/>
          </w:tcPr>
          <w:p w14:paraId="20A0FA8D" w14:textId="4D93AF24"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8 años</w:t>
            </w:r>
          </w:p>
        </w:tc>
        <w:tc>
          <w:tcPr>
            <w:tcW w:w="2409" w:type="dxa"/>
            <w:vAlign w:val="center"/>
          </w:tcPr>
          <w:p w14:paraId="18C851FA" w14:textId="35B2C794" w:rsidR="00B35D86" w:rsidRPr="00C02634" w:rsidRDefault="00B35D86" w:rsidP="00B35D86">
            <w:pPr>
              <w:jc w:val="center"/>
              <w:rPr>
                <w:rFonts w:ascii="Calibri" w:hAnsi="Calibri" w:cs="Calibri"/>
                <w:color w:val="000000"/>
                <w:sz w:val="18"/>
                <w:szCs w:val="18"/>
              </w:rPr>
            </w:pPr>
            <w:r w:rsidRPr="00C02634">
              <w:rPr>
                <w:rFonts w:ascii="Calibri" w:hAnsi="Calibri" w:cs="Calibri"/>
                <w:color w:val="000000"/>
                <w:sz w:val="18"/>
                <w:szCs w:val="18"/>
              </w:rPr>
              <w:t>1 (Incluyendo instrucciones, setup &amp; tour debajo del agua)</w:t>
            </w:r>
          </w:p>
        </w:tc>
        <w:tc>
          <w:tcPr>
            <w:tcW w:w="1701" w:type="dxa"/>
            <w:vAlign w:val="center"/>
          </w:tcPr>
          <w:p w14:paraId="5AB8AE57" w14:textId="4795C879"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Consulte Horario</w:t>
            </w:r>
          </w:p>
        </w:tc>
      </w:tr>
      <w:tr w:rsidR="00B35D86" w:rsidRPr="0018023B" w14:paraId="3B2E73DD" w14:textId="77777777" w:rsidTr="00C02634">
        <w:trPr>
          <w:trHeight w:val="255"/>
          <w:jc w:val="center"/>
        </w:trPr>
        <w:tc>
          <w:tcPr>
            <w:tcW w:w="4321" w:type="dxa"/>
            <w:noWrap/>
            <w:vAlign w:val="center"/>
          </w:tcPr>
          <w:p w14:paraId="15891294" w14:textId="2B4E386B" w:rsidR="00B35D86" w:rsidRPr="00C02634" w:rsidRDefault="00B35D86" w:rsidP="00B35D86">
            <w:pPr>
              <w:jc w:val="center"/>
              <w:rPr>
                <w:rFonts w:ascii="Calibri" w:hAnsi="Calibri" w:cs="Calibri"/>
                <w:color w:val="000000"/>
                <w:sz w:val="18"/>
                <w:szCs w:val="18"/>
              </w:rPr>
            </w:pPr>
            <w:r>
              <w:rPr>
                <w:rFonts w:ascii="Calibri" w:hAnsi="Calibri" w:cs="Calibri"/>
                <w:color w:val="000000"/>
                <w:sz w:val="20"/>
                <w:szCs w:val="20"/>
              </w:rPr>
              <w:t>Baby Beach And Natural Pool Safari</w:t>
            </w:r>
          </w:p>
        </w:tc>
        <w:tc>
          <w:tcPr>
            <w:tcW w:w="499" w:type="dxa"/>
            <w:noWrap/>
            <w:vAlign w:val="center"/>
          </w:tcPr>
          <w:p w14:paraId="469A6FBD" w14:textId="23BAF864"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143</w:t>
            </w:r>
          </w:p>
        </w:tc>
        <w:tc>
          <w:tcPr>
            <w:tcW w:w="567" w:type="dxa"/>
            <w:noWrap/>
            <w:vAlign w:val="center"/>
          </w:tcPr>
          <w:p w14:paraId="2DBD7370" w14:textId="2FFC114B"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86</w:t>
            </w:r>
          </w:p>
        </w:tc>
        <w:tc>
          <w:tcPr>
            <w:tcW w:w="993" w:type="dxa"/>
            <w:vAlign w:val="center"/>
          </w:tcPr>
          <w:p w14:paraId="580257FE" w14:textId="271D16F7"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12</w:t>
            </w:r>
          </w:p>
        </w:tc>
        <w:tc>
          <w:tcPr>
            <w:tcW w:w="2409" w:type="dxa"/>
            <w:vAlign w:val="center"/>
          </w:tcPr>
          <w:p w14:paraId="6CF68FFA" w14:textId="2206C1B9"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7</w:t>
            </w:r>
          </w:p>
        </w:tc>
        <w:tc>
          <w:tcPr>
            <w:tcW w:w="1701" w:type="dxa"/>
            <w:vAlign w:val="center"/>
          </w:tcPr>
          <w:p w14:paraId="49FE4874" w14:textId="78428E53"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8:30 a.m.</w:t>
            </w:r>
          </w:p>
        </w:tc>
      </w:tr>
      <w:tr w:rsidR="00B35D86" w:rsidRPr="0018023B" w14:paraId="1A01E770" w14:textId="77777777" w:rsidTr="00C02634">
        <w:trPr>
          <w:trHeight w:val="255"/>
          <w:jc w:val="center"/>
        </w:trPr>
        <w:tc>
          <w:tcPr>
            <w:tcW w:w="4321" w:type="dxa"/>
            <w:noWrap/>
            <w:vAlign w:val="center"/>
          </w:tcPr>
          <w:p w14:paraId="1EC8B7CA" w14:textId="58E06629" w:rsidR="00B35D86" w:rsidRPr="00C02634" w:rsidRDefault="00B35D86" w:rsidP="00B35D86">
            <w:pPr>
              <w:jc w:val="center"/>
              <w:rPr>
                <w:rFonts w:ascii="Calibri" w:hAnsi="Calibri" w:cs="Calibri"/>
                <w:color w:val="000000"/>
                <w:sz w:val="18"/>
                <w:szCs w:val="18"/>
                <w:lang w:val="es-PE" w:eastAsia="es-PE"/>
              </w:rPr>
            </w:pPr>
            <w:r w:rsidRPr="00C02634">
              <w:rPr>
                <w:rFonts w:ascii="Calibri" w:hAnsi="Calibri" w:cs="Calibri"/>
                <w:color w:val="000000"/>
                <w:sz w:val="18"/>
                <w:szCs w:val="18"/>
              </w:rPr>
              <w:t>Lo Mejor De Aruba Tour/Discover Aruba</w:t>
            </w:r>
          </w:p>
        </w:tc>
        <w:tc>
          <w:tcPr>
            <w:tcW w:w="499" w:type="dxa"/>
            <w:noWrap/>
            <w:vAlign w:val="center"/>
            <w:hideMark/>
          </w:tcPr>
          <w:p w14:paraId="153F76EF" w14:textId="77D3D2A4"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79</w:t>
            </w:r>
          </w:p>
        </w:tc>
        <w:tc>
          <w:tcPr>
            <w:tcW w:w="567" w:type="dxa"/>
            <w:noWrap/>
            <w:vAlign w:val="center"/>
            <w:hideMark/>
          </w:tcPr>
          <w:p w14:paraId="3EC26B4B" w14:textId="2D70BC45"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67</w:t>
            </w:r>
          </w:p>
        </w:tc>
        <w:tc>
          <w:tcPr>
            <w:tcW w:w="993" w:type="dxa"/>
            <w:vAlign w:val="center"/>
          </w:tcPr>
          <w:p w14:paraId="439AE620" w14:textId="2C5B083B" w:rsidR="00B35D86" w:rsidRDefault="00B35D86" w:rsidP="00B35D86">
            <w:pPr>
              <w:jc w:val="center"/>
              <w:rPr>
                <w:rFonts w:ascii="Calibri" w:hAnsi="Calibri" w:cs="Calibri"/>
                <w:color w:val="000000"/>
                <w:sz w:val="20"/>
                <w:szCs w:val="20"/>
              </w:rPr>
            </w:pPr>
          </w:p>
        </w:tc>
        <w:tc>
          <w:tcPr>
            <w:tcW w:w="2409" w:type="dxa"/>
            <w:vAlign w:val="center"/>
          </w:tcPr>
          <w:p w14:paraId="3B227AB0" w14:textId="26C31097"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6</w:t>
            </w:r>
          </w:p>
        </w:tc>
        <w:tc>
          <w:tcPr>
            <w:tcW w:w="1701" w:type="dxa"/>
            <w:vAlign w:val="center"/>
          </w:tcPr>
          <w:p w14:paraId="287B3736" w14:textId="1CC82438"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8:30 a.m.</w:t>
            </w:r>
          </w:p>
        </w:tc>
      </w:tr>
      <w:tr w:rsidR="00B35D86" w:rsidRPr="0018023B" w14:paraId="247CE553" w14:textId="77777777" w:rsidTr="00C02634">
        <w:trPr>
          <w:trHeight w:val="255"/>
          <w:jc w:val="center"/>
        </w:trPr>
        <w:tc>
          <w:tcPr>
            <w:tcW w:w="4321" w:type="dxa"/>
            <w:noWrap/>
            <w:vAlign w:val="center"/>
          </w:tcPr>
          <w:p w14:paraId="56187ED7" w14:textId="33BC2A68" w:rsidR="00B35D86" w:rsidRPr="00C02634" w:rsidRDefault="00B35D86" w:rsidP="00B35D86">
            <w:pPr>
              <w:jc w:val="center"/>
              <w:rPr>
                <w:rFonts w:ascii="Calibri" w:hAnsi="Calibri" w:cs="Calibri"/>
                <w:color w:val="000000"/>
                <w:sz w:val="18"/>
                <w:szCs w:val="18"/>
                <w:lang w:val="es-PE" w:eastAsia="es-PE"/>
              </w:rPr>
            </w:pPr>
            <w:r w:rsidRPr="00C02634">
              <w:rPr>
                <w:rFonts w:ascii="Calibri" w:hAnsi="Calibri" w:cs="Calibri"/>
                <w:color w:val="000000"/>
                <w:sz w:val="18"/>
                <w:szCs w:val="18"/>
              </w:rPr>
              <w:t>Paseo por la isla en Bus</w:t>
            </w:r>
          </w:p>
        </w:tc>
        <w:tc>
          <w:tcPr>
            <w:tcW w:w="499" w:type="dxa"/>
            <w:noWrap/>
            <w:vAlign w:val="center"/>
            <w:hideMark/>
          </w:tcPr>
          <w:p w14:paraId="04C6DF11" w14:textId="10B53A53"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56</w:t>
            </w:r>
          </w:p>
        </w:tc>
        <w:tc>
          <w:tcPr>
            <w:tcW w:w="567" w:type="dxa"/>
            <w:noWrap/>
            <w:vAlign w:val="center"/>
            <w:hideMark/>
          </w:tcPr>
          <w:p w14:paraId="5C68444C" w14:textId="62526818"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51</w:t>
            </w:r>
          </w:p>
        </w:tc>
        <w:tc>
          <w:tcPr>
            <w:tcW w:w="993" w:type="dxa"/>
            <w:vAlign w:val="center"/>
          </w:tcPr>
          <w:p w14:paraId="27110F7F" w14:textId="452233E9" w:rsidR="00B35D86" w:rsidRDefault="00B35D86" w:rsidP="00B35D86">
            <w:pPr>
              <w:jc w:val="center"/>
              <w:rPr>
                <w:rFonts w:ascii="Calibri" w:hAnsi="Calibri" w:cs="Calibri"/>
                <w:color w:val="000000"/>
                <w:sz w:val="20"/>
                <w:szCs w:val="20"/>
              </w:rPr>
            </w:pPr>
          </w:p>
        </w:tc>
        <w:tc>
          <w:tcPr>
            <w:tcW w:w="2409" w:type="dxa"/>
            <w:vAlign w:val="center"/>
          </w:tcPr>
          <w:p w14:paraId="34E42D5E" w14:textId="2965AAF3"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3,5</w:t>
            </w:r>
          </w:p>
        </w:tc>
        <w:tc>
          <w:tcPr>
            <w:tcW w:w="1701" w:type="dxa"/>
            <w:vAlign w:val="center"/>
          </w:tcPr>
          <w:p w14:paraId="548C4697" w14:textId="2FF66EFF"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10:00a.m.</w:t>
            </w:r>
          </w:p>
        </w:tc>
      </w:tr>
      <w:tr w:rsidR="00B35D86" w:rsidRPr="0018023B" w14:paraId="6BDAB4B4" w14:textId="77777777" w:rsidTr="00C02634">
        <w:trPr>
          <w:trHeight w:val="255"/>
          <w:jc w:val="center"/>
        </w:trPr>
        <w:tc>
          <w:tcPr>
            <w:tcW w:w="4321" w:type="dxa"/>
            <w:noWrap/>
            <w:vAlign w:val="center"/>
          </w:tcPr>
          <w:p w14:paraId="2CD04840" w14:textId="54B3A6C1" w:rsidR="00B35D86" w:rsidRPr="00C02634" w:rsidRDefault="00B35D86" w:rsidP="00B35D86">
            <w:pPr>
              <w:jc w:val="center"/>
              <w:rPr>
                <w:rFonts w:ascii="Calibri" w:hAnsi="Calibri" w:cs="Calibri"/>
                <w:color w:val="000000"/>
                <w:sz w:val="18"/>
                <w:szCs w:val="18"/>
                <w:lang w:val="es-PE" w:eastAsia="es-PE"/>
              </w:rPr>
            </w:pPr>
            <w:r w:rsidRPr="00C02634">
              <w:rPr>
                <w:rFonts w:ascii="Calibri" w:hAnsi="Calibri" w:cs="Calibri"/>
                <w:color w:val="000000"/>
                <w:sz w:val="18"/>
                <w:szCs w:val="18"/>
              </w:rPr>
              <w:t>Submarino "Atlantis"</w:t>
            </w:r>
          </w:p>
        </w:tc>
        <w:tc>
          <w:tcPr>
            <w:tcW w:w="499" w:type="dxa"/>
            <w:noWrap/>
            <w:vAlign w:val="center"/>
          </w:tcPr>
          <w:p w14:paraId="4D709BC9" w14:textId="03C26345"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113</w:t>
            </w:r>
          </w:p>
        </w:tc>
        <w:tc>
          <w:tcPr>
            <w:tcW w:w="567" w:type="dxa"/>
            <w:noWrap/>
            <w:vAlign w:val="center"/>
          </w:tcPr>
          <w:p w14:paraId="7415545E" w14:textId="3211DEE7"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102</w:t>
            </w:r>
          </w:p>
        </w:tc>
        <w:tc>
          <w:tcPr>
            <w:tcW w:w="993" w:type="dxa"/>
            <w:vAlign w:val="center"/>
          </w:tcPr>
          <w:p w14:paraId="71529EFE" w14:textId="389F006F"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4 años</w:t>
            </w:r>
          </w:p>
        </w:tc>
        <w:tc>
          <w:tcPr>
            <w:tcW w:w="2409" w:type="dxa"/>
            <w:vAlign w:val="center"/>
          </w:tcPr>
          <w:p w14:paraId="031DC05A" w14:textId="2EB475A9"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2</w:t>
            </w:r>
          </w:p>
        </w:tc>
        <w:tc>
          <w:tcPr>
            <w:tcW w:w="1701" w:type="dxa"/>
            <w:vAlign w:val="center"/>
          </w:tcPr>
          <w:p w14:paraId="09AA786D" w14:textId="539926A2"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Consulte Horarios</w:t>
            </w:r>
          </w:p>
        </w:tc>
      </w:tr>
      <w:tr w:rsidR="00B35D86" w:rsidRPr="0018023B" w14:paraId="2127DB92" w14:textId="77777777" w:rsidTr="00C02634">
        <w:trPr>
          <w:trHeight w:val="255"/>
          <w:jc w:val="center"/>
        </w:trPr>
        <w:tc>
          <w:tcPr>
            <w:tcW w:w="4321" w:type="dxa"/>
            <w:noWrap/>
            <w:vAlign w:val="center"/>
          </w:tcPr>
          <w:p w14:paraId="405345B1" w14:textId="75E327DC" w:rsidR="00B35D86" w:rsidRPr="00C02634" w:rsidRDefault="00B35D86" w:rsidP="00B35D86">
            <w:pPr>
              <w:jc w:val="center"/>
              <w:rPr>
                <w:rFonts w:ascii="Calibri" w:hAnsi="Calibri" w:cs="Calibri"/>
                <w:color w:val="000000"/>
                <w:sz w:val="18"/>
                <w:szCs w:val="18"/>
                <w:lang w:val="es-PE" w:eastAsia="es-PE"/>
              </w:rPr>
            </w:pPr>
            <w:r w:rsidRPr="00C02634">
              <w:rPr>
                <w:rFonts w:ascii="Calibri" w:hAnsi="Calibri" w:cs="Calibri"/>
                <w:color w:val="000000"/>
                <w:sz w:val="18"/>
                <w:szCs w:val="18"/>
              </w:rPr>
              <w:t>Semi-Submarine "Seaworld Explorer"</w:t>
            </w:r>
          </w:p>
        </w:tc>
        <w:tc>
          <w:tcPr>
            <w:tcW w:w="499" w:type="dxa"/>
            <w:noWrap/>
            <w:vAlign w:val="center"/>
          </w:tcPr>
          <w:p w14:paraId="55A56B25" w14:textId="26CC3202"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63</w:t>
            </w:r>
          </w:p>
        </w:tc>
        <w:tc>
          <w:tcPr>
            <w:tcW w:w="567" w:type="dxa"/>
            <w:noWrap/>
            <w:vAlign w:val="center"/>
          </w:tcPr>
          <w:p w14:paraId="460C4E19" w14:textId="6585F678"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48</w:t>
            </w:r>
          </w:p>
        </w:tc>
        <w:tc>
          <w:tcPr>
            <w:tcW w:w="993" w:type="dxa"/>
            <w:vAlign w:val="center"/>
          </w:tcPr>
          <w:p w14:paraId="611CDEE2" w14:textId="356BECF8" w:rsidR="00B35D86" w:rsidRDefault="00B35D86" w:rsidP="00B35D86">
            <w:pPr>
              <w:jc w:val="center"/>
              <w:rPr>
                <w:rFonts w:ascii="Calibri" w:hAnsi="Calibri" w:cs="Calibri"/>
                <w:color w:val="000000"/>
                <w:sz w:val="20"/>
                <w:szCs w:val="20"/>
              </w:rPr>
            </w:pPr>
          </w:p>
        </w:tc>
        <w:tc>
          <w:tcPr>
            <w:tcW w:w="2409" w:type="dxa"/>
            <w:vAlign w:val="center"/>
          </w:tcPr>
          <w:p w14:paraId="0190259E" w14:textId="19871F5D"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1,5</w:t>
            </w:r>
          </w:p>
        </w:tc>
        <w:tc>
          <w:tcPr>
            <w:tcW w:w="1701" w:type="dxa"/>
            <w:vAlign w:val="center"/>
          </w:tcPr>
          <w:p w14:paraId="2B9F8115" w14:textId="58A80AB7"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Consulte Horarios</w:t>
            </w:r>
          </w:p>
        </w:tc>
      </w:tr>
      <w:tr w:rsidR="00B35D86" w:rsidRPr="0018023B" w14:paraId="31380E43" w14:textId="77777777" w:rsidTr="00C02634">
        <w:trPr>
          <w:trHeight w:val="255"/>
          <w:jc w:val="center"/>
        </w:trPr>
        <w:tc>
          <w:tcPr>
            <w:tcW w:w="4321" w:type="dxa"/>
            <w:noWrap/>
            <w:vAlign w:val="center"/>
          </w:tcPr>
          <w:p w14:paraId="111F3AD2" w14:textId="2BCC6B92" w:rsidR="00B35D86" w:rsidRPr="00C02634" w:rsidRDefault="00B35D86" w:rsidP="00B35D86">
            <w:pPr>
              <w:jc w:val="center"/>
              <w:rPr>
                <w:rFonts w:ascii="Calibri" w:hAnsi="Calibri" w:cs="Calibri"/>
                <w:color w:val="000000"/>
                <w:sz w:val="18"/>
                <w:szCs w:val="18"/>
                <w:lang w:val="es-PE" w:eastAsia="es-PE"/>
              </w:rPr>
            </w:pPr>
            <w:r w:rsidRPr="00C02634">
              <w:rPr>
                <w:rFonts w:ascii="Calibri" w:hAnsi="Calibri" w:cs="Calibri"/>
                <w:color w:val="000000"/>
                <w:sz w:val="18"/>
                <w:szCs w:val="18"/>
              </w:rPr>
              <w:t>Crucero al atardecer con el "Palm Pleasure"</w:t>
            </w:r>
          </w:p>
        </w:tc>
        <w:tc>
          <w:tcPr>
            <w:tcW w:w="499" w:type="dxa"/>
            <w:noWrap/>
            <w:vAlign w:val="center"/>
          </w:tcPr>
          <w:p w14:paraId="76204867" w14:textId="33AEE47A"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108</w:t>
            </w:r>
          </w:p>
        </w:tc>
        <w:tc>
          <w:tcPr>
            <w:tcW w:w="567" w:type="dxa"/>
            <w:noWrap/>
            <w:vAlign w:val="center"/>
          </w:tcPr>
          <w:p w14:paraId="4F868783" w14:textId="62BA3893" w:rsidR="00B35D86" w:rsidRPr="0018023B" w:rsidRDefault="00B35D86" w:rsidP="00B35D86">
            <w:pPr>
              <w:jc w:val="center"/>
              <w:rPr>
                <w:rFonts w:ascii="Calibri" w:hAnsi="Calibri" w:cs="Calibri"/>
                <w:color w:val="000000"/>
                <w:sz w:val="20"/>
                <w:szCs w:val="20"/>
                <w:lang w:val="es-PE" w:eastAsia="es-PE"/>
              </w:rPr>
            </w:pPr>
            <w:r>
              <w:rPr>
                <w:rFonts w:ascii="Calibri" w:hAnsi="Calibri" w:cs="Calibri"/>
                <w:color w:val="000000"/>
                <w:sz w:val="20"/>
                <w:szCs w:val="20"/>
              </w:rPr>
              <w:t>108</w:t>
            </w:r>
          </w:p>
        </w:tc>
        <w:tc>
          <w:tcPr>
            <w:tcW w:w="993" w:type="dxa"/>
            <w:vAlign w:val="center"/>
          </w:tcPr>
          <w:p w14:paraId="77097C3C" w14:textId="1464E3FB"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3 años</w:t>
            </w:r>
          </w:p>
        </w:tc>
        <w:tc>
          <w:tcPr>
            <w:tcW w:w="2409" w:type="dxa"/>
            <w:vAlign w:val="center"/>
          </w:tcPr>
          <w:p w14:paraId="1DC75430" w14:textId="52819464"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2</w:t>
            </w:r>
          </w:p>
        </w:tc>
        <w:tc>
          <w:tcPr>
            <w:tcW w:w="1701" w:type="dxa"/>
            <w:vAlign w:val="center"/>
          </w:tcPr>
          <w:p w14:paraId="41F00D39" w14:textId="73F5354A" w:rsidR="00B35D86" w:rsidRDefault="00B35D86" w:rsidP="00B35D86">
            <w:pPr>
              <w:jc w:val="center"/>
              <w:rPr>
                <w:rFonts w:ascii="Calibri" w:hAnsi="Calibri" w:cs="Calibri"/>
                <w:color w:val="000000"/>
                <w:sz w:val="20"/>
                <w:szCs w:val="20"/>
              </w:rPr>
            </w:pPr>
            <w:r>
              <w:rPr>
                <w:rFonts w:ascii="Calibri" w:hAnsi="Calibri" w:cs="Calibri"/>
                <w:color w:val="000000"/>
                <w:sz w:val="20"/>
                <w:szCs w:val="20"/>
              </w:rPr>
              <w:t>5:30 p.m.</w:t>
            </w:r>
          </w:p>
        </w:tc>
      </w:tr>
    </w:tbl>
    <w:p w14:paraId="66766C27" w14:textId="368AEE24" w:rsidR="00C23507" w:rsidRDefault="00C23507">
      <w:pPr>
        <w:spacing w:after="200" w:line="276" w:lineRule="auto"/>
        <w:rPr>
          <w:rFonts w:ascii="Arial" w:hAnsi="Arial" w:cs="Arial"/>
          <w:b/>
          <w:lang w:val="es-PE"/>
        </w:rPr>
      </w:pPr>
    </w:p>
    <w:p w14:paraId="1990B26C" w14:textId="7E478943" w:rsidR="00A953FC" w:rsidRDefault="00C02634" w:rsidP="00A953FC">
      <w:pPr>
        <w:pStyle w:val="Prrafodelista"/>
        <w:numPr>
          <w:ilvl w:val="0"/>
          <w:numId w:val="31"/>
        </w:numPr>
        <w:jc w:val="both"/>
        <w:rPr>
          <w:rFonts w:asciiTheme="minorHAnsi" w:eastAsiaTheme="minorHAnsi" w:hAnsiTheme="minorHAnsi" w:cstheme="minorHAnsi"/>
          <w:bCs/>
          <w:iCs/>
          <w:sz w:val="20"/>
          <w:szCs w:val="20"/>
          <w:lang w:val="es-PE" w:eastAsia="en-US"/>
        </w:rPr>
      </w:pPr>
      <w:r w:rsidRPr="00F1646F">
        <w:rPr>
          <w:rFonts w:asciiTheme="minorHAnsi" w:eastAsiaTheme="minorHAnsi" w:hAnsiTheme="minorHAnsi" w:cstheme="minorHAnsi"/>
          <w:bCs/>
          <w:iCs/>
          <w:sz w:val="20"/>
          <w:szCs w:val="20"/>
          <w:lang w:val="es-PE" w:eastAsia="en-US"/>
        </w:rPr>
        <w:t>Tours comisionables</w:t>
      </w:r>
      <w:r w:rsidR="00A953FC" w:rsidRPr="00F1646F">
        <w:rPr>
          <w:rFonts w:asciiTheme="minorHAnsi" w:eastAsiaTheme="minorHAnsi" w:hAnsiTheme="minorHAnsi" w:cstheme="minorHAnsi"/>
          <w:bCs/>
          <w:iCs/>
          <w:sz w:val="20"/>
          <w:szCs w:val="20"/>
          <w:lang w:val="es-PE" w:eastAsia="en-US"/>
        </w:rPr>
        <w:t xml:space="preserve"> al 10%.</w:t>
      </w:r>
    </w:p>
    <w:p w14:paraId="2A85820A" w14:textId="01DD4B62" w:rsidR="00C02634" w:rsidRPr="00F1646F" w:rsidRDefault="00C02634" w:rsidP="00A953FC">
      <w:pPr>
        <w:pStyle w:val="Prrafodelista"/>
        <w:numPr>
          <w:ilvl w:val="0"/>
          <w:numId w:val="31"/>
        </w:numPr>
        <w:jc w:val="both"/>
        <w:rPr>
          <w:rFonts w:asciiTheme="minorHAnsi" w:eastAsiaTheme="minorHAnsi" w:hAnsiTheme="minorHAnsi" w:cstheme="minorHAnsi"/>
          <w:bCs/>
          <w:iCs/>
          <w:sz w:val="20"/>
          <w:szCs w:val="20"/>
          <w:lang w:val="es-PE" w:eastAsia="en-US"/>
        </w:rPr>
      </w:pPr>
      <w:r>
        <w:rPr>
          <w:rFonts w:asciiTheme="minorHAnsi" w:eastAsiaTheme="minorHAnsi" w:hAnsiTheme="minorHAnsi" w:cstheme="minorHAnsi"/>
          <w:bCs/>
          <w:iCs/>
          <w:sz w:val="20"/>
          <w:szCs w:val="20"/>
          <w:lang w:val="es-PE" w:eastAsia="en-US"/>
        </w:rPr>
        <w:t>Niños de 3 a 9 años</w:t>
      </w:r>
    </w:p>
    <w:p w14:paraId="5F198DFB" w14:textId="77777777" w:rsidR="00A953FC" w:rsidRPr="00F1646F" w:rsidRDefault="00A953FC" w:rsidP="00A953FC">
      <w:pPr>
        <w:pStyle w:val="Prrafodelista"/>
        <w:numPr>
          <w:ilvl w:val="0"/>
          <w:numId w:val="31"/>
        </w:numPr>
        <w:jc w:val="both"/>
        <w:rPr>
          <w:rFonts w:asciiTheme="minorHAnsi" w:eastAsiaTheme="minorHAnsi" w:hAnsiTheme="minorHAnsi" w:cstheme="minorHAnsi"/>
          <w:bCs/>
          <w:iCs/>
          <w:sz w:val="20"/>
          <w:szCs w:val="20"/>
          <w:lang w:val="es-PE" w:eastAsia="en-US"/>
        </w:rPr>
      </w:pPr>
      <w:r w:rsidRPr="00F1646F">
        <w:rPr>
          <w:rFonts w:asciiTheme="minorHAnsi" w:eastAsiaTheme="minorHAnsi" w:hAnsiTheme="minorHAnsi" w:cstheme="minorHAnsi"/>
          <w:bCs/>
          <w:iCs/>
          <w:sz w:val="20"/>
          <w:szCs w:val="20"/>
          <w:lang w:val="es-PE" w:eastAsia="en-US"/>
        </w:rPr>
        <w:t>Sujetos a cambios sin previo aviso</w:t>
      </w:r>
    </w:p>
    <w:p w14:paraId="7268D196" w14:textId="77777777" w:rsidR="00A953FC" w:rsidRPr="00F1646F" w:rsidRDefault="00A953FC" w:rsidP="00A953FC">
      <w:pPr>
        <w:pStyle w:val="Prrafodelista"/>
        <w:numPr>
          <w:ilvl w:val="0"/>
          <w:numId w:val="31"/>
        </w:numPr>
        <w:jc w:val="both"/>
        <w:rPr>
          <w:rFonts w:asciiTheme="minorHAnsi" w:eastAsiaTheme="minorHAnsi" w:hAnsiTheme="minorHAnsi" w:cstheme="minorHAnsi"/>
          <w:bCs/>
          <w:iCs/>
          <w:sz w:val="20"/>
          <w:szCs w:val="20"/>
          <w:lang w:val="es-PE" w:eastAsia="en-US"/>
        </w:rPr>
      </w:pPr>
      <w:r w:rsidRPr="00F1646F">
        <w:rPr>
          <w:rFonts w:asciiTheme="minorHAnsi" w:eastAsiaTheme="minorHAnsi" w:hAnsiTheme="minorHAnsi" w:cstheme="minorHAnsi"/>
          <w:bCs/>
          <w:iCs/>
          <w:sz w:val="20"/>
          <w:szCs w:val="20"/>
          <w:lang w:val="es-PE" w:eastAsia="en-US"/>
        </w:rPr>
        <w:t xml:space="preserve">Sujetos a disponibilidad. </w:t>
      </w:r>
    </w:p>
    <w:p w14:paraId="0ADE9F44" w14:textId="77777777" w:rsidR="00A953FC" w:rsidRPr="00A953FC" w:rsidRDefault="00A953FC">
      <w:pPr>
        <w:spacing w:after="200" w:line="276" w:lineRule="auto"/>
        <w:rPr>
          <w:rFonts w:asciiTheme="minorHAnsi" w:hAnsiTheme="minorHAnsi" w:cstheme="minorHAnsi"/>
          <w:b/>
          <w:sz w:val="20"/>
          <w:szCs w:val="20"/>
          <w:lang w:val="es-PE"/>
        </w:rPr>
      </w:pPr>
    </w:p>
    <w:p w14:paraId="68200D8D" w14:textId="77777777" w:rsidR="0018023B" w:rsidRDefault="0018023B">
      <w:pPr>
        <w:spacing w:after="200" w:line="276" w:lineRule="auto"/>
        <w:rPr>
          <w:rFonts w:ascii="Arial" w:hAnsi="Arial" w:cs="Arial"/>
          <w:b/>
          <w:lang w:val="es-PE"/>
        </w:rPr>
      </w:pPr>
      <w:r>
        <w:rPr>
          <w:rFonts w:ascii="Arial" w:hAnsi="Arial" w:cs="Arial"/>
          <w:b/>
          <w:lang w:val="es-PE"/>
        </w:rPr>
        <w:br w:type="page"/>
      </w:r>
    </w:p>
    <w:p w14:paraId="30B4BDF4" w14:textId="1961B44A" w:rsidR="00C045CF" w:rsidRPr="00C02634" w:rsidRDefault="00C02634" w:rsidP="00C045CF">
      <w:pPr>
        <w:rPr>
          <w:rFonts w:asciiTheme="minorHAnsi" w:hAnsiTheme="minorHAnsi" w:cstheme="minorHAnsi"/>
          <w:b/>
          <w:lang w:val="es-PE"/>
        </w:rPr>
      </w:pPr>
      <w:r w:rsidRPr="00C02634">
        <w:rPr>
          <w:rFonts w:asciiTheme="minorHAnsi" w:hAnsiTheme="minorHAnsi" w:cstheme="minorHAnsi"/>
          <w:b/>
          <w:lang w:val="es-PE"/>
        </w:rPr>
        <w:lastRenderedPageBreak/>
        <w:t>ISLA THE PALM CON BUS TODO EL DÍA</w:t>
      </w:r>
    </w:p>
    <w:p w14:paraId="2030B12D" w14:textId="77777777" w:rsidR="00C02634" w:rsidRPr="00C02634"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Isla privada con barra libre, flamencos, actividades acuáticas y ¡mucho más!</w:t>
      </w:r>
    </w:p>
    <w:p w14:paraId="0709D275" w14:textId="77777777" w:rsidR="00C02634" w:rsidRPr="00C02634"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A veces necesitas escapar de la rutina de los hoteles. Cambia de aires con actividades sin límites, comida y bebida ilimitadas y relajación sin restricciones en una isla de coral única frente a las costas de Aruba, ¡De Palm Island!</w:t>
      </w:r>
    </w:p>
    <w:p w14:paraId="387D6311" w14:textId="77777777" w:rsidR="00C02634" w:rsidRPr="00C02634"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DETALLES RÁPIDOS</w:t>
      </w:r>
    </w:p>
    <w:p w14:paraId="3D4E5945" w14:textId="77777777" w:rsidR="00C02634" w:rsidRPr="00C02634"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Edades: Todas las edades</w:t>
      </w:r>
    </w:p>
    <w:p w14:paraId="01C37A98" w14:textId="77777777" w:rsidR="00C02634" w:rsidRPr="00C02634"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Duración de la actividad: 6 Horas</w:t>
      </w:r>
    </w:p>
    <w:p w14:paraId="4342DA7B" w14:textId="77777777" w:rsidR="00C02634" w:rsidRPr="00C02634"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Nivel de actividad: Fácil</w:t>
      </w:r>
    </w:p>
    <w:p w14:paraId="76C4828A" w14:textId="77777777" w:rsidR="00C02634" w:rsidRPr="00C02634"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Hora de Salida: 10:00 h, 11:00 h</w:t>
      </w:r>
    </w:p>
    <w:p w14:paraId="1EDB9471" w14:textId="77777777" w:rsidR="00C02634" w:rsidRPr="00C02634" w:rsidRDefault="00C02634" w:rsidP="00C02634">
      <w:pPr>
        <w:jc w:val="both"/>
        <w:rPr>
          <w:rFonts w:asciiTheme="minorHAnsi" w:hAnsiTheme="minorHAnsi" w:cstheme="minorHAnsi"/>
          <w:sz w:val="20"/>
          <w:szCs w:val="20"/>
          <w:lang w:val="es-PE"/>
        </w:rPr>
      </w:pPr>
    </w:p>
    <w:p w14:paraId="68DA86E5" w14:textId="77777777" w:rsidR="00C02634" w:rsidRPr="00C02634"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Incluye</w:t>
      </w:r>
    </w:p>
    <w:p w14:paraId="2275E2D9" w14:textId="77777777" w:rsidR="00C02634" w:rsidRPr="00C02634"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Comida y bebida todo incluido</w:t>
      </w:r>
    </w:p>
    <w:p w14:paraId="1F8C68A4" w14:textId="77777777" w:rsidR="00C02634" w:rsidRPr="00C02634"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Equipo de snorkel</w:t>
      </w:r>
    </w:p>
    <w:p w14:paraId="68970BD4" w14:textId="77777777" w:rsidR="00C02634" w:rsidRPr="00C02634"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Tour de snorkel gratuito</w:t>
      </w:r>
    </w:p>
    <w:p w14:paraId="05ADC353" w14:textId="77777777" w:rsidR="00C02634" w:rsidRPr="00C02634"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Relajación</w:t>
      </w:r>
    </w:p>
    <w:p w14:paraId="762AEB91" w14:textId="77777777" w:rsidR="00C02634" w:rsidRPr="00C02634"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Paseos ilimitados en banana</w:t>
      </w:r>
    </w:p>
    <w:p w14:paraId="679BFE27" w14:textId="77777777" w:rsidR="00C02634" w:rsidRPr="00C02634"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Nuevo parque acuático infantil</w:t>
      </w:r>
    </w:p>
    <w:p w14:paraId="66720E55" w14:textId="77777777" w:rsidR="00C02634" w:rsidRPr="00C02634"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Emocionantes toboganes de caída corporal</w:t>
      </w:r>
    </w:p>
    <w:p w14:paraId="5ADF03DC" w14:textId="3A31D313" w:rsidR="00C02634" w:rsidRPr="00C02634"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Ver elegantes flamencos (mejora tu experiencia para mezclarte con los flamencos: Asientos Premium o Cabaña de Playa)</w:t>
      </w:r>
      <w:r>
        <w:rPr>
          <w:rFonts w:asciiTheme="minorHAnsi" w:hAnsiTheme="minorHAnsi" w:cstheme="minorHAnsi"/>
          <w:sz w:val="20"/>
          <w:szCs w:val="20"/>
          <w:lang w:val="es-PE"/>
        </w:rPr>
        <w:t xml:space="preserve"> </w:t>
      </w:r>
      <w:r w:rsidRPr="00C02634">
        <w:rPr>
          <w:rFonts w:asciiTheme="minorHAnsi" w:hAnsiTheme="minorHAnsi" w:cstheme="minorHAnsi"/>
          <w:sz w:val="20"/>
          <w:szCs w:val="20"/>
          <w:lang w:val="es-PE"/>
        </w:rPr>
        <w:t>¡Mucho más!</w:t>
      </w:r>
    </w:p>
    <w:p w14:paraId="5CAB0A37" w14:textId="38A40010" w:rsidR="008D505D" w:rsidRDefault="00C02634" w:rsidP="00C02634">
      <w:pPr>
        <w:jc w:val="both"/>
        <w:rPr>
          <w:rFonts w:asciiTheme="minorHAnsi" w:hAnsiTheme="minorHAnsi" w:cstheme="minorHAnsi"/>
          <w:sz w:val="20"/>
          <w:szCs w:val="20"/>
          <w:lang w:val="es-PE"/>
        </w:rPr>
      </w:pPr>
      <w:r w:rsidRPr="00C02634">
        <w:rPr>
          <w:rFonts w:asciiTheme="minorHAnsi" w:hAnsiTheme="minorHAnsi" w:cstheme="minorHAnsi"/>
          <w:sz w:val="20"/>
          <w:szCs w:val="20"/>
          <w:lang w:val="es-PE"/>
        </w:rPr>
        <w:t>*La seguridad y el bienestar de nuestros flamencos es nuestra máxima prioridad. De vez en cuando, por consejo de nuestro veterinario, los flamencos pueden no estar disponibles para ser vistos. Te agradecemos tu comprensión.</w:t>
      </w:r>
    </w:p>
    <w:p w14:paraId="0A94D370" w14:textId="77777777" w:rsidR="00C02634" w:rsidRDefault="00C02634" w:rsidP="00C02634">
      <w:pPr>
        <w:jc w:val="both"/>
        <w:rPr>
          <w:rFonts w:asciiTheme="minorHAnsi" w:hAnsiTheme="minorHAnsi" w:cstheme="minorHAnsi"/>
          <w:sz w:val="20"/>
          <w:szCs w:val="20"/>
          <w:lang w:val="es-PE"/>
        </w:rPr>
      </w:pPr>
    </w:p>
    <w:p w14:paraId="21B6A386" w14:textId="77777777" w:rsidR="00C02634" w:rsidRPr="003B54A0" w:rsidRDefault="00C02634" w:rsidP="00C02634">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Flamencos</w:t>
      </w:r>
    </w:p>
    <w:p w14:paraId="76AC0BD1" w14:textId="77777777" w:rsidR="00C02634" w:rsidRPr="003B54A0" w:rsidRDefault="00C02634" w:rsidP="00C02634">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De Palm Island alberga una hermosa bandada de flamencos chilenos y flamencos cubanos que disfrutan de la vida en una sección reservada de la isla.</w:t>
      </w:r>
    </w:p>
    <w:p w14:paraId="719452E0" w14:textId="77777777" w:rsidR="00C02634" w:rsidRPr="003B54A0" w:rsidRDefault="00C02634" w:rsidP="00C02634">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Los huéspedes con entradas regulares pueden ver nuestros elegantes flamencos desde la distancia.</w:t>
      </w:r>
    </w:p>
    <w:p w14:paraId="7247831D" w14:textId="3DDD4DC1" w:rsidR="00C02634" w:rsidRPr="003B54A0" w:rsidRDefault="00C02634" w:rsidP="00C02634">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 xml:space="preserve">Ten en cuenta que sólo podrás mezclarte con los flamencos si alquilas una Cabaña de Playa o un </w:t>
      </w:r>
      <w:proofErr w:type="spellStart"/>
      <w:r w:rsidRPr="003B54A0">
        <w:rPr>
          <w:rFonts w:asciiTheme="minorHAnsi" w:hAnsiTheme="minorHAnsi" w:cstheme="minorHAnsi"/>
          <w:bCs/>
          <w:sz w:val="20"/>
          <w:szCs w:val="20"/>
          <w:lang w:val="es-PE"/>
        </w:rPr>
        <w:t>un</w:t>
      </w:r>
      <w:proofErr w:type="spellEnd"/>
      <w:r w:rsidRPr="003B54A0">
        <w:rPr>
          <w:rFonts w:asciiTheme="minorHAnsi" w:hAnsiTheme="minorHAnsi" w:cstheme="minorHAnsi"/>
          <w:bCs/>
          <w:sz w:val="20"/>
          <w:szCs w:val="20"/>
          <w:lang w:val="es-PE"/>
        </w:rPr>
        <w:t xml:space="preserve"> Asiento Premium.</w:t>
      </w:r>
    </w:p>
    <w:p w14:paraId="1597F869" w14:textId="77777777" w:rsidR="00C02634" w:rsidRPr="003B54A0" w:rsidRDefault="00C02634" w:rsidP="00C02634">
      <w:pPr>
        <w:jc w:val="both"/>
        <w:rPr>
          <w:rFonts w:asciiTheme="minorHAnsi" w:hAnsiTheme="minorHAnsi" w:cstheme="minorHAnsi"/>
          <w:bCs/>
          <w:sz w:val="20"/>
          <w:szCs w:val="20"/>
          <w:lang w:val="es-PE"/>
        </w:rPr>
      </w:pPr>
    </w:p>
    <w:p w14:paraId="4BD20DF4"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Todo lo siguiente está incluido en tu paquete de un día:</w:t>
      </w:r>
    </w:p>
    <w:p w14:paraId="1F6841F6"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Comida y bebida todo incluido</w:t>
      </w:r>
    </w:p>
    <w:p w14:paraId="73E0C701"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¡En De Palm Island nunca hay problema para saciar tu sed o tu hambre!</w:t>
      </w:r>
    </w:p>
    <w:p w14:paraId="4A399652"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Disfruta de tu almuerzo bufé con comida local y caribeña, o tómate un tentempié de nuestra parrilla, como una hamburguesa, un perrito caliente o unas pinzas de pollo. Y disfruta de un cóctel, cerveza o refresco de nuestra barra libre.</w:t>
      </w:r>
    </w:p>
    <w:p w14:paraId="6114AA30"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Comida: de 11 a 15 h / Parrilla: de 12 a 16 h / Barra libre: de 10 a 16.45 h.</w:t>
      </w:r>
    </w:p>
    <w:p w14:paraId="3E43B15E"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Snorkel</w:t>
      </w:r>
    </w:p>
    <w:p w14:paraId="45F83618" w14:textId="4557BBAA"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El arrecife de coral frente a De Palm Island es uno de los lugares de snorkel más espectaculares de Aruba. No hay forma más fácil de echar un vistazo a la espectacular vida marina del Caribe y, en particular, a los impresionantes peces loro azules endémicos de Aruba. Se puede practicar snorkel tanto en aguas profundas como a la altura de la cintura. Se proporciona todo el equipo de snorkel, así como instrucciones. Se ofrecen tours de snorkel gratuitos por el arrecife dos veces al día.</w:t>
      </w:r>
    </w:p>
    <w:p w14:paraId="5B382A93" w14:textId="2347A7B1"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Parque acuático infantil</w:t>
      </w:r>
    </w:p>
    <w:p w14:paraId="14C641E4"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A tus pequeños les encantará el parque acuático infantil, donde pueden disparar cañones de agua, tirarse por toboganes, meterse bajo duchas de agua y empaparse con un cubo basculante.</w:t>
      </w:r>
    </w:p>
    <w:p w14:paraId="1D2C2BD6"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Toboganes de caída libre</w:t>
      </w:r>
    </w:p>
    <w:p w14:paraId="429A7EBE" w14:textId="7E5E8B42"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Gira y gira hasta el fondo en uno de nuestros nuevos e impresionantes toboganes de cuerpo libre. Para los que buscan algo más atrevido, deslízate por un túnel oscuro y retorcido que te dejará caer en un cuenco en espiral. *En estas atracciones no se permite la entrada a menores de 1,22 m de altura.</w:t>
      </w:r>
    </w:p>
    <w:p w14:paraId="78310222"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Relajación</w:t>
      </w:r>
    </w:p>
    <w:p w14:paraId="0B2BD87A" w14:textId="4502B3F2"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En De Palm Island, puedes tumbarte al sol a tus anchas o chapotear en las cristalinas aguas turquesas que rodean la isla. Se incluyen sillas de playa y palapas para la sombra, pero trae tu propia toalla. Para tu comodidad, trae calzado de agua (también a la venta en nuestra Tienda de Regalos).</w:t>
      </w:r>
    </w:p>
    <w:p w14:paraId="5B622178"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lastRenderedPageBreak/>
        <w:t>Para relajarte al máximo, reserva tu propia cabaña privada en la playa con vistas al mar, regálate un masaje, ¡o ambas cosas!</w:t>
      </w:r>
    </w:p>
    <w:p w14:paraId="5BCD6D2F"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Paseos en Banana Boat</w:t>
      </w:r>
    </w:p>
    <w:p w14:paraId="6F822270"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¡Diversión ilimitada con paseos ilimitados! Vence al calor y cabalga sobre las olas. Súbete a un barco banana para vivir una aventura emocionante y llena de salpicaduras.</w:t>
      </w:r>
    </w:p>
    <w:p w14:paraId="5A400CE4"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 xml:space="preserve">Los niños deben tener al menos 10 años y/o medir 50″. No hay peso mínimo. Peso máximo 300 </w:t>
      </w:r>
      <w:proofErr w:type="spellStart"/>
      <w:r w:rsidRPr="003B54A0">
        <w:rPr>
          <w:rFonts w:asciiTheme="minorHAnsi" w:hAnsiTheme="minorHAnsi" w:cstheme="minorHAnsi"/>
          <w:bCs/>
          <w:sz w:val="20"/>
          <w:szCs w:val="20"/>
          <w:lang w:val="es-PE"/>
        </w:rPr>
        <w:t>lbs</w:t>
      </w:r>
      <w:proofErr w:type="spellEnd"/>
      <w:r w:rsidRPr="003B54A0">
        <w:rPr>
          <w:rFonts w:asciiTheme="minorHAnsi" w:hAnsiTheme="minorHAnsi" w:cstheme="minorHAnsi"/>
          <w:bCs/>
          <w:sz w:val="20"/>
          <w:szCs w:val="20"/>
          <w:lang w:val="es-PE"/>
        </w:rPr>
        <w:t>.</w:t>
      </w:r>
    </w:p>
    <w:p w14:paraId="10A1BEA8"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El Barco Banana empieza a las 10 h y cierra de 13 h a 13.30 h.</w:t>
      </w:r>
    </w:p>
    <w:p w14:paraId="51EB14F3" w14:textId="13BE15FF"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Actividades diarias</w:t>
      </w:r>
    </w:p>
    <w:p w14:paraId="428F89EA"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Reúne a un equipo y retaos a un partido de baloncesto.</w:t>
      </w:r>
    </w:p>
    <w:p w14:paraId="1EAFDD84" w14:textId="0B007FCF" w:rsidR="00C02634"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Todos los tours están sujetos a nuestras Condiciones de Venta, que puedes consultar aquí</w:t>
      </w:r>
    </w:p>
    <w:p w14:paraId="64F0D224" w14:textId="77777777" w:rsidR="003B54A0" w:rsidRDefault="003B54A0" w:rsidP="003B54A0">
      <w:pPr>
        <w:jc w:val="both"/>
        <w:rPr>
          <w:rFonts w:asciiTheme="minorHAnsi" w:hAnsiTheme="minorHAnsi" w:cstheme="minorHAnsi"/>
          <w:bCs/>
          <w:sz w:val="20"/>
          <w:szCs w:val="20"/>
          <w:lang w:val="es-PE"/>
        </w:rPr>
      </w:pPr>
    </w:p>
    <w:p w14:paraId="099E289F"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Atuendo recomendado</w:t>
      </w:r>
    </w:p>
    <w:p w14:paraId="60994BBD" w14:textId="1388FFE1" w:rsid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¡Ponte el bañador! Lleva toalla, crema solar, gafas de sol, gorra o visera, cámara y calzado que te permita caminar cómodamente por terreno rocoso.</w:t>
      </w:r>
    </w:p>
    <w:p w14:paraId="1DD1C12F" w14:textId="77777777" w:rsidR="003B54A0" w:rsidRDefault="003B54A0" w:rsidP="003B54A0">
      <w:pPr>
        <w:jc w:val="both"/>
        <w:rPr>
          <w:rFonts w:asciiTheme="minorHAnsi" w:hAnsiTheme="minorHAnsi" w:cstheme="minorHAnsi"/>
          <w:bCs/>
          <w:sz w:val="20"/>
          <w:szCs w:val="20"/>
          <w:lang w:val="es-PE"/>
        </w:rPr>
      </w:pPr>
    </w:p>
    <w:p w14:paraId="7DD789A7"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Transporte</w:t>
      </w:r>
    </w:p>
    <w:p w14:paraId="27AED3DB" w14:textId="50C8C354"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 xml:space="preserve">El transporte de ida y vuelta desde la mayoría de los hoteles sólo está incluido en la opción de Transporte en Autobús Incluido de </w:t>
      </w:r>
      <w:proofErr w:type="spellStart"/>
      <w:r w:rsidRPr="003B54A0">
        <w:rPr>
          <w:rFonts w:asciiTheme="minorHAnsi" w:hAnsiTheme="minorHAnsi" w:cstheme="minorHAnsi"/>
          <w:bCs/>
          <w:sz w:val="20"/>
          <w:szCs w:val="20"/>
          <w:lang w:val="es-PE"/>
        </w:rPr>
        <w:t>De</w:t>
      </w:r>
      <w:proofErr w:type="spellEnd"/>
      <w:r w:rsidRPr="003B54A0">
        <w:rPr>
          <w:rFonts w:asciiTheme="minorHAnsi" w:hAnsiTheme="minorHAnsi" w:cstheme="minorHAnsi"/>
          <w:bCs/>
          <w:sz w:val="20"/>
          <w:szCs w:val="20"/>
          <w:lang w:val="es-PE"/>
        </w:rPr>
        <w:t xml:space="preserve"> Palm Island. Para confirmar la hora de recogida, visita uno de nuestros mostradores de Actividades o de Servicios al Huésped en tu hotel.</w:t>
      </w:r>
    </w:p>
    <w:p w14:paraId="5A14FF2D" w14:textId="77777777" w:rsidR="00C02634" w:rsidRPr="003B54A0" w:rsidRDefault="00C02634" w:rsidP="00C02634">
      <w:pPr>
        <w:jc w:val="both"/>
        <w:rPr>
          <w:rFonts w:asciiTheme="minorHAnsi" w:hAnsiTheme="minorHAnsi" w:cstheme="minorHAnsi"/>
          <w:bCs/>
          <w:sz w:val="20"/>
          <w:szCs w:val="20"/>
          <w:lang w:val="es-PE"/>
        </w:rPr>
      </w:pPr>
    </w:p>
    <w:p w14:paraId="2B8AD31E" w14:textId="41E338B1" w:rsidR="003B54A0" w:rsidRPr="003B54A0" w:rsidRDefault="003B54A0" w:rsidP="003B54A0">
      <w:pPr>
        <w:jc w:val="both"/>
        <w:rPr>
          <w:rFonts w:asciiTheme="minorHAnsi" w:hAnsiTheme="minorHAnsi" w:cstheme="minorHAnsi"/>
          <w:b/>
          <w:lang w:val="es-PE"/>
        </w:rPr>
      </w:pPr>
      <w:r w:rsidRPr="003B54A0">
        <w:rPr>
          <w:rFonts w:asciiTheme="minorHAnsi" w:hAnsiTheme="minorHAnsi" w:cstheme="minorHAnsi"/>
          <w:b/>
          <w:lang w:val="es-PE"/>
        </w:rPr>
        <w:t>SEA TREK</w:t>
      </w:r>
    </w:p>
    <w:p w14:paraId="3BDFC30C"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 xml:space="preserve">No querrás perderte esta deliciosa experiencia submarina. Esta experiencia submarina única te permite recorrer el fondo marino por una pasarela hecha a medida, llevando cascos de buceo especialmente diseñados y ofreciendo una visión cercana de la vida marina de Aruba. Incluso los no nadadores y los que no practican snorkel pueden dar de comer a un grupo de peces tropicales de colores, ver un Jeep hundido, un autobús y posar para una fotografía sentados en </w:t>
      </w:r>
      <w:proofErr w:type="spellStart"/>
      <w:r w:rsidRPr="003B54A0">
        <w:rPr>
          <w:rFonts w:asciiTheme="minorHAnsi" w:hAnsiTheme="minorHAnsi" w:cstheme="minorHAnsi"/>
          <w:bCs/>
          <w:sz w:val="20"/>
          <w:szCs w:val="20"/>
          <w:lang w:val="es-PE"/>
        </w:rPr>
        <w:t>el</w:t>
      </w:r>
      <w:proofErr w:type="spellEnd"/>
      <w:r w:rsidRPr="003B54A0">
        <w:rPr>
          <w:rFonts w:asciiTheme="minorHAnsi" w:hAnsiTheme="minorHAnsi" w:cstheme="minorHAnsi"/>
          <w:bCs/>
          <w:sz w:val="20"/>
          <w:szCs w:val="20"/>
          <w:lang w:val="es-PE"/>
        </w:rPr>
        <w:t xml:space="preserve"> Sea Trek Cafe.</w:t>
      </w:r>
    </w:p>
    <w:p w14:paraId="124A68BF" w14:textId="77777777" w:rsidR="003B54A0" w:rsidRPr="003B54A0" w:rsidRDefault="003B54A0" w:rsidP="003B54A0">
      <w:pPr>
        <w:jc w:val="both"/>
        <w:rPr>
          <w:rFonts w:asciiTheme="minorHAnsi" w:hAnsiTheme="minorHAnsi" w:cstheme="minorHAnsi"/>
          <w:bCs/>
          <w:sz w:val="20"/>
          <w:szCs w:val="20"/>
          <w:lang w:val="es-PE"/>
        </w:rPr>
      </w:pPr>
    </w:p>
    <w:p w14:paraId="4BA12281" w14:textId="77777777" w:rsidR="003B54A0" w:rsidRPr="003B54A0" w:rsidRDefault="003B54A0" w:rsidP="003B54A0">
      <w:pPr>
        <w:jc w:val="both"/>
        <w:rPr>
          <w:rFonts w:asciiTheme="minorHAnsi" w:hAnsiTheme="minorHAnsi" w:cstheme="minorHAnsi"/>
          <w:b/>
          <w:lang w:val="es-PE"/>
        </w:rPr>
      </w:pPr>
      <w:r w:rsidRPr="003B54A0">
        <w:rPr>
          <w:rFonts w:asciiTheme="minorHAnsi" w:hAnsiTheme="minorHAnsi" w:cstheme="minorHAnsi"/>
          <w:b/>
          <w:lang w:val="es-PE"/>
        </w:rPr>
        <w:t>SNUBA</w:t>
      </w:r>
    </w:p>
    <w:p w14:paraId="56E2D7B5"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Si quieres ir más allá del snorkel y experimentar la belleza submarina del mundo de la forma más segura y sencilla posible, prueba el SNUBA. No necesitas titulación de buceo. Con el SNUBA, puedes respirar fácilmente bajo el agua sin llevar un equipo de buceo pesado y restrictivo. Descubre increíbles formaciones coralinas y bancos de peces tropicales mientras te deslizas sin esfuerzo bajo la superficie. El SNUBA es una diversión familiar segura y fácil de aprender. Tu guía de SNUBA, formado profesionalmente, te llevará personalmente en un tour submarino por el bello entorno marino.</w:t>
      </w:r>
    </w:p>
    <w:p w14:paraId="010D618D" w14:textId="77777777" w:rsidR="003B54A0" w:rsidRPr="003B54A0" w:rsidRDefault="003B54A0" w:rsidP="003B54A0">
      <w:pPr>
        <w:jc w:val="both"/>
        <w:rPr>
          <w:rFonts w:asciiTheme="minorHAnsi" w:hAnsiTheme="minorHAnsi" w:cstheme="minorHAnsi"/>
          <w:bCs/>
          <w:sz w:val="20"/>
          <w:szCs w:val="20"/>
          <w:lang w:val="es-PE"/>
        </w:rPr>
      </w:pPr>
      <w:r w:rsidRPr="003B54A0">
        <w:rPr>
          <w:rFonts w:asciiTheme="minorHAnsi" w:hAnsiTheme="minorHAnsi" w:cstheme="minorHAnsi"/>
          <w:bCs/>
          <w:sz w:val="20"/>
          <w:szCs w:val="20"/>
          <w:lang w:val="es-PE"/>
        </w:rPr>
        <w:t>*¡No olvides comprar tus entradas para De Palm Island! Se trata de opciones de mejora disponibles para su compra en la isla.</w:t>
      </w:r>
    </w:p>
    <w:p w14:paraId="56DA7998" w14:textId="0E331B46" w:rsidR="00C02634" w:rsidRPr="003B54A0" w:rsidRDefault="003B54A0" w:rsidP="003B54A0">
      <w:pPr>
        <w:jc w:val="both"/>
        <w:rPr>
          <w:rFonts w:asciiTheme="minorHAnsi" w:hAnsiTheme="minorHAnsi" w:cstheme="minorHAnsi"/>
          <w:bCs/>
          <w:sz w:val="20"/>
          <w:szCs w:val="20"/>
          <w:lang w:val="es-PE"/>
        </w:rPr>
      </w:pPr>
      <w:proofErr w:type="spellStart"/>
      <w:r w:rsidRPr="003B54A0">
        <w:rPr>
          <w:rFonts w:asciiTheme="minorHAnsi" w:hAnsiTheme="minorHAnsi" w:cstheme="minorHAnsi"/>
          <w:bCs/>
          <w:sz w:val="20"/>
          <w:szCs w:val="20"/>
          <w:lang w:val="es-PE"/>
        </w:rPr>
        <w:t>Important</w:t>
      </w:r>
      <w:proofErr w:type="spellEnd"/>
      <w:r w:rsidRPr="003B54A0">
        <w:rPr>
          <w:rFonts w:asciiTheme="minorHAnsi" w:hAnsiTheme="minorHAnsi" w:cstheme="minorHAnsi"/>
          <w:bCs/>
          <w:sz w:val="20"/>
          <w:szCs w:val="20"/>
          <w:lang w:val="es-PE"/>
        </w:rPr>
        <w:t xml:space="preserve">: Importante: No está permitido consumir alcohol antes de unirse a una de estas actividades. El SNUBA y </w:t>
      </w:r>
      <w:proofErr w:type="spellStart"/>
      <w:r w:rsidRPr="003B54A0">
        <w:rPr>
          <w:rFonts w:asciiTheme="minorHAnsi" w:hAnsiTheme="minorHAnsi" w:cstheme="minorHAnsi"/>
          <w:bCs/>
          <w:sz w:val="20"/>
          <w:szCs w:val="20"/>
          <w:lang w:val="es-PE"/>
        </w:rPr>
        <w:t>el</w:t>
      </w:r>
      <w:proofErr w:type="spellEnd"/>
      <w:r w:rsidRPr="003B54A0">
        <w:rPr>
          <w:rFonts w:asciiTheme="minorHAnsi" w:hAnsiTheme="minorHAnsi" w:cstheme="minorHAnsi"/>
          <w:bCs/>
          <w:sz w:val="20"/>
          <w:szCs w:val="20"/>
          <w:lang w:val="es-PE"/>
        </w:rPr>
        <w:t xml:space="preserve"> Sea Trek se consideran actividades de buceo, por lo </w:t>
      </w:r>
      <w:proofErr w:type="gramStart"/>
      <w:r w:rsidRPr="003B54A0">
        <w:rPr>
          <w:rFonts w:asciiTheme="minorHAnsi" w:hAnsiTheme="minorHAnsi" w:cstheme="minorHAnsi"/>
          <w:bCs/>
          <w:sz w:val="20"/>
          <w:szCs w:val="20"/>
          <w:lang w:val="es-PE"/>
        </w:rPr>
        <w:t>que</w:t>
      </w:r>
      <w:proofErr w:type="gramEnd"/>
      <w:r w:rsidRPr="003B54A0">
        <w:rPr>
          <w:rFonts w:asciiTheme="minorHAnsi" w:hAnsiTheme="minorHAnsi" w:cstheme="minorHAnsi"/>
          <w:bCs/>
          <w:sz w:val="20"/>
          <w:szCs w:val="20"/>
          <w:lang w:val="es-PE"/>
        </w:rPr>
        <w:t xml:space="preserve"> si se da alguna de las siguientes circunstancias, se requiere una carta del médico para participar: embarazo, cirugía reciente, hipertensión, epilepsia, convulsiones o asma. No se permiten cámaras subacuáticas por motivos de seguridad.</w:t>
      </w:r>
    </w:p>
    <w:p w14:paraId="03FB582E" w14:textId="77777777" w:rsidR="00C02634" w:rsidRPr="003B54A0" w:rsidRDefault="00C02634" w:rsidP="00C02634">
      <w:pPr>
        <w:jc w:val="both"/>
        <w:rPr>
          <w:rFonts w:asciiTheme="minorHAnsi" w:hAnsiTheme="minorHAnsi" w:cstheme="minorHAnsi"/>
          <w:bCs/>
          <w:sz w:val="20"/>
          <w:szCs w:val="20"/>
          <w:lang w:val="es-PE"/>
        </w:rPr>
      </w:pPr>
    </w:p>
    <w:p w14:paraId="4C9BF1F0" w14:textId="76600851" w:rsidR="00797897" w:rsidRPr="009D3F61" w:rsidRDefault="00797897" w:rsidP="00797897">
      <w:pPr>
        <w:jc w:val="both"/>
        <w:rPr>
          <w:rFonts w:asciiTheme="minorHAnsi" w:hAnsiTheme="minorHAnsi" w:cstheme="minorHAnsi"/>
          <w:b/>
          <w:sz w:val="22"/>
          <w:szCs w:val="22"/>
          <w:lang w:val="es-PE"/>
        </w:rPr>
      </w:pPr>
      <w:r w:rsidRPr="009D3F61">
        <w:rPr>
          <w:rFonts w:asciiTheme="minorHAnsi" w:hAnsiTheme="minorHAnsi" w:cstheme="minorHAnsi"/>
          <w:b/>
          <w:sz w:val="22"/>
          <w:szCs w:val="22"/>
          <w:lang w:val="es-PE"/>
        </w:rPr>
        <w:t>AVENTURA DE ESNÓRQUEL EN EL "PALM PLEASURE"</w:t>
      </w:r>
      <w:r w:rsidR="009D3F61" w:rsidRPr="009D3F61">
        <w:rPr>
          <w:rFonts w:asciiTheme="minorHAnsi" w:hAnsiTheme="minorHAnsi" w:cstheme="minorHAnsi"/>
          <w:b/>
          <w:sz w:val="22"/>
          <w:szCs w:val="22"/>
          <w:lang w:val="es-PE"/>
        </w:rPr>
        <w:t xml:space="preserve"> / TARDE DE DIVERSIÓN EN EL "PALM PLEASURE"</w:t>
      </w:r>
    </w:p>
    <w:p w14:paraId="2FDD62A0" w14:textId="77777777" w:rsid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¡Las mejores excursiones de Aruba para navegar y hacer snorkel!</w:t>
      </w:r>
    </w:p>
    <w:p w14:paraId="2F3DF3B3" w14:textId="1A27F15C" w:rsidR="00C02634"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 xml:space="preserve">¡Buscas una forma única y emocionante de explorar las hermosas aguas de Aruba? ¡No busques más allá de nuestros tours en catamarán Palm Pleasure! Ofrecemos dos tours diferentes, ambos de los cuales ofrecen las mejores aventuras de vela y esnórquel en Aruba. Nuestro espacioso catamarán, el Palm Pleasure, tiene 70 pies de largo y 40 pies de ancho, lo que lo convierte en la embarcación perfecta para explorar las aguas cristalinas de Aruba. Ya elijas nuestro tour Snorkel Adventure, que incluye paradas en el naufragio Antilla, Boca Catalina y el Arashi Reef, o nuestro tour </w:t>
      </w:r>
      <w:proofErr w:type="spellStart"/>
      <w:r w:rsidRPr="00797897">
        <w:rPr>
          <w:rFonts w:asciiTheme="minorHAnsi" w:hAnsiTheme="minorHAnsi" w:cstheme="minorHAnsi"/>
          <w:bCs/>
          <w:sz w:val="20"/>
          <w:szCs w:val="20"/>
          <w:lang w:val="es-PE"/>
        </w:rPr>
        <w:t>Afternoon</w:t>
      </w:r>
      <w:proofErr w:type="spellEnd"/>
      <w:r w:rsidRPr="00797897">
        <w:rPr>
          <w:rFonts w:asciiTheme="minorHAnsi" w:hAnsiTheme="minorHAnsi" w:cstheme="minorHAnsi"/>
          <w:bCs/>
          <w:sz w:val="20"/>
          <w:szCs w:val="20"/>
          <w:lang w:val="es-PE"/>
        </w:rPr>
        <w:t xml:space="preserve"> Delight, que incluye esnórquel en dos hermosas ubicaciones, estamos seguros de que tendrás una experiencia inolvidable.</w:t>
      </w:r>
    </w:p>
    <w:p w14:paraId="256D3E30" w14:textId="1928D404" w:rsid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 xml:space="preserve">Nuestros amables miembros del equipo están dedicados a brindarte la mejor experiencia posible. Te proporcionarán equipo de esnórquel limpio y se asegurarán de que te sientas cómodo y seguro mientras exploras el mundo submarino. Nuestros tours son perfectos para familias, grupos de amigos o cualquier persona en busca de una aventura en el agua. Durante tu tour, tendrás la oportunidad de ver muchos peces, coloridos arrecifes de coral y otras formas de vida marina que llaman hogar a las aguas de Aruba. </w:t>
      </w:r>
      <w:r w:rsidRPr="00797897">
        <w:rPr>
          <w:rFonts w:asciiTheme="minorHAnsi" w:hAnsiTheme="minorHAnsi" w:cstheme="minorHAnsi"/>
          <w:bCs/>
          <w:sz w:val="20"/>
          <w:szCs w:val="20"/>
          <w:lang w:val="es-PE"/>
        </w:rPr>
        <w:lastRenderedPageBreak/>
        <w:t>Y cuando no estés haciendo esnórquel, puedes relajarte y disfrutar de las hermosas vistas mientras saboreas una bebida refrescante de nuestro bar abierto.</w:t>
      </w:r>
    </w:p>
    <w:p w14:paraId="4D6BD5F1" w14:textId="77777777" w:rsidR="00797897" w:rsidRP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¡Reserva tu tour en catamarán Palm Pleasure hoy mismo y experimenta una de las mejores aventuras en Aruba! ¡No te pierdas la oportunidad de explorar las aguas cristalinas de Aruba desde una perspectiva completamente nueva!</w:t>
      </w:r>
    </w:p>
    <w:p w14:paraId="14AE0125" w14:textId="77777777" w:rsidR="00797897" w:rsidRP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Resumen:</w:t>
      </w:r>
    </w:p>
    <w:p w14:paraId="1A855F58" w14:textId="77777777" w:rsidR="00797897" w:rsidRPr="009D3F61" w:rsidRDefault="00797897" w:rsidP="009D3F61">
      <w:pPr>
        <w:pStyle w:val="Prrafodelista"/>
        <w:numPr>
          <w:ilvl w:val="0"/>
          <w:numId w:val="32"/>
        </w:num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 xml:space="preserve">Dos tours diferentes de vela y esnórquel disponibles: Snorkel Adventure y </w:t>
      </w:r>
      <w:proofErr w:type="spellStart"/>
      <w:r w:rsidRPr="009D3F61">
        <w:rPr>
          <w:rFonts w:asciiTheme="minorHAnsi" w:hAnsiTheme="minorHAnsi" w:cstheme="minorHAnsi"/>
          <w:bCs/>
          <w:sz w:val="20"/>
          <w:szCs w:val="20"/>
          <w:lang w:val="es-PE"/>
        </w:rPr>
        <w:t>Afternoon</w:t>
      </w:r>
      <w:proofErr w:type="spellEnd"/>
      <w:r w:rsidRPr="009D3F61">
        <w:rPr>
          <w:rFonts w:asciiTheme="minorHAnsi" w:hAnsiTheme="minorHAnsi" w:cstheme="minorHAnsi"/>
          <w:bCs/>
          <w:sz w:val="20"/>
          <w:szCs w:val="20"/>
          <w:lang w:val="es-PE"/>
        </w:rPr>
        <w:t xml:space="preserve"> Delight</w:t>
      </w:r>
    </w:p>
    <w:p w14:paraId="09A77895" w14:textId="77777777" w:rsidR="00797897" w:rsidRPr="009D3F61" w:rsidRDefault="00797897" w:rsidP="009D3F61">
      <w:pPr>
        <w:pStyle w:val="Prrafodelista"/>
        <w:numPr>
          <w:ilvl w:val="0"/>
          <w:numId w:val="32"/>
        </w:num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Snorkel Adventure incluye tres paradas: naufragio Antilla, Boca Catalina y Arashi Reef</w:t>
      </w:r>
    </w:p>
    <w:p w14:paraId="78C995C9" w14:textId="77777777" w:rsidR="00797897" w:rsidRPr="009D3F61" w:rsidRDefault="00797897" w:rsidP="009D3F61">
      <w:pPr>
        <w:pStyle w:val="Prrafodelista"/>
        <w:numPr>
          <w:ilvl w:val="0"/>
          <w:numId w:val="32"/>
        </w:numPr>
        <w:jc w:val="both"/>
        <w:rPr>
          <w:rFonts w:asciiTheme="minorHAnsi" w:hAnsiTheme="minorHAnsi" w:cstheme="minorHAnsi"/>
          <w:bCs/>
          <w:sz w:val="20"/>
          <w:szCs w:val="20"/>
          <w:lang w:val="es-PE"/>
        </w:rPr>
      </w:pPr>
      <w:proofErr w:type="spellStart"/>
      <w:r w:rsidRPr="009D3F61">
        <w:rPr>
          <w:rFonts w:asciiTheme="minorHAnsi" w:hAnsiTheme="minorHAnsi" w:cstheme="minorHAnsi"/>
          <w:bCs/>
          <w:sz w:val="20"/>
          <w:szCs w:val="20"/>
          <w:lang w:val="es-PE"/>
        </w:rPr>
        <w:t>Afternoon</w:t>
      </w:r>
      <w:proofErr w:type="spellEnd"/>
      <w:r w:rsidRPr="009D3F61">
        <w:rPr>
          <w:rFonts w:asciiTheme="minorHAnsi" w:hAnsiTheme="minorHAnsi" w:cstheme="minorHAnsi"/>
          <w:bCs/>
          <w:sz w:val="20"/>
          <w:szCs w:val="20"/>
          <w:lang w:val="es-PE"/>
        </w:rPr>
        <w:t xml:space="preserve"> Delight no incluye la parada en Arashi Reef Catamarán</w:t>
      </w:r>
    </w:p>
    <w:p w14:paraId="68843FEC" w14:textId="77777777" w:rsidR="00797897" w:rsidRPr="009D3F61" w:rsidRDefault="00797897" w:rsidP="009D3F61">
      <w:pPr>
        <w:pStyle w:val="Prrafodelista"/>
        <w:numPr>
          <w:ilvl w:val="0"/>
          <w:numId w:val="32"/>
        </w:num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Espacioso de 70 pies de largo y 40 pies de ancho para ambos tours</w:t>
      </w:r>
    </w:p>
    <w:p w14:paraId="34951CF9" w14:textId="77777777" w:rsidR="00797897" w:rsidRPr="009D3F61" w:rsidRDefault="00797897" w:rsidP="009D3F61">
      <w:pPr>
        <w:pStyle w:val="Prrafodelista"/>
        <w:numPr>
          <w:ilvl w:val="0"/>
          <w:numId w:val="32"/>
        </w:num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Se proporciona equipo de esnórquel limpio para todos los participantes</w:t>
      </w:r>
    </w:p>
    <w:p w14:paraId="578546EF" w14:textId="77777777" w:rsidR="00797897" w:rsidRPr="009D3F61" w:rsidRDefault="00797897" w:rsidP="009D3F61">
      <w:pPr>
        <w:pStyle w:val="Prrafodelista"/>
        <w:numPr>
          <w:ilvl w:val="0"/>
          <w:numId w:val="32"/>
        </w:num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Amables miembros del equipo para ayudar y guiar durante todo el tour</w:t>
      </w:r>
    </w:p>
    <w:p w14:paraId="2EFF2DCB" w14:textId="77777777" w:rsidR="00797897" w:rsidRPr="009D3F61" w:rsidRDefault="00797897" w:rsidP="009D3F61">
      <w:pPr>
        <w:pStyle w:val="Prrafodelista"/>
        <w:numPr>
          <w:ilvl w:val="0"/>
          <w:numId w:val="32"/>
        </w:num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Una de las mejores aventuras en Aruba, perfecta para familias, parejas y viajeros solitarios por igual</w:t>
      </w:r>
    </w:p>
    <w:p w14:paraId="0E8C9EF7" w14:textId="77777777" w:rsidR="00797897" w:rsidRPr="009D3F61" w:rsidRDefault="00797897" w:rsidP="009D3F61">
      <w:pPr>
        <w:pStyle w:val="Prrafodelista"/>
        <w:numPr>
          <w:ilvl w:val="0"/>
          <w:numId w:val="32"/>
        </w:num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Las aguas cristalinas proporcionan el entorno perfecto para ver una variedad de especies de peces</w:t>
      </w:r>
    </w:p>
    <w:p w14:paraId="43BB1184" w14:textId="77777777" w:rsidR="00797897" w:rsidRPr="009D3F61" w:rsidRDefault="00797897" w:rsidP="009D3F61">
      <w:pPr>
        <w:pStyle w:val="Prrafodelista"/>
        <w:numPr>
          <w:ilvl w:val="0"/>
          <w:numId w:val="32"/>
        </w:num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Barra abierta disponible a bordo</w:t>
      </w:r>
    </w:p>
    <w:p w14:paraId="7A9BE019" w14:textId="77777777" w:rsidR="00797897" w:rsidRPr="009D3F61" w:rsidRDefault="00797897" w:rsidP="009D3F61">
      <w:pPr>
        <w:pStyle w:val="Prrafodelista"/>
        <w:numPr>
          <w:ilvl w:val="0"/>
          <w:numId w:val="32"/>
        </w:num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El Morning Snorkel Adventure incluye un delicioso almuerzo</w:t>
      </w:r>
    </w:p>
    <w:p w14:paraId="78DFB7A4" w14:textId="48F1158B" w:rsidR="00797897" w:rsidRPr="009D3F61" w:rsidRDefault="00797897" w:rsidP="009D3F61">
      <w:pPr>
        <w:pStyle w:val="Prrafodelista"/>
        <w:numPr>
          <w:ilvl w:val="0"/>
          <w:numId w:val="32"/>
        </w:num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 xml:space="preserve">Snacks y refrescos ligeros proporcionados en el tour </w:t>
      </w:r>
      <w:proofErr w:type="spellStart"/>
      <w:r w:rsidRPr="009D3F61">
        <w:rPr>
          <w:rFonts w:asciiTheme="minorHAnsi" w:hAnsiTheme="minorHAnsi" w:cstheme="minorHAnsi"/>
          <w:bCs/>
          <w:sz w:val="20"/>
          <w:szCs w:val="20"/>
          <w:lang w:val="es-PE"/>
        </w:rPr>
        <w:t>Afternoon</w:t>
      </w:r>
      <w:proofErr w:type="spellEnd"/>
      <w:r w:rsidRPr="009D3F61">
        <w:rPr>
          <w:rFonts w:asciiTheme="minorHAnsi" w:hAnsiTheme="minorHAnsi" w:cstheme="minorHAnsi"/>
          <w:bCs/>
          <w:sz w:val="20"/>
          <w:szCs w:val="20"/>
          <w:lang w:val="es-PE"/>
        </w:rPr>
        <w:t xml:space="preserve"> Delight.</w:t>
      </w:r>
    </w:p>
    <w:p w14:paraId="03CF7906" w14:textId="77777777" w:rsidR="00797897" w:rsidRDefault="00797897" w:rsidP="00797897">
      <w:pPr>
        <w:jc w:val="both"/>
        <w:rPr>
          <w:rFonts w:asciiTheme="minorHAnsi" w:hAnsiTheme="minorHAnsi" w:cstheme="minorHAnsi"/>
          <w:bCs/>
          <w:sz w:val="20"/>
          <w:szCs w:val="20"/>
          <w:lang w:val="es-PE"/>
        </w:rPr>
      </w:pPr>
    </w:p>
    <w:p w14:paraId="53950302" w14:textId="0E6CED12" w:rsidR="00797897" w:rsidRP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Qué está incluido</w:t>
      </w:r>
    </w:p>
    <w:p w14:paraId="16A13C25" w14:textId="77777777" w:rsidR="00797897" w:rsidRP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Equipo de snorkel</w:t>
      </w:r>
    </w:p>
    <w:p w14:paraId="428D17CE" w14:textId="77777777" w:rsidR="00797897" w:rsidRP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Aperitivos</w:t>
      </w:r>
    </w:p>
    <w:p w14:paraId="39D714CD" w14:textId="77777777" w:rsidR="00797897" w:rsidRP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Barra libre</w:t>
      </w:r>
    </w:p>
    <w:p w14:paraId="63F71C46" w14:textId="0B45C395" w:rsid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Almuerzo (sólo en la Aventura de snorkel Palm Pleasure)</w:t>
      </w:r>
    </w:p>
    <w:p w14:paraId="668023C2" w14:textId="77777777" w:rsidR="00797897" w:rsidRDefault="00797897" w:rsidP="00797897">
      <w:pPr>
        <w:jc w:val="both"/>
        <w:rPr>
          <w:rFonts w:asciiTheme="minorHAnsi" w:hAnsiTheme="minorHAnsi" w:cstheme="minorHAnsi"/>
          <w:bCs/>
          <w:sz w:val="20"/>
          <w:szCs w:val="20"/>
          <w:lang w:val="es-PE"/>
        </w:rPr>
      </w:pPr>
    </w:p>
    <w:p w14:paraId="56726E4A" w14:textId="77777777" w:rsidR="00797897" w:rsidRP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DETALLES RÁPIDOS</w:t>
      </w:r>
    </w:p>
    <w:p w14:paraId="6CBD020F" w14:textId="77777777" w:rsidR="00797897" w:rsidRP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Edades: Ages 3+</w:t>
      </w:r>
    </w:p>
    <w:p w14:paraId="2A04EAF8" w14:textId="77777777" w:rsidR="00797897" w:rsidRP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 xml:space="preserve">Duración de la actividad: 3 - 4 </w:t>
      </w:r>
      <w:proofErr w:type="spellStart"/>
      <w:r w:rsidRPr="00797897">
        <w:rPr>
          <w:rFonts w:asciiTheme="minorHAnsi" w:hAnsiTheme="minorHAnsi" w:cstheme="minorHAnsi"/>
          <w:bCs/>
          <w:sz w:val="20"/>
          <w:szCs w:val="20"/>
          <w:lang w:val="es-PE"/>
        </w:rPr>
        <w:t>Hours</w:t>
      </w:r>
      <w:proofErr w:type="spellEnd"/>
    </w:p>
    <w:p w14:paraId="19B6E6C4" w14:textId="77777777" w:rsidR="00797897" w:rsidRP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 xml:space="preserve">Nivel de actividad: </w:t>
      </w:r>
      <w:proofErr w:type="spellStart"/>
      <w:r w:rsidRPr="00797897">
        <w:rPr>
          <w:rFonts w:asciiTheme="minorHAnsi" w:hAnsiTheme="minorHAnsi" w:cstheme="minorHAnsi"/>
          <w:bCs/>
          <w:sz w:val="20"/>
          <w:szCs w:val="20"/>
          <w:lang w:val="es-PE"/>
        </w:rPr>
        <w:t>Moderate</w:t>
      </w:r>
      <w:proofErr w:type="spellEnd"/>
    </w:p>
    <w:p w14:paraId="36EA14F4" w14:textId="18BFA94C" w:rsid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Hora de Salida: 9:00 am, 2:00 pm</w:t>
      </w:r>
    </w:p>
    <w:p w14:paraId="3D1F0C37" w14:textId="77777777" w:rsidR="00797897" w:rsidRP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Vestimenta recomendada</w:t>
      </w:r>
    </w:p>
    <w:p w14:paraId="58E1A347" w14:textId="6B245FBD" w:rsid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Lleva traje de baño. Trae una toalla, crema solar, una cámara y calzado cómodo para caminar.</w:t>
      </w:r>
    </w:p>
    <w:p w14:paraId="47A59DCA" w14:textId="77777777" w:rsidR="00797897" w:rsidRP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Transporte</w:t>
      </w:r>
    </w:p>
    <w:p w14:paraId="70ECAC35" w14:textId="37A324ED" w:rsid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Transporte de ida y vuelta desde el hotel incluido, excepto para Playa Linda, Hyatt Resort, The Riu Resorts, Barceló Resort, Hilton Resort, Phoenix, The Mill Resort y Brickell Bay, todos ellos a poca distancia a pie del muelle De Palm.</w:t>
      </w:r>
    </w:p>
    <w:p w14:paraId="6C5C80B9" w14:textId="77777777" w:rsidR="00797897" w:rsidRP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Información importante</w:t>
      </w:r>
    </w:p>
    <w:p w14:paraId="250E0371" w14:textId="33C32A0D" w:rsidR="00797897" w:rsidRDefault="00797897" w:rsidP="00797897">
      <w:pPr>
        <w:jc w:val="both"/>
        <w:rPr>
          <w:rFonts w:asciiTheme="minorHAnsi" w:hAnsiTheme="minorHAnsi" w:cstheme="minorHAnsi"/>
          <w:bCs/>
          <w:sz w:val="20"/>
          <w:szCs w:val="20"/>
          <w:lang w:val="es-PE"/>
        </w:rPr>
      </w:pPr>
      <w:r w:rsidRPr="00797897">
        <w:rPr>
          <w:rFonts w:asciiTheme="minorHAnsi" w:hAnsiTheme="minorHAnsi" w:cstheme="minorHAnsi"/>
          <w:bCs/>
          <w:sz w:val="20"/>
          <w:szCs w:val="20"/>
          <w:lang w:val="es-PE"/>
        </w:rPr>
        <w:t xml:space="preserve">Si utilizas transporte propio, regístrate para el tour unos 30 minutos antes de la hora de salida en la tienda </w:t>
      </w:r>
      <w:proofErr w:type="spellStart"/>
      <w:r w:rsidRPr="00797897">
        <w:rPr>
          <w:rFonts w:asciiTheme="minorHAnsi" w:hAnsiTheme="minorHAnsi" w:cstheme="minorHAnsi"/>
          <w:bCs/>
          <w:sz w:val="20"/>
          <w:szCs w:val="20"/>
          <w:lang w:val="es-PE"/>
        </w:rPr>
        <w:t>Coconuts</w:t>
      </w:r>
      <w:proofErr w:type="spellEnd"/>
      <w:r w:rsidRPr="00797897">
        <w:rPr>
          <w:rFonts w:asciiTheme="minorHAnsi" w:hAnsiTheme="minorHAnsi" w:cstheme="minorHAnsi"/>
          <w:bCs/>
          <w:sz w:val="20"/>
          <w:szCs w:val="20"/>
          <w:lang w:val="es-PE"/>
        </w:rPr>
        <w:t xml:space="preserve"> de </w:t>
      </w:r>
      <w:proofErr w:type="spellStart"/>
      <w:r w:rsidRPr="00797897">
        <w:rPr>
          <w:rFonts w:asciiTheme="minorHAnsi" w:hAnsiTheme="minorHAnsi" w:cstheme="minorHAnsi"/>
          <w:bCs/>
          <w:sz w:val="20"/>
          <w:szCs w:val="20"/>
          <w:lang w:val="es-PE"/>
        </w:rPr>
        <w:t>De</w:t>
      </w:r>
      <w:proofErr w:type="spellEnd"/>
      <w:r w:rsidRPr="00797897">
        <w:rPr>
          <w:rFonts w:asciiTheme="minorHAnsi" w:hAnsiTheme="minorHAnsi" w:cstheme="minorHAnsi"/>
          <w:bCs/>
          <w:sz w:val="20"/>
          <w:szCs w:val="20"/>
          <w:lang w:val="es-PE"/>
        </w:rPr>
        <w:t xml:space="preserve"> Palm Pier (entre el RIU y el Hilton Resort).</w:t>
      </w:r>
    </w:p>
    <w:p w14:paraId="7D809970" w14:textId="77777777" w:rsidR="00C02634" w:rsidRPr="003B54A0" w:rsidRDefault="00C02634" w:rsidP="00C02634">
      <w:pPr>
        <w:jc w:val="both"/>
        <w:rPr>
          <w:rFonts w:asciiTheme="minorHAnsi" w:hAnsiTheme="minorHAnsi" w:cstheme="minorHAnsi"/>
          <w:bCs/>
          <w:sz w:val="20"/>
          <w:szCs w:val="20"/>
          <w:lang w:val="es-PE"/>
        </w:rPr>
      </w:pPr>
    </w:p>
    <w:p w14:paraId="0F602ECE" w14:textId="77777777" w:rsidR="00797897" w:rsidRPr="003B54A0" w:rsidRDefault="00797897" w:rsidP="00797897">
      <w:pPr>
        <w:jc w:val="both"/>
        <w:rPr>
          <w:rFonts w:asciiTheme="minorHAnsi" w:hAnsiTheme="minorHAnsi" w:cstheme="minorHAnsi"/>
          <w:b/>
          <w:lang w:val="es-PE"/>
        </w:rPr>
      </w:pPr>
      <w:r w:rsidRPr="003B54A0">
        <w:rPr>
          <w:rFonts w:asciiTheme="minorHAnsi" w:hAnsiTheme="minorHAnsi" w:cstheme="minorHAnsi"/>
          <w:b/>
          <w:lang w:val="es-PE"/>
        </w:rPr>
        <w:t>SNUBA</w:t>
      </w:r>
    </w:p>
    <w:p w14:paraId="742D4E97" w14:textId="77777777" w:rsidR="009D3F61" w:rsidRPr="009D3F61" w:rsidRDefault="009D3F61" w:rsidP="009D3F61">
      <w:p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¡Una emocionante aventura submarina!</w:t>
      </w:r>
    </w:p>
    <w:p w14:paraId="092CFBDB" w14:textId="77777777" w:rsidR="009D3F61" w:rsidRPr="009D3F61" w:rsidRDefault="009D3F61" w:rsidP="009D3F61">
      <w:p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Experimenta una emocionante fusión de snorkel y submarinismo, todo sin tener que llevar el pesado y restrictivo equipo de buceo. Sumérgete sin esfuerzo bajo la superficie mientras admiras las impresionantes formaciones de coral y la fascinante vida marina tropical.</w:t>
      </w:r>
    </w:p>
    <w:p w14:paraId="0144D519" w14:textId="6D56F386" w:rsidR="00C02634" w:rsidRDefault="009D3F61" w:rsidP="009D3F61">
      <w:p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El SNUBA se ofrece como una emocionante actividad adicional durante las excursiones de vela y snorkel con Palm Pleasure (con un cargo adicional).</w:t>
      </w:r>
    </w:p>
    <w:p w14:paraId="5061F401" w14:textId="77777777" w:rsidR="009D3F61" w:rsidRPr="009D3F61" w:rsidRDefault="009D3F61" w:rsidP="009D3F61">
      <w:p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Vestimenta recomendada</w:t>
      </w:r>
    </w:p>
    <w:p w14:paraId="41E7C436" w14:textId="58DABDAD" w:rsidR="009D3F61" w:rsidRDefault="009D3F61" w:rsidP="009D3F61">
      <w:p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Lleva bañador y asegúrate de traer toalla y crema solar.</w:t>
      </w:r>
    </w:p>
    <w:p w14:paraId="30548ED3" w14:textId="77777777" w:rsidR="009D3F61" w:rsidRPr="009D3F61" w:rsidRDefault="009D3F61" w:rsidP="009D3F61">
      <w:p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Información importante</w:t>
      </w:r>
    </w:p>
    <w:p w14:paraId="36F7FEE8" w14:textId="77777777" w:rsidR="009D3F61" w:rsidRPr="009D3F61" w:rsidRDefault="009D3F61" w:rsidP="009D3F61">
      <w:p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Es necesario reservar, plazas limitadas. Reserva esta actividad junto con la entrada al Palm Pleasure en uno de nuestros puntos de venta. Se te programará el tour tras tu llegada al Palm Pleasure. El lugar de inmersión con SNUBA® será determinado por el encargado.</w:t>
      </w:r>
    </w:p>
    <w:p w14:paraId="4E16EA8C" w14:textId="77777777" w:rsidR="009D3F61" w:rsidRPr="009D3F61" w:rsidRDefault="009D3F61" w:rsidP="009D3F61">
      <w:p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lastRenderedPageBreak/>
        <w:t>Si padeces alguna de las siguientes afecciones, se requiere una carta del médico para participar: embarazo, cirugía reciente, hipertensión, cualquier antecedente cardiaco o vascular, epilepsia, convulsiones y asma.</w:t>
      </w:r>
    </w:p>
    <w:p w14:paraId="4ABDD8D0" w14:textId="77777777" w:rsidR="009D3F61" w:rsidRPr="009D3F61" w:rsidRDefault="009D3F61" w:rsidP="009D3F61">
      <w:p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No está permitido consumir alcohol antes de participar en esta actividad.</w:t>
      </w:r>
    </w:p>
    <w:p w14:paraId="046CB26D" w14:textId="77777777" w:rsidR="009D3F61" w:rsidRPr="009D3F61" w:rsidRDefault="009D3F61" w:rsidP="009D3F61">
      <w:p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No se permite el uso de cámaras subacuáticas por motivos de seguridad. Las imágenes digitales se pondrán a la venta después de la actividad.</w:t>
      </w:r>
    </w:p>
    <w:p w14:paraId="010A8088" w14:textId="4C9C5B97" w:rsidR="009D3F61" w:rsidRDefault="009D3F61" w:rsidP="009D3F61">
      <w:pPr>
        <w:jc w:val="both"/>
        <w:rPr>
          <w:rFonts w:asciiTheme="minorHAnsi" w:hAnsiTheme="minorHAnsi" w:cstheme="minorHAnsi"/>
          <w:bCs/>
          <w:sz w:val="20"/>
          <w:szCs w:val="20"/>
          <w:lang w:val="es-PE"/>
        </w:rPr>
      </w:pPr>
      <w:r w:rsidRPr="009D3F61">
        <w:rPr>
          <w:rFonts w:asciiTheme="minorHAnsi" w:hAnsiTheme="minorHAnsi" w:cstheme="minorHAnsi"/>
          <w:bCs/>
          <w:sz w:val="20"/>
          <w:szCs w:val="20"/>
          <w:lang w:val="es-PE"/>
        </w:rPr>
        <w:t>¿Estoy buceando? – SNUBA® se considera una actividad de buceo, pero no necesitas experiencia en buceo o snorkel. La profundidad máxima es de unos 6 metros.</w:t>
      </w:r>
    </w:p>
    <w:p w14:paraId="68337A5D" w14:textId="77777777" w:rsidR="00797897" w:rsidRDefault="00797897" w:rsidP="00797897">
      <w:pPr>
        <w:jc w:val="both"/>
        <w:rPr>
          <w:rFonts w:asciiTheme="minorHAnsi" w:hAnsiTheme="minorHAnsi" w:cstheme="minorHAnsi"/>
          <w:bCs/>
          <w:sz w:val="20"/>
          <w:szCs w:val="20"/>
          <w:lang w:val="es-PE"/>
        </w:rPr>
      </w:pPr>
    </w:p>
    <w:p w14:paraId="1CAD029E" w14:textId="77777777" w:rsidR="00C02634" w:rsidRPr="003B54A0" w:rsidRDefault="00C02634" w:rsidP="00C02634">
      <w:pPr>
        <w:jc w:val="both"/>
        <w:rPr>
          <w:rFonts w:asciiTheme="minorHAnsi" w:hAnsiTheme="minorHAnsi" w:cstheme="minorHAnsi"/>
          <w:bCs/>
          <w:sz w:val="20"/>
          <w:szCs w:val="20"/>
          <w:lang w:val="es-PE"/>
        </w:rPr>
      </w:pPr>
    </w:p>
    <w:p w14:paraId="6AE3BBEB" w14:textId="07A99DB3" w:rsidR="00EC12AD" w:rsidRPr="003B54A0" w:rsidRDefault="00EC12AD" w:rsidP="00EC12AD">
      <w:pPr>
        <w:jc w:val="both"/>
        <w:rPr>
          <w:rFonts w:asciiTheme="minorHAnsi" w:hAnsiTheme="minorHAnsi" w:cstheme="minorHAnsi"/>
          <w:b/>
          <w:lang w:val="es-PE"/>
        </w:rPr>
      </w:pPr>
      <w:r w:rsidRPr="00EC12AD">
        <w:rPr>
          <w:rFonts w:asciiTheme="minorHAnsi" w:hAnsiTheme="minorHAnsi" w:cstheme="minorHAnsi"/>
          <w:b/>
          <w:lang w:val="es-PE"/>
        </w:rPr>
        <w:t>UTV TOUR ANDICURI</w:t>
      </w:r>
    </w:p>
    <w:p w14:paraId="6F9FC9AB" w14:textId="77777777" w:rsidR="00EC12AD" w:rsidRPr="00EC12AD" w:rsidRDefault="00EC12AD" w:rsidP="00EC12AD">
      <w:pPr>
        <w:jc w:val="both"/>
        <w:rPr>
          <w:rFonts w:asciiTheme="minorHAnsi" w:hAnsiTheme="minorHAnsi" w:cstheme="minorHAnsi"/>
          <w:bCs/>
          <w:sz w:val="20"/>
          <w:szCs w:val="20"/>
          <w:lang w:val="es-PE"/>
        </w:rPr>
      </w:pPr>
      <w:r w:rsidRPr="00EC12AD">
        <w:rPr>
          <w:rFonts w:asciiTheme="minorHAnsi" w:hAnsiTheme="minorHAnsi" w:cstheme="minorHAnsi"/>
          <w:bCs/>
          <w:sz w:val="20"/>
          <w:szCs w:val="20"/>
          <w:lang w:val="es-PE"/>
        </w:rPr>
        <w:t>¡Descubre emocionantes aventuras en la deslumbrante naturaleza de Aruba! ¡Siente la adrenalina en cada momento!</w:t>
      </w:r>
    </w:p>
    <w:p w14:paraId="19B697E5" w14:textId="60088D1F" w:rsidR="00C02634" w:rsidRDefault="00EC12AD" w:rsidP="00EC12AD">
      <w:pPr>
        <w:jc w:val="both"/>
        <w:rPr>
          <w:rFonts w:asciiTheme="minorHAnsi" w:hAnsiTheme="minorHAnsi" w:cstheme="minorHAnsi"/>
          <w:bCs/>
          <w:sz w:val="20"/>
          <w:szCs w:val="20"/>
          <w:lang w:val="es-PE"/>
        </w:rPr>
      </w:pPr>
      <w:r w:rsidRPr="00EC12AD">
        <w:rPr>
          <w:rFonts w:asciiTheme="minorHAnsi" w:hAnsiTheme="minorHAnsi" w:cstheme="minorHAnsi"/>
          <w:bCs/>
          <w:sz w:val="20"/>
          <w:szCs w:val="20"/>
          <w:lang w:val="es-PE"/>
        </w:rPr>
        <w:t xml:space="preserve">¡Prepárate para un emocionante paseo en UTV! En nuestra </w:t>
      </w:r>
      <w:proofErr w:type="spellStart"/>
      <w:r w:rsidRPr="00EC12AD">
        <w:rPr>
          <w:rFonts w:asciiTheme="minorHAnsi" w:hAnsiTheme="minorHAnsi" w:cstheme="minorHAnsi"/>
          <w:bCs/>
          <w:sz w:val="20"/>
          <w:szCs w:val="20"/>
          <w:lang w:val="es-PE"/>
        </w:rPr>
        <w:t>Andicuri</w:t>
      </w:r>
      <w:proofErr w:type="spellEnd"/>
      <w:r w:rsidRPr="00EC12AD">
        <w:rPr>
          <w:rFonts w:asciiTheme="minorHAnsi" w:hAnsiTheme="minorHAnsi" w:cstheme="minorHAnsi"/>
          <w:bCs/>
          <w:sz w:val="20"/>
          <w:szCs w:val="20"/>
          <w:lang w:val="es-PE"/>
        </w:rPr>
        <w:t xml:space="preserve"> UTV Off-Road Adventure, te transportaremos para que puedas presenciar la belleza salvaje de Aruba. Acelera tu motor y únete a nosotros en el inolvidable </w:t>
      </w:r>
      <w:proofErr w:type="spellStart"/>
      <w:r w:rsidRPr="00EC12AD">
        <w:rPr>
          <w:rFonts w:asciiTheme="minorHAnsi" w:hAnsiTheme="minorHAnsi" w:cstheme="minorHAnsi"/>
          <w:bCs/>
          <w:sz w:val="20"/>
          <w:szCs w:val="20"/>
          <w:lang w:val="es-PE"/>
        </w:rPr>
        <w:t>Andicuri</w:t>
      </w:r>
      <w:proofErr w:type="spellEnd"/>
      <w:r w:rsidRPr="00EC12AD">
        <w:rPr>
          <w:rFonts w:asciiTheme="minorHAnsi" w:hAnsiTheme="minorHAnsi" w:cstheme="minorHAnsi"/>
          <w:bCs/>
          <w:sz w:val="20"/>
          <w:szCs w:val="20"/>
          <w:lang w:val="es-PE"/>
        </w:rPr>
        <w:t>, donde te esperan emoción y exploración. Descubra las costas escondidas de Playa de Piedra Negra y Puente Natural y Ruinas, donde te quedarás asombrado al experimentar la majestuosidad y la belleza de este notable lugar.</w:t>
      </w:r>
    </w:p>
    <w:p w14:paraId="425BCA73" w14:textId="77777777"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Nuestros recorridos están dirigidos por guías expertos y experimentados que le brindarán conocimientos e información sobre la historia, la cultura y las maravillas naturales de Aruba. También se dedican a garantizar su seguridad y comodidad durante todo el recorrido.</w:t>
      </w:r>
    </w:p>
    <w:p w14:paraId="7D449E05" w14:textId="77777777"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Paradas del Tour:</w:t>
      </w:r>
    </w:p>
    <w:p w14:paraId="4C6F2053" w14:textId="77777777"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Playa de Piedra Negra: Deléitate con la extraordinaria belleza de las piedras negras que bordean la costa arenosa y sumérgete en la cautivadora atmósfera de esta joya oculta.</w:t>
      </w:r>
    </w:p>
    <w:p w14:paraId="5E37E964" w14:textId="77777777"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Formación de los Tres Puentes: La naturaleza ha esculpido tres magníficos puentes naturales. Déjate cautivar por las impresionantes formaciones rocosas que se extienden sobre las aguas vibrantes.</w:t>
      </w:r>
    </w:p>
    <w:p w14:paraId="220187FB" w14:textId="77777777"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Puente Natural y Ruinas: Maravíllate con el impresionante Puente Natural y Ruinas, un testimonio de la increíble erosión costera y formación de la isla.</w:t>
      </w:r>
    </w:p>
    <w:p w14:paraId="2FCA7C2E" w14:textId="77777777"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Capilla Alto Vista: Experimenta la serena ambientación de esta histórica capilla, ubicada en medio de los impresionantes paisajes de Aruba.</w:t>
      </w:r>
    </w:p>
    <w:p w14:paraId="060ABBF1" w14:textId="77777777"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Pasa Por:</w:t>
      </w:r>
    </w:p>
    <w:p w14:paraId="27FF5B6E" w14:textId="64D8CE1C" w:rsid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 xml:space="preserve">Sendero de </w:t>
      </w:r>
      <w:proofErr w:type="spellStart"/>
      <w:r w:rsidRPr="00C72C88">
        <w:rPr>
          <w:rFonts w:asciiTheme="minorHAnsi" w:hAnsiTheme="minorHAnsi" w:cstheme="minorHAnsi"/>
          <w:bCs/>
          <w:sz w:val="20"/>
          <w:szCs w:val="20"/>
          <w:lang w:val="es-PE"/>
        </w:rPr>
        <w:t>Andicuri</w:t>
      </w:r>
      <w:proofErr w:type="spellEnd"/>
      <w:r w:rsidRPr="00C72C88">
        <w:rPr>
          <w:rFonts w:asciiTheme="minorHAnsi" w:hAnsiTheme="minorHAnsi" w:cstheme="minorHAnsi"/>
          <w:bCs/>
          <w:sz w:val="20"/>
          <w:szCs w:val="20"/>
          <w:lang w:val="es-PE"/>
        </w:rPr>
        <w:t>: Quedarás maravillado con los impresionantes paisajes, que incluyen acantilados dramáticos y una costa prístina.</w:t>
      </w:r>
    </w:p>
    <w:p w14:paraId="6DB740D0" w14:textId="020FF3BC" w:rsid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¿Listo para la acción? ¡Reserva tu Aventura en UTV para descubrir la belleza salvaje de Aruba!</w:t>
      </w:r>
    </w:p>
    <w:p w14:paraId="3B07973E" w14:textId="77777777" w:rsidR="00C72C88" w:rsidRDefault="00C72C88" w:rsidP="00C72C88">
      <w:pPr>
        <w:jc w:val="both"/>
        <w:rPr>
          <w:rFonts w:asciiTheme="minorHAnsi" w:hAnsiTheme="minorHAnsi" w:cstheme="minorHAnsi"/>
          <w:bCs/>
          <w:sz w:val="20"/>
          <w:szCs w:val="20"/>
          <w:lang w:val="es-PE"/>
        </w:rPr>
      </w:pPr>
    </w:p>
    <w:p w14:paraId="21AC6143" w14:textId="77777777"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DETALLES RÁPIDOS</w:t>
      </w:r>
    </w:p>
    <w:p w14:paraId="69ADA4D7" w14:textId="77777777"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Edades: Ages 12+</w:t>
      </w:r>
    </w:p>
    <w:p w14:paraId="4599B8D4" w14:textId="77777777"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 xml:space="preserve">Duración de la actividad: 3 </w:t>
      </w:r>
      <w:proofErr w:type="spellStart"/>
      <w:r w:rsidRPr="00C72C88">
        <w:rPr>
          <w:rFonts w:asciiTheme="minorHAnsi" w:hAnsiTheme="minorHAnsi" w:cstheme="minorHAnsi"/>
          <w:bCs/>
          <w:sz w:val="20"/>
          <w:szCs w:val="20"/>
          <w:lang w:val="es-PE"/>
        </w:rPr>
        <w:t>Hours</w:t>
      </w:r>
      <w:proofErr w:type="spellEnd"/>
    </w:p>
    <w:p w14:paraId="355465FF" w14:textId="77777777"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 xml:space="preserve">Nivel de actividad: </w:t>
      </w:r>
      <w:proofErr w:type="spellStart"/>
      <w:r w:rsidRPr="00C72C88">
        <w:rPr>
          <w:rFonts w:asciiTheme="minorHAnsi" w:hAnsiTheme="minorHAnsi" w:cstheme="minorHAnsi"/>
          <w:bCs/>
          <w:sz w:val="20"/>
          <w:szCs w:val="20"/>
          <w:lang w:val="es-PE"/>
        </w:rPr>
        <w:t>Strenuous</w:t>
      </w:r>
      <w:proofErr w:type="spellEnd"/>
    </w:p>
    <w:p w14:paraId="5966F384" w14:textId="01D9BE55" w:rsid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Hora de Salida: 2:15 pm</w:t>
      </w:r>
    </w:p>
    <w:p w14:paraId="2221BE04" w14:textId="77777777" w:rsidR="00C72C88" w:rsidRDefault="00C72C88" w:rsidP="00EC12AD">
      <w:pPr>
        <w:jc w:val="both"/>
        <w:rPr>
          <w:rFonts w:asciiTheme="minorHAnsi" w:hAnsiTheme="minorHAnsi" w:cstheme="minorHAnsi"/>
          <w:bCs/>
          <w:sz w:val="20"/>
          <w:szCs w:val="20"/>
          <w:lang w:val="es-PE"/>
        </w:rPr>
      </w:pPr>
    </w:p>
    <w:p w14:paraId="2E4C0626" w14:textId="77777777"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Qué incluye</w:t>
      </w:r>
    </w:p>
    <w:p w14:paraId="3594BAEB" w14:textId="77777777" w:rsidR="00C72C88" w:rsidRPr="00C72C88" w:rsidRDefault="00C72C88" w:rsidP="00C72C88">
      <w:pPr>
        <w:pStyle w:val="Prrafodelista"/>
        <w:numPr>
          <w:ilvl w:val="0"/>
          <w:numId w:val="34"/>
        </w:num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Botella de agua</w:t>
      </w:r>
    </w:p>
    <w:p w14:paraId="321D2842" w14:textId="25D39E6B" w:rsidR="00C72C88" w:rsidRPr="00C72C88" w:rsidRDefault="00C72C88" w:rsidP="00C72C88">
      <w:pPr>
        <w:pStyle w:val="Prrafodelista"/>
        <w:numPr>
          <w:ilvl w:val="0"/>
          <w:numId w:val="34"/>
        </w:num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Pañuelos</w:t>
      </w:r>
    </w:p>
    <w:p w14:paraId="761641D1" w14:textId="77777777"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Ropa recomendada</w:t>
      </w:r>
    </w:p>
    <w:p w14:paraId="4EE7EB75" w14:textId="77777777" w:rsidR="00C72C88" w:rsidRPr="00C72C88" w:rsidRDefault="00C72C88" w:rsidP="00C72C88">
      <w:pPr>
        <w:pStyle w:val="Prrafodelista"/>
        <w:numPr>
          <w:ilvl w:val="0"/>
          <w:numId w:val="35"/>
        </w:num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Protector solar apto para arrecifes</w:t>
      </w:r>
    </w:p>
    <w:p w14:paraId="3240BD26" w14:textId="77777777" w:rsidR="00C72C88" w:rsidRPr="00C72C88" w:rsidRDefault="00C72C88" w:rsidP="00C72C88">
      <w:pPr>
        <w:pStyle w:val="Prrafodelista"/>
        <w:numPr>
          <w:ilvl w:val="0"/>
          <w:numId w:val="35"/>
        </w:num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Gafas de sol</w:t>
      </w:r>
    </w:p>
    <w:p w14:paraId="78A525E1" w14:textId="77777777" w:rsidR="00C72C88" w:rsidRPr="00C72C88" w:rsidRDefault="00C72C88" w:rsidP="00C72C88">
      <w:pPr>
        <w:pStyle w:val="Prrafodelista"/>
        <w:numPr>
          <w:ilvl w:val="0"/>
          <w:numId w:val="35"/>
        </w:num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Sombrero o visera</w:t>
      </w:r>
    </w:p>
    <w:p w14:paraId="72AB2916" w14:textId="77777777" w:rsidR="00C72C88" w:rsidRPr="00C72C88" w:rsidRDefault="00C72C88" w:rsidP="00C72C88">
      <w:pPr>
        <w:pStyle w:val="Prrafodelista"/>
        <w:numPr>
          <w:ilvl w:val="0"/>
          <w:numId w:val="35"/>
        </w:num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Cámara</w:t>
      </w:r>
    </w:p>
    <w:p w14:paraId="2E77C1F0" w14:textId="2B54370A" w:rsidR="00EC12AD" w:rsidRPr="00C72C88" w:rsidRDefault="00C72C88" w:rsidP="00C72C88">
      <w:pPr>
        <w:pStyle w:val="Prrafodelista"/>
        <w:numPr>
          <w:ilvl w:val="0"/>
          <w:numId w:val="35"/>
        </w:num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Calzado que te permita caminar cómodamente por terreno rocoso</w:t>
      </w:r>
    </w:p>
    <w:p w14:paraId="349066ED" w14:textId="4C5FE63A"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Transporte</w:t>
      </w:r>
    </w:p>
    <w:p w14:paraId="76369EB4" w14:textId="22C96D70" w:rsid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El transporte de ida y vuelta desde la mayoría de los hoteles está incluido. Para confirmar la hora de recogida, visita uno de nuestros mostradores de Actividades o de Servicios al Huésped en tu hotel.</w:t>
      </w:r>
    </w:p>
    <w:p w14:paraId="1401476E" w14:textId="518A7C1E"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Información importante</w:t>
      </w:r>
    </w:p>
    <w:p w14:paraId="101DFB30" w14:textId="77777777"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lastRenderedPageBreak/>
        <w:t>Este tour no está recomendado para personas con problemas de espalda o riñones, o que estén embarazadas. La edad mínima de los pasajeros es de 12 años. La edad mínima para conducir es de 23 años y debes tener un permiso de conducir válido.</w:t>
      </w:r>
    </w:p>
    <w:p w14:paraId="779301B7" w14:textId="77777777"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 xml:space="preserve">¿Viajas con un niño menor de 12 </w:t>
      </w:r>
      <w:proofErr w:type="gramStart"/>
      <w:r w:rsidRPr="00C72C88">
        <w:rPr>
          <w:rFonts w:asciiTheme="minorHAnsi" w:hAnsiTheme="minorHAnsi" w:cstheme="minorHAnsi"/>
          <w:bCs/>
          <w:sz w:val="20"/>
          <w:szCs w:val="20"/>
          <w:lang w:val="es-PE"/>
        </w:rPr>
        <w:t>años</w:t>
      </w:r>
      <w:proofErr w:type="gramEnd"/>
      <w:r w:rsidRPr="00C72C88">
        <w:rPr>
          <w:rFonts w:asciiTheme="minorHAnsi" w:hAnsiTheme="minorHAnsi" w:cstheme="minorHAnsi"/>
          <w:bCs/>
          <w:sz w:val="20"/>
          <w:szCs w:val="20"/>
          <w:lang w:val="es-PE"/>
        </w:rPr>
        <w:t xml:space="preserve"> pero quieres ir a la Piscina Natural? Reserva nuestro Safari a la Piscina Natural. Bueno para familias o si no quieres </w:t>
      </w:r>
      <w:proofErr w:type="gramStart"/>
      <w:r w:rsidRPr="00C72C88">
        <w:rPr>
          <w:rFonts w:asciiTheme="minorHAnsi" w:hAnsiTheme="minorHAnsi" w:cstheme="minorHAnsi"/>
          <w:bCs/>
          <w:sz w:val="20"/>
          <w:szCs w:val="20"/>
          <w:lang w:val="es-PE"/>
        </w:rPr>
        <w:t>conducir</w:t>
      </w:r>
      <w:proofErr w:type="gramEnd"/>
      <w:r w:rsidRPr="00C72C88">
        <w:rPr>
          <w:rFonts w:asciiTheme="minorHAnsi" w:hAnsiTheme="minorHAnsi" w:cstheme="minorHAnsi"/>
          <w:bCs/>
          <w:sz w:val="20"/>
          <w:szCs w:val="20"/>
          <w:lang w:val="es-PE"/>
        </w:rPr>
        <w:t xml:space="preserve"> pero disfrutas de las vistas.</w:t>
      </w:r>
    </w:p>
    <w:p w14:paraId="20D93DFA" w14:textId="77777777" w:rsidR="00C72C88" w:rsidRP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Todos los tours están sujetos a nuestras Condiciones de Venta, que puedes consultar aquí</w:t>
      </w:r>
    </w:p>
    <w:p w14:paraId="303AC220" w14:textId="21C7D283" w:rsidR="00C72C88" w:rsidRDefault="00C72C88" w:rsidP="00C72C88">
      <w:pPr>
        <w:jc w:val="both"/>
        <w:rPr>
          <w:rFonts w:asciiTheme="minorHAnsi" w:hAnsiTheme="minorHAnsi" w:cstheme="minorHAnsi"/>
          <w:bCs/>
          <w:sz w:val="20"/>
          <w:szCs w:val="20"/>
          <w:lang w:val="es-PE"/>
        </w:rPr>
      </w:pPr>
      <w:r w:rsidRPr="00C72C88">
        <w:rPr>
          <w:rFonts w:asciiTheme="minorHAnsi" w:hAnsiTheme="minorHAnsi" w:cstheme="minorHAnsi"/>
          <w:bCs/>
          <w:sz w:val="20"/>
          <w:szCs w:val="20"/>
          <w:lang w:val="es-PE"/>
        </w:rPr>
        <w:t>Te recomendamos que lleves dinero extra para ir al baño y otras actividades, ya que la mayoría de los lugares sólo aceptan dinero en efectivo.</w:t>
      </w:r>
    </w:p>
    <w:p w14:paraId="41CB0BB1" w14:textId="77777777" w:rsidR="00C72C88" w:rsidRDefault="00C72C88" w:rsidP="00EC12AD">
      <w:pPr>
        <w:jc w:val="both"/>
        <w:rPr>
          <w:rFonts w:asciiTheme="minorHAnsi" w:hAnsiTheme="minorHAnsi" w:cstheme="minorHAnsi"/>
          <w:bCs/>
          <w:sz w:val="20"/>
          <w:szCs w:val="20"/>
          <w:lang w:val="es-PE"/>
        </w:rPr>
      </w:pPr>
    </w:p>
    <w:p w14:paraId="1E6FFB3F" w14:textId="159F5CFE" w:rsidR="00EC12AD" w:rsidRPr="003B54A0" w:rsidRDefault="00541C69" w:rsidP="00EC12AD">
      <w:pPr>
        <w:jc w:val="both"/>
        <w:rPr>
          <w:rFonts w:asciiTheme="minorHAnsi" w:hAnsiTheme="minorHAnsi" w:cstheme="minorHAnsi"/>
          <w:b/>
          <w:lang w:val="es-PE"/>
        </w:rPr>
      </w:pPr>
      <w:r w:rsidRPr="00541C69">
        <w:rPr>
          <w:rFonts w:asciiTheme="minorHAnsi" w:hAnsiTheme="minorHAnsi" w:cstheme="minorHAnsi"/>
          <w:b/>
          <w:lang w:val="es-PE"/>
        </w:rPr>
        <w:t>LO MEJOR DE ARUBA TOUR</w:t>
      </w:r>
      <w:r>
        <w:rPr>
          <w:rFonts w:asciiTheme="minorHAnsi" w:hAnsiTheme="minorHAnsi" w:cstheme="minorHAnsi"/>
          <w:b/>
          <w:lang w:val="es-PE"/>
        </w:rPr>
        <w:t xml:space="preserve"> </w:t>
      </w:r>
      <w:r w:rsidRPr="00541C69">
        <w:rPr>
          <w:rFonts w:asciiTheme="minorHAnsi" w:hAnsiTheme="minorHAnsi" w:cstheme="minorHAnsi"/>
          <w:b/>
          <w:lang w:val="es-PE"/>
        </w:rPr>
        <w:t>/</w:t>
      </w:r>
      <w:r>
        <w:rPr>
          <w:rFonts w:asciiTheme="minorHAnsi" w:hAnsiTheme="minorHAnsi" w:cstheme="minorHAnsi"/>
          <w:b/>
          <w:lang w:val="es-PE"/>
        </w:rPr>
        <w:t xml:space="preserve"> </w:t>
      </w:r>
      <w:r w:rsidRPr="00541C69">
        <w:rPr>
          <w:rFonts w:asciiTheme="minorHAnsi" w:hAnsiTheme="minorHAnsi" w:cstheme="minorHAnsi"/>
          <w:b/>
          <w:lang w:val="es-PE"/>
        </w:rPr>
        <w:t>DISCOVER ARUBA</w:t>
      </w:r>
    </w:p>
    <w:p w14:paraId="5437F135" w14:textId="77777777" w:rsidR="00541C69" w:rsidRPr="00541C69"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¡Vive las maravillas de Aruba en un inolvidable recorrido en autobús!</w:t>
      </w:r>
    </w:p>
    <w:p w14:paraId="7CFD59EE" w14:textId="012D66EF" w:rsidR="00EC12AD"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Descubre las mejores cosas que hacer en Aruba en un recorrido inmersivo por la isla que muestra las principales atracciones y joyas ocultas de este hermoso paraíso caribeño. Experimenta los puntos destacados de Aruba en un cómodo autobús con aire acondicionado, mientras nuestros expertos guías turísticos comparten fascinantes perspectivas, leyendas locales e información interesante sobre la isla.</w:t>
      </w:r>
    </w:p>
    <w:p w14:paraId="40E90737" w14:textId="77777777" w:rsidR="00541C69" w:rsidRPr="00541C69"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Embárcate en una inolvidable aventura en Aruba, explorando sitios cautivadores y disfrutando de emocionantes actividades, como:</w:t>
      </w:r>
    </w:p>
    <w:p w14:paraId="4EA5F559" w14:textId="77777777" w:rsidR="00541C69" w:rsidRPr="00541C69"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Paradas del tour:</w:t>
      </w:r>
    </w:p>
    <w:p w14:paraId="4FC22B67" w14:textId="77777777" w:rsidR="00541C69" w:rsidRPr="00541C69" w:rsidRDefault="00541C69" w:rsidP="00541C69">
      <w:pPr>
        <w:pStyle w:val="Prrafodelista"/>
        <w:numPr>
          <w:ilvl w:val="0"/>
          <w:numId w:val="38"/>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Lava Studio: Explora la fascinante fusión de arte y naturaleza en este estudio único, prepárate para ver asombrosas obras de arte.</w:t>
      </w:r>
    </w:p>
    <w:p w14:paraId="6707E09D" w14:textId="77777777" w:rsidR="00541C69" w:rsidRPr="00541C69" w:rsidRDefault="00541C69" w:rsidP="00541C69">
      <w:pPr>
        <w:pStyle w:val="Prrafodelista"/>
        <w:numPr>
          <w:ilvl w:val="0"/>
          <w:numId w:val="38"/>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Faro California: Prepárate para tomar impresionantes fotos panorámicas de la pintoresca costa de Aruba.</w:t>
      </w:r>
    </w:p>
    <w:p w14:paraId="3440CAD7" w14:textId="77777777" w:rsidR="00541C69" w:rsidRPr="00541C69" w:rsidRDefault="00541C69" w:rsidP="00541C69">
      <w:pPr>
        <w:pStyle w:val="Prrafodelista"/>
        <w:numPr>
          <w:ilvl w:val="0"/>
          <w:numId w:val="38"/>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Capilla Alto Vista: Descubre el significado cultural y espiritual de la histórica Capilla Alto Vista, enclavada en los apacibles paisajes de la isla.</w:t>
      </w:r>
    </w:p>
    <w:p w14:paraId="34B271D9" w14:textId="77777777" w:rsidR="00541C69" w:rsidRPr="00541C69" w:rsidRDefault="00541C69" w:rsidP="00541C69">
      <w:pPr>
        <w:pStyle w:val="Prrafodelista"/>
        <w:numPr>
          <w:ilvl w:val="0"/>
          <w:numId w:val="38"/>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 xml:space="preserve">Formaciones Rocosas de </w:t>
      </w:r>
      <w:proofErr w:type="spellStart"/>
      <w:r w:rsidRPr="00541C69">
        <w:rPr>
          <w:rFonts w:asciiTheme="minorHAnsi" w:hAnsiTheme="minorHAnsi" w:cstheme="minorHAnsi"/>
          <w:bCs/>
          <w:sz w:val="20"/>
          <w:szCs w:val="20"/>
          <w:lang w:val="es-PE"/>
        </w:rPr>
        <w:t>Ayo</w:t>
      </w:r>
      <w:proofErr w:type="spellEnd"/>
      <w:r w:rsidRPr="00541C69">
        <w:rPr>
          <w:rFonts w:asciiTheme="minorHAnsi" w:hAnsiTheme="minorHAnsi" w:cstheme="minorHAnsi"/>
          <w:bCs/>
          <w:sz w:val="20"/>
          <w:szCs w:val="20"/>
          <w:lang w:val="es-PE"/>
        </w:rPr>
        <w:t xml:space="preserve">: Aventúrate a través de las impresionantes Formaciones Rocosas de </w:t>
      </w:r>
      <w:proofErr w:type="spellStart"/>
      <w:r w:rsidRPr="00541C69">
        <w:rPr>
          <w:rFonts w:asciiTheme="minorHAnsi" w:hAnsiTheme="minorHAnsi" w:cstheme="minorHAnsi"/>
          <w:bCs/>
          <w:sz w:val="20"/>
          <w:szCs w:val="20"/>
          <w:lang w:val="es-PE"/>
        </w:rPr>
        <w:t>Ayo</w:t>
      </w:r>
      <w:proofErr w:type="spellEnd"/>
      <w:r w:rsidRPr="00541C69">
        <w:rPr>
          <w:rFonts w:asciiTheme="minorHAnsi" w:hAnsiTheme="minorHAnsi" w:cstheme="minorHAnsi"/>
          <w:bCs/>
          <w:sz w:val="20"/>
          <w:szCs w:val="20"/>
          <w:lang w:val="es-PE"/>
        </w:rPr>
        <w:t>, una maravilla geológica que revela la dinámica historia natural de la isla.</w:t>
      </w:r>
    </w:p>
    <w:p w14:paraId="3CC66035" w14:textId="77777777" w:rsidR="00541C69" w:rsidRPr="00541C69" w:rsidRDefault="00541C69" w:rsidP="00541C69">
      <w:pPr>
        <w:pStyle w:val="Prrafodelista"/>
        <w:numPr>
          <w:ilvl w:val="0"/>
          <w:numId w:val="38"/>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Puente Natural Baby: Maravíllate ante el sorprendente Puente Natural Baby, un testimonio de la increíble erosión costera y formación de la isla.</w:t>
      </w:r>
    </w:p>
    <w:p w14:paraId="2165AAF2" w14:textId="77777777" w:rsidR="00541C69" w:rsidRPr="00541C69" w:rsidRDefault="00541C69" w:rsidP="00541C69">
      <w:pPr>
        <w:pStyle w:val="Prrafodelista"/>
        <w:numPr>
          <w:ilvl w:val="0"/>
          <w:numId w:val="38"/>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Snorkel en Baby Beach: Sumérgete en las aguas cristalinas de Baby Beach, donde podrás descubrir el vibrante mundo submarino de Aruba en uno de los principales lugares de snorkel de la isla.</w:t>
      </w:r>
    </w:p>
    <w:p w14:paraId="545BC9A6" w14:textId="77777777" w:rsidR="00541C69" w:rsidRPr="00541C69"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Pasa por:</w:t>
      </w:r>
    </w:p>
    <w:p w14:paraId="6053C6EF" w14:textId="77777777" w:rsidR="00541C69" w:rsidRPr="00541C69" w:rsidRDefault="00541C69" w:rsidP="00541C69">
      <w:pPr>
        <w:pStyle w:val="Prrafodelista"/>
        <w:numPr>
          <w:ilvl w:val="0"/>
          <w:numId w:val="39"/>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San Nicolaas (Arte Callejero)</w:t>
      </w:r>
    </w:p>
    <w:p w14:paraId="0903B2AB" w14:textId="77777777" w:rsidR="00541C69" w:rsidRPr="00541C69" w:rsidRDefault="00541C69" w:rsidP="00541C69">
      <w:pPr>
        <w:pStyle w:val="Prrafodelista"/>
        <w:numPr>
          <w:ilvl w:val="0"/>
          <w:numId w:val="39"/>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Ancla Roja</w:t>
      </w:r>
    </w:p>
    <w:p w14:paraId="38D65612" w14:textId="6DE9F68D" w:rsidR="00541C69"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Únete a nuestro cautivador Tour por la Isla de Aruba y crea recuerdos duraderos mientras descubres los seductores secretos y la belleza encantadora de este paraíso tropical.</w:t>
      </w:r>
    </w:p>
    <w:p w14:paraId="09AE2A07" w14:textId="77777777" w:rsidR="00B07D4D" w:rsidRDefault="00B07D4D" w:rsidP="00B07D4D">
      <w:pPr>
        <w:jc w:val="both"/>
        <w:rPr>
          <w:rFonts w:asciiTheme="minorHAnsi" w:hAnsiTheme="minorHAnsi" w:cstheme="minorHAnsi"/>
          <w:bCs/>
          <w:sz w:val="20"/>
          <w:szCs w:val="20"/>
          <w:lang w:val="es-PE"/>
        </w:rPr>
      </w:pPr>
    </w:p>
    <w:p w14:paraId="1B4C8414" w14:textId="7D6E4085"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DETALLES RÁPIDOS</w:t>
      </w:r>
    </w:p>
    <w:p w14:paraId="2CC7F916"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 xml:space="preserve">Edades: </w:t>
      </w:r>
      <w:proofErr w:type="spellStart"/>
      <w:r w:rsidRPr="00B07D4D">
        <w:rPr>
          <w:rFonts w:asciiTheme="minorHAnsi" w:hAnsiTheme="minorHAnsi" w:cstheme="minorHAnsi"/>
          <w:bCs/>
          <w:sz w:val="20"/>
          <w:szCs w:val="20"/>
          <w:lang w:val="es-PE"/>
        </w:rPr>
        <w:t>All</w:t>
      </w:r>
      <w:proofErr w:type="spellEnd"/>
      <w:r w:rsidRPr="00B07D4D">
        <w:rPr>
          <w:rFonts w:asciiTheme="minorHAnsi" w:hAnsiTheme="minorHAnsi" w:cstheme="minorHAnsi"/>
          <w:bCs/>
          <w:sz w:val="20"/>
          <w:szCs w:val="20"/>
          <w:lang w:val="es-PE"/>
        </w:rPr>
        <w:t xml:space="preserve"> Ages</w:t>
      </w:r>
    </w:p>
    <w:p w14:paraId="0EAB8063"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 xml:space="preserve">Duración de la actividad: 7 </w:t>
      </w:r>
      <w:proofErr w:type="spellStart"/>
      <w:r w:rsidRPr="00B07D4D">
        <w:rPr>
          <w:rFonts w:asciiTheme="minorHAnsi" w:hAnsiTheme="minorHAnsi" w:cstheme="minorHAnsi"/>
          <w:bCs/>
          <w:sz w:val="20"/>
          <w:szCs w:val="20"/>
          <w:lang w:val="es-PE"/>
        </w:rPr>
        <w:t>Hours</w:t>
      </w:r>
      <w:proofErr w:type="spellEnd"/>
    </w:p>
    <w:p w14:paraId="6468FCB3"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 xml:space="preserve">Nivel de actividad: </w:t>
      </w:r>
      <w:proofErr w:type="spellStart"/>
      <w:r w:rsidRPr="00B07D4D">
        <w:rPr>
          <w:rFonts w:asciiTheme="minorHAnsi" w:hAnsiTheme="minorHAnsi" w:cstheme="minorHAnsi"/>
          <w:bCs/>
          <w:sz w:val="20"/>
          <w:szCs w:val="20"/>
          <w:lang w:val="es-PE"/>
        </w:rPr>
        <w:t>Moderate</w:t>
      </w:r>
      <w:proofErr w:type="spellEnd"/>
    </w:p>
    <w:p w14:paraId="74B27638" w14:textId="77777777" w:rsid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 xml:space="preserve">Hora de Salida: 9:00 am </w:t>
      </w:r>
    </w:p>
    <w:p w14:paraId="7DAC52BA" w14:textId="77777777" w:rsidR="00B07D4D" w:rsidRDefault="00B07D4D" w:rsidP="00B07D4D">
      <w:pPr>
        <w:jc w:val="both"/>
        <w:rPr>
          <w:rFonts w:asciiTheme="minorHAnsi" w:hAnsiTheme="minorHAnsi" w:cstheme="minorHAnsi"/>
          <w:bCs/>
          <w:sz w:val="20"/>
          <w:szCs w:val="20"/>
          <w:lang w:val="es-PE"/>
        </w:rPr>
      </w:pPr>
    </w:p>
    <w:p w14:paraId="5D558574" w14:textId="798EFDD2" w:rsidR="00541C69" w:rsidRPr="00541C69" w:rsidRDefault="00541C69" w:rsidP="00B07D4D">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Qué incluye</w:t>
      </w:r>
    </w:p>
    <w:p w14:paraId="34ED95D2" w14:textId="77777777" w:rsidR="00541C69" w:rsidRPr="00541C69" w:rsidRDefault="00541C69" w:rsidP="00541C69">
      <w:pPr>
        <w:pStyle w:val="Prrafodelista"/>
        <w:numPr>
          <w:ilvl w:val="0"/>
          <w:numId w:val="37"/>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Agua</w:t>
      </w:r>
    </w:p>
    <w:p w14:paraId="19997B99" w14:textId="77777777" w:rsidR="00541C69" w:rsidRPr="00541C69" w:rsidRDefault="00541C69" w:rsidP="00541C69">
      <w:pPr>
        <w:pStyle w:val="Prrafodelista"/>
        <w:numPr>
          <w:ilvl w:val="0"/>
          <w:numId w:val="37"/>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Almuerzo</w:t>
      </w:r>
    </w:p>
    <w:p w14:paraId="69F5D2EC" w14:textId="30275C0C" w:rsidR="00541C69" w:rsidRPr="00541C69" w:rsidRDefault="00541C69" w:rsidP="00541C69">
      <w:pPr>
        <w:pStyle w:val="Prrafodelista"/>
        <w:numPr>
          <w:ilvl w:val="0"/>
          <w:numId w:val="37"/>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Equipo de snorkel</w:t>
      </w:r>
    </w:p>
    <w:p w14:paraId="0CD024D9" w14:textId="77777777" w:rsidR="00541C69" w:rsidRPr="00541C69"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Vestimenta recomendada</w:t>
      </w:r>
    </w:p>
    <w:p w14:paraId="1D00AA29" w14:textId="28223F7F" w:rsidR="00541C69"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Ropa informal, bañador, toalla, protector solar y calzado cómodo para caminar. ¡No olvides tu cámara!</w:t>
      </w:r>
    </w:p>
    <w:p w14:paraId="6349170F" w14:textId="77777777" w:rsidR="00541C69" w:rsidRPr="00541C69"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Transporte</w:t>
      </w:r>
    </w:p>
    <w:p w14:paraId="060681A1" w14:textId="77777777" w:rsidR="00541C69" w:rsidRPr="00541C69"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El transporte de ida y vuelta desde la mayoría de los hoteles está incluido. Para confirmar la hora de recogida, visita uno de nuestros mostradores de Actividades o de Servicios a Huéspedes en tu hotel.</w:t>
      </w:r>
    </w:p>
    <w:p w14:paraId="7C010E98" w14:textId="36EC1D84" w:rsidR="00541C69"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Todos los tours están sujetos a nuestras Condiciones de Venta, que puedes consultar aquí</w:t>
      </w:r>
    </w:p>
    <w:p w14:paraId="19226EED" w14:textId="77777777" w:rsidR="00541C69" w:rsidRPr="00541C69"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Información importante</w:t>
      </w:r>
    </w:p>
    <w:p w14:paraId="45E94191" w14:textId="5906348A" w:rsidR="00541C69"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Te recomendamos que lleves dinero extra para ir al baño y otras actividades, ya que la mayoría de los lugares sólo aceptan dinero en efectivo.</w:t>
      </w:r>
    </w:p>
    <w:p w14:paraId="3585070D" w14:textId="77777777" w:rsidR="00EC12AD" w:rsidRDefault="00EC12AD" w:rsidP="00EC12AD">
      <w:pPr>
        <w:jc w:val="both"/>
        <w:rPr>
          <w:rFonts w:asciiTheme="minorHAnsi" w:hAnsiTheme="minorHAnsi" w:cstheme="minorHAnsi"/>
          <w:bCs/>
          <w:sz w:val="20"/>
          <w:szCs w:val="20"/>
          <w:lang w:val="es-PE"/>
        </w:rPr>
      </w:pPr>
    </w:p>
    <w:p w14:paraId="1B793FDF" w14:textId="3472460E" w:rsidR="00EC12AD" w:rsidRPr="003B54A0" w:rsidRDefault="00541C69" w:rsidP="00EC12AD">
      <w:pPr>
        <w:jc w:val="both"/>
        <w:rPr>
          <w:rFonts w:asciiTheme="minorHAnsi" w:hAnsiTheme="minorHAnsi" w:cstheme="minorHAnsi"/>
          <w:b/>
          <w:lang w:val="es-PE"/>
        </w:rPr>
      </w:pPr>
      <w:r w:rsidRPr="00541C69">
        <w:rPr>
          <w:rFonts w:asciiTheme="minorHAnsi" w:hAnsiTheme="minorHAnsi" w:cstheme="minorHAnsi"/>
          <w:b/>
          <w:lang w:val="es-PE"/>
        </w:rPr>
        <w:t>PASEO POR LA ISLA EN BUS</w:t>
      </w:r>
    </w:p>
    <w:p w14:paraId="0E697AF6" w14:textId="77777777" w:rsidR="00541C69" w:rsidRPr="00541C69"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Recorrido en Autobús por la Historia y la Cultura de Aruba</w:t>
      </w:r>
    </w:p>
    <w:p w14:paraId="7F9EEF6D" w14:textId="77777777" w:rsidR="00541C69" w:rsidRPr="00541C69"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¿Quieres aprender sobre la historia y la cultura de Aruba? ¡Súbete a nuestro autobús con aire acondicionado para un recorrido guiado de medio día y escucha todos los datos interesantes que tenemos para compartir contigo! Durante este emocionante viaje, te sumergirás en las raíces y la rica herencia de Aruba, explorando los lugares históricos más significativos y conociendo a fondo la cultura local.</w:t>
      </w:r>
    </w:p>
    <w:p w14:paraId="15488DEB" w14:textId="2C6B9E40" w:rsidR="00EC12AD"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Nuestros amables guías estarán encantados de responder a tus preguntas y proporcionarte una visión completa de lo que hace que esta isla sea tan especial. Además, disfrutarás del confort y la comodidad de nuestro autobús mientras te sumerges en la fascinante narrativa de Aruba. ¡No te pierdas esta oportunidad de enriquecer tu conocimiento sobre este hermoso destino caribeño!</w:t>
      </w:r>
    </w:p>
    <w:p w14:paraId="71A74DCF" w14:textId="77777777" w:rsidR="00541C69" w:rsidRPr="00541C69"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Paradas del tour:</w:t>
      </w:r>
    </w:p>
    <w:p w14:paraId="3A60F809" w14:textId="77777777" w:rsidR="00541C69" w:rsidRPr="00541C69" w:rsidRDefault="00541C69" w:rsidP="00541C69">
      <w:pPr>
        <w:pStyle w:val="Prrafodelista"/>
        <w:numPr>
          <w:ilvl w:val="0"/>
          <w:numId w:val="40"/>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La Granja de Mariposas: Sumérgete en el mundo mágico de la Granja de Mariposas, donde coloridas mariposas de todo el mundo revuelan entre la exuberante flora tropical, creando una obra de arte viviente.</w:t>
      </w:r>
    </w:p>
    <w:p w14:paraId="3518323C" w14:textId="77777777" w:rsidR="00541C69" w:rsidRPr="00541C69" w:rsidRDefault="00541C69" w:rsidP="00541C69">
      <w:pPr>
        <w:pStyle w:val="Prrafodelista"/>
        <w:numPr>
          <w:ilvl w:val="0"/>
          <w:numId w:val="40"/>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Fábrica de Aloe: Adéntrate en el mundo del aloe vera en la Fábrica de Aloe, donde podrás presenciar el cultivo y la transformación del aloe en productos de cuidado de la piel, mientras aprendes sobre su significado cultural en Aruba.</w:t>
      </w:r>
    </w:p>
    <w:p w14:paraId="7C4BEDC7" w14:textId="77777777" w:rsidR="00541C69" w:rsidRPr="00541C69" w:rsidRDefault="00541C69" w:rsidP="00541C69">
      <w:pPr>
        <w:pStyle w:val="Prrafodelista"/>
        <w:numPr>
          <w:ilvl w:val="0"/>
          <w:numId w:val="40"/>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Faro de California: El Faro de California se alza con orgullo en la costa escarpada, ofreciendo vistas panorámicas de las playas del norte de Aruba.</w:t>
      </w:r>
    </w:p>
    <w:p w14:paraId="07EDDE29" w14:textId="77777777" w:rsidR="00541C69" w:rsidRPr="00541C69" w:rsidRDefault="00541C69" w:rsidP="00541C69">
      <w:pPr>
        <w:pStyle w:val="Prrafodelista"/>
        <w:numPr>
          <w:ilvl w:val="0"/>
          <w:numId w:val="40"/>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 xml:space="preserve">Formación rocosa </w:t>
      </w:r>
      <w:proofErr w:type="spellStart"/>
      <w:r w:rsidRPr="00541C69">
        <w:rPr>
          <w:rFonts w:asciiTheme="minorHAnsi" w:hAnsiTheme="minorHAnsi" w:cstheme="minorHAnsi"/>
          <w:bCs/>
          <w:sz w:val="20"/>
          <w:szCs w:val="20"/>
          <w:lang w:val="es-PE"/>
        </w:rPr>
        <w:t>Casibari</w:t>
      </w:r>
      <w:proofErr w:type="spellEnd"/>
      <w:r w:rsidRPr="00541C69">
        <w:rPr>
          <w:rFonts w:asciiTheme="minorHAnsi" w:hAnsiTheme="minorHAnsi" w:cstheme="minorHAnsi"/>
          <w:bCs/>
          <w:sz w:val="20"/>
          <w:szCs w:val="20"/>
          <w:lang w:val="es-PE"/>
        </w:rPr>
        <w:t xml:space="preserve">: Explora la Formación rocosa </w:t>
      </w:r>
      <w:proofErr w:type="spellStart"/>
      <w:r w:rsidRPr="00541C69">
        <w:rPr>
          <w:rFonts w:asciiTheme="minorHAnsi" w:hAnsiTheme="minorHAnsi" w:cstheme="minorHAnsi"/>
          <w:bCs/>
          <w:sz w:val="20"/>
          <w:szCs w:val="20"/>
          <w:lang w:val="es-PE"/>
        </w:rPr>
        <w:t>Casibari</w:t>
      </w:r>
      <w:proofErr w:type="spellEnd"/>
      <w:r w:rsidRPr="00541C69">
        <w:rPr>
          <w:rFonts w:asciiTheme="minorHAnsi" w:hAnsiTheme="minorHAnsi" w:cstheme="minorHAnsi"/>
          <w:bCs/>
          <w:sz w:val="20"/>
          <w:szCs w:val="20"/>
          <w:lang w:val="es-PE"/>
        </w:rPr>
        <w:t>, donde la naturaleza ha apilado de manera juguetona enormes bloques de granito, creando un parque natural. Es un viaje aventurero a través de la creatividad natural.</w:t>
      </w:r>
    </w:p>
    <w:p w14:paraId="4B708FE7" w14:textId="77777777" w:rsidR="00541C69" w:rsidRPr="00541C69" w:rsidRDefault="00541C69" w:rsidP="00541C69">
      <w:pPr>
        <w:pStyle w:val="Prrafodelista"/>
        <w:numPr>
          <w:ilvl w:val="0"/>
          <w:numId w:val="40"/>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Puente Natural Baby Bridge: Visita el Puente Natural Baby Bridge, un testimonio del poder implacable del mar. Este elegante arco de coral y caliza se extiende sobre un estanque claro, contando la historia de la erosión costera y la formación de la isla.</w:t>
      </w:r>
    </w:p>
    <w:p w14:paraId="384D75EC" w14:textId="77777777" w:rsidR="00541C69" w:rsidRPr="00541C69" w:rsidRDefault="00541C69" w:rsidP="00541C69">
      <w:pPr>
        <w:pStyle w:val="Prrafodelista"/>
        <w:numPr>
          <w:ilvl w:val="0"/>
          <w:numId w:val="40"/>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Ruinas del Natural Bridge: Explora la hermosa Ruina del Puente Natural, los restos de un puente natural que alguna vez fue majestuoso. La naturaleza ha dejado atrás un cautivador rincón costero que nos recuerda la historia dinámica de la isla y las fuerzas que la han moldeado con el tiempo.</w:t>
      </w:r>
    </w:p>
    <w:p w14:paraId="0EB1B2E2" w14:textId="77777777" w:rsidR="00541C69" w:rsidRPr="00541C69" w:rsidRDefault="00541C69" w:rsidP="00541C69">
      <w:p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Pasar por:</w:t>
      </w:r>
    </w:p>
    <w:p w14:paraId="52283AE7" w14:textId="77777777" w:rsidR="00541C69" w:rsidRPr="00541C69" w:rsidRDefault="00541C69" w:rsidP="00541C69">
      <w:pPr>
        <w:pStyle w:val="Prrafodelista"/>
        <w:numPr>
          <w:ilvl w:val="0"/>
          <w:numId w:val="41"/>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 xml:space="preserve">Ruinas del Molino de Oro de </w:t>
      </w:r>
      <w:proofErr w:type="spellStart"/>
      <w:r w:rsidRPr="00541C69">
        <w:rPr>
          <w:rFonts w:asciiTheme="minorHAnsi" w:hAnsiTheme="minorHAnsi" w:cstheme="minorHAnsi"/>
          <w:bCs/>
          <w:sz w:val="20"/>
          <w:szCs w:val="20"/>
          <w:lang w:val="es-PE"/>
        </w:rPr>
        <w:t>Bushiribana</w:t>
      </w:r>
      <w:proofErr w:type="spellEnd"/>
    </w:p>
    <w:p w14:paraId="6C688F99" w14:textId="77777777" w:rsidR="00541C69" w:rsidRPr="00541C69" w:rsidRDefault="00541C69" w:rsidP="00541C69">
      <w:pPr>
        <w:pStyle w:val="Prrafodelista"/>
        <w:numPr>
          <w:ilvl w:val="0"/>
          <w:numId w:val="41"/>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Palm Beach</w:t>
      </w:r>
    </w:p>
    <w:p w14:paraId="0259DF11" w14:textId="77777777" w:rsidR="00541C69" w:rsidRPr="00541C69" w:rsidRDefault="00541C69" w:rsidP="00541C69">
      <w:pPr>
        <w:pStyle w:val="Prrafodelista"/>
        <w:numPr>
          <w:ilvl w:val="0"/>
          <w:numId w:val="41"/>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Arashi Beach</w:t>
      </w:r>
    </w:p>
    <w:p w14:paraId="7B6A92D0" w14:textId="4CCF33AA" w:rsidR="00541C69" w:rsidRPr="00541C69" w:rsidRDefault="00541C69" w:rsidP="00541C69">
      <w:pPr>
        <w:pStyle w:val="Prrafodelista"/>
        <w:numPr>
          <w:ilvl w:val="0"/>
          <w:numId w:val="41"/>
        </w:numPr>
        <w:jc w:val="both"/>
        <w:rPr>
          <w:rFonts w:asciiTheme="minorHAnsi" w:hAnsiTheme="minorHAnsi" w:cstheme="minorHAnsi"/>
          <w:bCs/>
          <w:sz w:val="20"/>
          <w:szCs w:val="20"/>
          <w:lang w:val="es-PE"/>
        </w:rPr>
      </w:pPr>
      <w:r w:rsidRPr="00541C69">
        <w:rPr>
          <w:rFonts w:asciiTheme="minorHAnsi" w:hAnsiTheme="minorHAnsi" w:cstheme="minorHAnsi"/>
          <w:bCs/>
          <w:sz w:val="20"/>
          <w:szCs w:val="20"/>
          <w:lang w:val="es-PE"/>
        </w:rPr>
        <w:t>Barrios Locales</w:t>
      </w:r>
    </w:p>
    <w:p w14:paraId="1FF47221"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DETALLES RÁPIDOS</w:t>
      </w:r>
    </w:p>
    <w:p w14:paraId="2C1D19E7"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 xml:space="preserve">Edades: </w:t>
      </w:r>
      <w:proofErr w:type="spellStart"/>
      <w:r w:rsidRPr="00B07D4D">
        <w:rPr>
          <w:rFonts w:asciiTheme="minorHAnsi" w:hAnsiTheme="minorHAnsi" w:cstheme="minorHAnsi"/>
          <w:bCs/>
          <w:sz w:val="20"/>
          <w:szCs w:val="20"/>
          <w:lang w:val="es-PE"/>
        </w:rPr>
        <w:t>All</w:t>
      </w:r>
      <w:proofErr w:type="spellEnd"/>
      <w:r w:rsidRPr="00B07D4D">
        <w:rPr>
          <w:rFonts w:asciiTheme="minorHAnsi" w:hAnsiTheme="minorHAnsi" w:cstheme="minorHAnsi"/>
          <w:bCs/>
          <w:sz w:val="20"/>
          <w:szCs w:val="20"/>
          <w:lang w:val="es-PE"/>
        </w:rPr>
        <w:t xml:space="preserve"> Ages</w:t>
      </w:r>
    </w:p>
    <w:p w14:paraId="73778C74"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 xml:space="preserve">Duración de la actividad: 5.5 </w:t>
      </w:r>
      <w:proofErr w:type="spellStart"/>
      <w:r w:rsidRPr="00B07D4D">
        <w:rPr>
          <w:rFonts w:asciiTheme="minorHAnsi" w:hAnsiTheme="minorHAnsi" w:cstheme="minorHAnsi"/>
          <w:bCs/>
          <w:sz w:val="20"/>
          <w:szCs w:val="20"/>
          <w:lang w:val="es-PE"/>
        </w:rPr>
        <w:t>Hours</w:t>
      </w:r>
      <w:proofErr w:type="spellEnd"/>
    </w:p>
    <w:p w14:paraId="4C5440AA"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Nivel de actividad: Easy</w:t>
      </w:r>
    </w:p>
    <w:p w14:paraId="45FCDE92" w14:textId="5741A3C8" w:rsidR="00EC12A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Hora de Salida: 10:00 am</w:t>
      </w:r>
    </w:p>
    <w:p w14:paraId="68B12C9E"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Qué incluye</w:t>
      </w:r>
    </w:p>
    <w:p w14:paraId="6E96154F" w14:textId="70099631" w:rsidR="00B07D4D" w:rsidRPr="00B07D4D" w:rsidRDefault="00B07D4D" w:rsidP="00B07D4D">
      <w:pPr>
        <w:pStyle w:val="Prrafodelista"/>
        <w:numPr>
          <w:ilvl w:val="0"/>
          <w:numId w:val="42"/>
        </w:num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Agua</w:t>
      </w:r>
    </w:p>
    <w:p w14:paraId="4AF41BE1"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Vestimenta recomendada</w:t>
      </w:r>
    </w:p>
    <w:p w14:paraId="11DE5BA3" w14:textId="77777777" w:rsidR="00B07D4D" w:rsidRPr="00B07D4D" w:rsidRDefault="00B07D4D" w:rsidP="00B07D4D">
      <w:pPr>
        <w:pStyle w:val="Prrafodelista"/>
        <w:numPr>
          <w:ilvl w:val="0"/>
          <w:numId w:val="42"/>
        </w:num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Ropa informal</w:t>
      </w:r>
    </w:p>
    <w:p w14:paraId="1A6E27FA" w14:textId="77777777" w:rsidR="00B07D4D" w:rsidRPr="00B07D4D" w:rsidRDefault="00B07D4D" w:rsidP="00B07D4D">
      <w:pPr>
        <w:pStyle w:val="Prrafodelista"/>
        <w:numPr>
          <w:ilvl w:val="0"/>
          <w:numId w:val="42"/>
        </w:num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Calzado cómodo para caminar</w:t>
      </w:r>
    </w:p>
    <w:p w14:paraId="4B4CF27C" w14:textId="0F00584C" w:rsidR="00B07D4D" w:rsidRPr="00B07D4D" w:rsidRDefault="00B07D4D" w:rsidP="00B07D4D">
      <w:pPr>
        <w:pStyle w:val="Prrafodelista"/>
        <w:numPr>
          <w:ilvl w:val="0"/>
          <w:numId w:val="42"/>
        </w:num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No olvides la cámara de fotos</w:t>
      </w:r>
    </w:p>
    <w:p w14:paraId="75A41981"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Transporte</w:t>
      </w:r>
    </w:p>
    <w:p w14:paraId="01BF8E0C" w14:textId="3373537A" w:rsid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El transporte de ida y vuelta desde la mayoría de los hoteles está incluido. Para confirmar la hora de recogida, visita uno de nuestros mostradores de Actividades o de Servicios al Huésped en tu hotel.</w:t>
      </w:r>
    </w:p>
    <w:p w14:paraId="12225FDE"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Información importante</w:t>
      </w:r>
    </w:p>
    <w:p w14:paraId="08841B20" w14:textId="4BC47820" w:rsid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Te recomendamos que lleves dinero extra para ir al baño y otras actividades, ya que la mayoría de los lugares sólo aceptan dinero en efectivo.</w:t>
      </w:r>
    </w:p>
    <w:p w14:paraId="70C633A4" w14:textId="77777777" w:rsidR="00B07D4D" w:rsidRDefault="00B07D4D" w:rsidP="00EC12AD">
      <w:pPr>
        <w:jc w:val="both"/>
        <w:rPr>
          <w:rFonts w:asciiTheme="minorHAnsi" w:hAnsiTheme="minorHAnsi" w:cstheme="minorHAnsi"/>
          <w:bCs/>
          <w:sz w:val="20"/>
          <w:szCs w:val="20"/>
          <w:lang w:val="es-PE"/>
        </w:rPr>
      </w:pPr>
    </w:p>
    <w:p w14:paraId="4511F4B2" w14:textId="738DFBFA" w:rsidR="00EC12AD" w:rsidRPr="003B54A0" w:rsidRDefault="00B07D4D" w:rsidP="00EC12AD">
      <w:pPr>
        <w:jc w:val="both"/>
        <w:rPr>
          <w:rFonts w:asciiTheme="minorHAnsi" w:hAnsiTheme="minorHAnsi" w:cstheme="minorHAnsi"/>
          <w:b/>
          <w:lang w:val="es-PE"/>
        </w:rPr>
      </w:pPr>
      <w:r w:rsidRPr="00B07D4D">
        <w:rPr>
          <w:rFonts w:asciiTheme="minorHAnsi" w:hAnsiTheme="minorHAnsi" w:cstheme="minorHAnsi"/>
          <w:b/>
          <w:lang w:val="es-PE"/>
        </w:rPr>
        <w:t>SUBMARINO "ATLANTIS"</w:t>
      </w:r>
    </w:p>
    <w:p w14:paraId="22CEB935"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¡Un emocionante viaje a profundidades de 130 pies bajo el mar Caribe!</w:t>
      </w:r>
    </w:p>
    <w:p w14:paraId="6FA3EB43"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lastRenderedPageBreak/>
        <w:t>Únete a los Submarinos Atlantis, votada como la atracción más destacada de Aruba, en un inolvidable tour guiado a bordo de la mayor flota de submarinos de pasajeros del mundo. El submarino está homologado por la Guardia Costera de EE.UU., es respetuoso con el medio ambiente y está totalmente climatizado.</w:t>
      </w:r>
    </w:p>
    <w:p w14:paraId="5B1B5A1D"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Lugares de interés del tour</w:t>
      </w:r>
    </w:p>
    <w:p w14:paraId="435CE3C6"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 xml:space="preserve">Arrecife de </w:t>
      </w:r>
      <w:proofErr w:type="spellStart"/>
      <w:r w:rsidRPr="00B07D4D">
        <w:rPr>
          <w:rFonts w:asciiTheme="minorHAnsi" w:hAnsiTheme="minorHAnsi" w:cstheme="minorHAnsi"/>
          <w:bCs/>
          <w:sz w:val="20"/>
          <w:szCs w:val="20"/>
          <w:lang w:val="es-PE"/>
        </w:rPr>
        <w:t>Barcadera</w:t>
      </w:r>
      <w:proofErr w:type="spellEnd"/>
    </w:p>
    <w:p w14:paraId="5D9B0994"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Varios pecios</w:t>
      </w:r>
    </w:p>
    <w:p w14:paraId="0606A620"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Procedimientos de Seguridad y Compromisos</w:t>
      </w:r>
    </w:p>
    <w:p w14:paraId="06AD5464"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Atlantis Submarines ha estado en funcionamiento desde 1985, con más de 500,000 inmersiones y 17 millones de satisfechos pasajeros en todo el mundo.</w:t>
      </w:r>
    </w:p>
    <w:p w14:paraId="428B21E5"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Nos adherimos a estrictas normas de seguridad y realizamos un mantenimiento regular de nuestro equipo.</w:t>
      </w:r>
    </w:p>
    <w:p w14:paraId="6EA0366A"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Nuestros miembros de la tripulación reciben una extensa formación y certificación por las autoridades correspondientes.</w:t>
      </w:r>
    </w:p>
    <w:p w14:paraId="135473C0"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Bureau Americano de Embarcaciones certifica nuestros submarinos, asegurando que cumplen con los estándares de la industria.</w:t>
      </w:r>
    </w:p>
    <w:p w14:paraId="29E94E50"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Las autoridades locales supervisan nuestras actividades, incluyendo inspecciones anuales de seguridad.</w:t>
      </w:r>
    </w:p>
    <w:p w14:paraId="766E2A6D"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Nuestro submarino puede sumergirse de manera segura a profundidades de hasta 150 pies, equivalente a la profundidad normal del buceo con SCUBA.</w:t>
      </w:r>
    </w:p>
    <w:p w14:paraId="7B5E8FDB"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Nuestro submarino está equipado con un sistema de lastre de aire para resurgir en caso de emergencia y transferencias de pasajeros.</w:t>
      </w:r>
    </w:p>
    <w:p w14:paraId="75C1B2ED"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Un barco dedicado en la superficie, equipado con un sistema inalámbrico submarino, mantiene el contacto durante las inmersiones y realiza comprobaciones cada 15 minutos.</w:t>
      </w:r>
    </w:p>
    <w:p w14:paraId="22FA1D5E"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Nuestro submarino está diseñado para flotar automáticamente a la superficie en caso de pérdida de energía.</w:t>
      </w:r>
    </w:p>
    <w:p w14:paraId="64DB1DC5" w14:textId="70456EF2" w:rsidR="00EC12A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La seguridad y proporcionar experiencias inolvidables en submarino son nuestras principales prioridades.</w:t>
      </w:r>
    </w:p>
    <w:p w14:paraId="54B82D90"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Vestimenta recomendada</w:t>
      </w:r>
    </w:p>
    <w:p w14:paraId="38B8CD72"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Ropa informal</w:t>
      </w:r>
    </w:p>
    <w:p w14:paraId="24AE69FA"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Calzado cómodo para caminar</w:t>
      </w:r>
    </w:p>
    <w:p w14:paraId="78B67F7E" w14:textId="5224744F" w:rsidR="00EC12A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*El submarino tiene aire acondicionado.</w:t>
      </w:r>
    </w:p>
    <w:p w14:paraId="22B27926"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Transporte</w:t>
      </w:r>
    </w:p>
    <w:p w14:paraId="14764189" w14:textId="33DE752E" w:rsid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 xml:space="preserve">El transporte no está incluido. Tu viaje sale del Atlantis Store de Oranjestad, frente al </w:t>
      </w:r>
      <w:proofErr w:type="spellStart"/>
      <w:r w:rsidRPr="00B07D4D">
        <w:rPr>
          <w:rFonts w:asciiTheme="minorHAnsi" w:hAnsiTheme="minorHAnsi" w:cstheme="minorHAnsi"/>
          <w:bCs/>
          <w:sz w:val="20"/>
          <w:szCs w:val="20"/>
          <w:lang w:val="es-PE"/>
        </w:rPr>
        <w:t>Renaissance</w:t>
      </w:r>
      <w:proofErr w:type="spellEnd"/>
      <w:r w:rsidRPr="00B07D4D">
        <w:rPr>
          <w:rFonts w:asciiTheme="minorHAnsi" w:hAnsiTheme="minorHAnsi" w:cstheme="minorHAnsi"/>
          <w:bCs/>
          <w:sz w:val="20"/>
          <w:szCs w:val="20"/>
          <w:lang w:val="es-PE"/>
        </w:rPr>
        <w:t xml:space="preserve"> Resort.</w:t>
      </w:r>
    </w:p>
    <w:p w14:paraId="1934D2DB"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Información importante</w:t>
      </w:r>
    </w:p>
    <w:p w14:paraId="1A89CF90"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Las mascarillas son obligatorias en todo momento. Los niños deben tener una altura mínima de 90 cm (36 pulgadas) y 4 años para montar en el submarino. El transporte no está incluido. Preséntate en la Tienda Atlantis unos 30 minutos antes de la hora de salida. Debes poder subir escaleras.</w:t>
      </w:r>
    </w:p>
    <w:p w14:paraId="20871628" w14:textId="15F81D7A" w:rsid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Todos los tours están sujetos a nuestras Condiciones de Venta, que puedes consultar aquí</w:t>
      </w:r>
    </w:p>
    <w:p w14:paraId="20447299" w14:textId="77777777" w:rsidR="00B07D4D" w:rsidRDefault="00B07D4D" w:rsidP="00B07D4D">
      <w:pPr>
        <w:jc w:val="both"/>
        <w:rPr>
          <w:rFonts w:asciiTheme="minorHAnsi" w:hAnsiTheme="minorHAnsi" w:cstheme="minorHAnsi"/>
          <w:bCs/>
          <w:sz w:val="20"/>
          <w:szCs w:val="20"/>
          <w:lang w:val="es-PE"/>
        </w:rPr>
      </w:pPr>
    </w:p>
    <w:p w14:paraId="07FA0BB4" w14:textId="1D1741CF" w:rsid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Esquema del submarino</w:t>
      </w:r>
    </w:p>
    <w:p w14:paraId="1DAD05E1" w14:textId="28E46CE4" w:rsidR="00B07D4D" w:rsidRDefault="00B07D4D" w:rsidP="00B07D4D">
      <w:pPr>
        <w:jc w:val="both"/>
        <w:rPr>
          <w:rFonts w:asciiTheme="minorHAnsi" w:hAnsiTheme="minorHAnsi" w:cstheme="minorHAnsi"/>
          <w:bCs/>
          <w:sz w:val="20"/>
          <w:szCs w:val="20"/>
          <w:lang w:val="es-PE"/>
        </w:rPr>
      </w:pPr>
      <w:r>
        <w:rPr>
          <w:noProof/>
        </w:rPr>
        <w:lastRenderedPageBreak/>
        <w:drawing>
          <wp:inline distT="0" distB="0" distL="0" distR="0" wp14:anchorId="09B790C3" wp14:editId="193BF50F">
            <wp:extent cx="5400040" cy="3037840"/>
            <wp:effectExtent l="0" t="0" r="0" b="0"/>
            <wp:docPr id="893005501" name="Imagen 1"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037840"/>
                    </a:xfrm>
                    <a:prstGeom prst="rect">
                      <a:avLst/>
                    </a:prstGeom>
                    <a:noFill/>
                    <a:ln>
                      <a:noFill/>
                    </a:ln>
                  </pic:spPr>
                </pic:pic>
              </a:graphicData>
            </a:graphic>
          </wp:inline>
        </w:drawing>
      </w:r>
    </w:p>
    <w:p w14:paraId="65F5BDC3" w14:textId="77777777" w:rsidR="00B07D4D" w:rsidRDefault="00B07D4D" w:rsidP="00EC12AD">
      <w:pPr>
        <w:jc w:val="both"/>
        <w:rPr>
          <w:rFonts w:asciiTheme="minorHAnsi" w:hAnsiTheme="minorHAnsi" w:cstheme="minorHAnsi"/>
          <w:bCs/>
          <w:sz w:val="20"/>
          <w:szCs w:val="20"/>
          <w:lang w:val="es-PE"/>
        </w:rPr>
      </w:pPr>
    </w:p>
    <w:p w14:paraId="28A3455F" w14:textId="77777777" w:rsidR="00B07D4D" w:rsidRDefault="00B07D4D" w:rsidP="00EC12AD">
      <w:pPr>
        <w:jc w:val="both"/>
        <w:rPr>
          <w:rFonts w:asciiTheme="minorHAnsi" w:hAnsiTheme="minorHAnsi" w:cstheme="minorHAnsi"/>
          <w:bCs/>
          <w:sz w:val="20"/>
          <w:szCs w:val="20"/>
          <w:lang w:val="es-PE"/>
        </w:rPr>
      </w:pPr>
    </w:p>
    <w:p w14:paraId="773144C6" w14:textId="33D197FE" w:rsidR="00B07D4D" w:rsidRPr="003B54A0" w:rsidRDefault="00B07D4D" w:rsidP="00B07D4D">
      <w:pPr>
        <w:jc w:val="both"/>
        <w:rPr>
          <w:rFonts w:asciiTheme="minorHAnsi" w:hAnsiTheme="minorHAnsi" w:cstheme="minorHAnsi"/>
          <w:b/>
          <w:lang w:val="es-PE"/>
        </w:rPr>
      </w:pPr>
      <w:r w:rsidRPr="00B07D4D">
        <w:rPr>
          <w:rFonts w:asciiTheme="minorHAnsi" w:hAnsiTheme="minorHAnsi" w:cstheme="minorHAnsi"/>
          <w:b/>
          <w:lang w:val="es-PE"/>
        </w:rPr>
        <w:t>SEMI-SUBMARINE "SEAWORLD EXPLORER"</w:t>
      </w:r>
    </w:p>
    <w:p w14:paraId="05CCD35B"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¡Mantente fresco y seco mientras exploras la vida marina y los restos de naufragios!</w:t>
      </w:r>
    </w:p>
    <w:p w14:paraId="1DD5107E"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Esta embarcación con aire acondicionado, que se utilizó originalmente para la investigación en la Gran Barrera de Coral de Australia, permanece en todo momento por encima del nivel del mar, mientras que su casco, que se encuentra a 1,5 m por debajo de la superficie, ofrece una espectacular visión del arrecife de coral Arashi, abundante vida marina y el mayor naufragio del Caribe, el carguero alemán Antilla de la II Guerra Mundial.</w:t>
      </w:r>
    </w:p>
    <w:p w14:paraId="530B68C7"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Lugares de interés del tour</w:t>
      </w:r>
    </w:p>
    <w:p w14:paraId="77BF7A93" w14:textId="77777777" w:rsidR="00B07D4D" w:rsidRPr="00B07D4D" w:rsidRDefault="00B07D4D" w:rsidP="00B07D4D">
      <w:pPr>
        <w:pStyle w:val="Prrafodelista"/>
        <w:numPr>
          <w:ilvl w:val="0"/>
          <w:numId w:val="43"/>
        </w:num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Arrecife Arashi</w:t>
      </w:r>
    </w:p>
    <w:p w14:paraId="7F2DDEF2" w14:textId="07CE42E8" w:rsidR="00B07D4D" w:rsidRPr="00B07D4D" w:rsidRDefault="00B07D4D" w:rsidP="00B07D4D">
      <w:pPr>
        <w:pStyle w:val="Prrafodelista"/>
        <w:numPr>
          <w:ilvl w:val="0"/>
          <w:numId w:val="43"/>
        </w:num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Antilla, el mayor naufragio del Caribe</w:t>
      </w:r>
    </w:p>
    <w:p w14:paraId="6C253359"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Vestimenta recomendada</w:t>
      </w:r>
    </w:p>
    <w:p w14:paraId="012B5A3B" w14:textId="6A2FCCC0" w:rsid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 xml:space="preserve">El </w:t>
      </w:r>
      <w:proofErr w:type="spellStart"/>
      <w:r w:rsidRPr="00B07D4D">
        <w:rPr>
          <w:rFonts w:asciiTheme="minorHAnsi" w:hAnsiTheme="minorHAnsi" w:cstheme="minorHAnsi"/>
          <w:bCs/>
          <w:sz w:val="20"/>
          <w:szCs w:val="20"/>
          <w:lang w:val="es-PE"/>
        </w:rPr>
        <w:t>semisubmarino</w:t>
      </w:r>
      <w:proofErr w:type="spellEnd"/>
      <w:r w:rsidRPr="00B07D4D">
        <w:rPr>
          <w:rFonts w:asciiTheme="minorHAnsi" w:hAnsiTheme="minorHAnsi" w:cstheme="minorHAnsi"/>
          <w:bCs/>
          <w:sz w:val="20"/>
          <w:szCs w:val="20"/>
          <w:lang w:val="es-PE"/>
        </w:rPr>
        <w:t xml:space="preserve"> tiene aire acondicionado. Lleva ropa informal y calzado cómodo para caminar.</w:t>
      </w:r>
    </w:p>
    <w:p w14:paraId="1D8E39AD"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Información importante</w:t>
      </w:r>
    </w:p>
    <w:p w14:paraId="74475EE9"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 xml:space="preserve">El transporte no está incluido. Preséntate en la tienda </w:t>
      </w:r>
      <w:proofErr w:type="spellStart"/>
      <w:r w:rsidRPr="00B07D4D">
        <w:rPr>
          <w:rFonts w:asciiTheme="minorHAnsi" w:hAnsiTheme="minorHAnsi" w:cstheme="minorHAnsi"/>
          <w:bCs/>
          <w:sz w:val="20"/>
          <w:szCs w:val="20"/>
          <w:lang w:val="es-PE"/>
        </w:rPr>
        <w:t>Coconuts</w:t>
      </w:r>
      <w:proofErr w:type="spellEnd"/>
      <w:r w:rsidRPr="00B07D4D">
        <w:rPr>
          <w:rFonts w:asciiTheme="minorHAnsi" w:hAnsiTheme="minorHAnsi" w:cstheme="minorHAnsi"/>
          <w:bCs/>
          <w:sz w:val="20"/>
          <w:szCs w:val="20"/>
          <w:lang w:val="es-PE"/>
        </w:rPr>
        <w:t xml:space="preserve"> en De Palm Pier (entre RIU y Hilton Resort) unos 30 minutos antes de la hora de salida. Debes poder subir escaleras.</w:t>
      </w:r>
    </w:p>
    <w:p w14:paraId="06FD93D6" w14:textId="36F6C433" w:rsid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Todos los tours están sujetos a nuestras Condiciones de Venta, que puedes consultar aquí</w:t>
      </w:r>
    </w:p>
    <w:p w14:paraId="01D11404" w14:textId="77777777" w:rsidR="00B07D4D" w:rsidRDefault="00B07D4D" w:rsidP="00EC12AD">
      <w:pPr>
        <w:jc w:val="both"/>
        <w:rPr>
          <w:rFonts w:asciiTheme="minorHAnsi" w:hAnsiTheme="minorHAnsi" w:cstheme="minorHAnsi"/>
          <w:bCs/>
          <w:sz w:val="20"/>
          <w:szCs w:val="20"/>
          <w:lang w:val="es-PE"/>
        </w:rPr>
      </w:pPr>
    </w:p>
    <w:p w14:paraId="65812B2B" w14:textId="0097212A" w:rsidR="00B07D4D" w:rsidRPr="003B54A0" w:rsidRDefault="00B07D4D" w:rsidP="00B07D4D">
      <w:pPr>
        <w:jc w:val="both"/>
        <w:rPr>
          <w:rFonts w:asciiTheme="minorHAnsi" w:hAnsiTheme="minorHAnsi" w:cstheme="minorHAnsi"/>
          <w:b/>
          <w:lang w:val="es-PE"/>
        </w:rPr>
      </w:pPr>
      <w:r w:rsidRPr="00B07D4D">
        <w:rPr>
          <w:rFonts w:asciiTheme="minorHAnsi" w:hAnsiTheme="minorHAnsi" w:cstheme="minorHAnsi"/>
          <w:b/>
          <w:lang w:val="es-PE"/>
        </w:rPr>
        <w:t>CRUCERO AL ATARDECER CON EL "PALM PLEASURE"</w:t>
      </w:r>
    </w:p>
    <w:p w14:paraId="27620270" w14:textId="71710042" w:rsidR="00B07D4D" w:rsidRPr="009D3F61"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¡Un Soñado Paseo al Atardecer con Aperitivos y Barra Libre en Aruba!</w:t>
      </w:r>
    </w:p>
    <w:p w14:paraId="2B7C4BE1"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Experimenta el Último Paseo al Atardecer en Aruba en el Catamarán.</w:t>
      </w:r>
    </w:p>
    <w:p w14:paraId="76045927" w14:textId="5A77C9AF" w:rsid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Palm Pleasure si estás buscando una forma única e inolvidable de disfrutar de los impresionantes atardeceres de Aruba, no busques más allá del Catamarán Palm Pleasure. Nuestro tour de navegación al atardecer es la forma perfecta de disfrutar de la belleza de la costa de Aruba con estilo y comodidad.</w:t>
      </w:r>
    </w:p>
    <w:p w14:paraId="34028723" w14:textId="2BA89646" w:rsid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Sube a bordo de nuestro lujoso catamarán y relájate en nuestras amplias áreas de descanso. Durante aproximadamente 2 horas de crucero, nuestro amable y experimentado equipo estará a tu disposición para servirte deliciosos bocados tropicales y refrescantes bebidas de nuestra barra abierta, mientras disfrutas del impresionante paisaje de la costa de Aruba. A medida que el sol comience a ponerse, serás testigo de un espectáculo espectacular de colores, con el cielo pintado en vibrantes tonos de naranja, rosa y morado. Nuestro catamarán es el punto de observación perfecto para ver cómo el sol se sumerge por debajo del horizonte, arrojando un cálido resplandor sobre el Mar Caribe. Nuestra navegación al atardecer parte desde el Muelle De Palm, ubicado en Palm Beach, entre el Riu Palace y el Hilton Resort en Aruba. El barco zarpa a las 5:30 pm, así que asegúrate de llegar temprano para disfrutar de la experiencia completa.</w:t>
      </w:r>
    </w:p>
    <w:p w14:paraId="54F94C9D"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lastRenderedPageBreak/>
        <w:t>Únete a nosotros para una aventura inolvidable y descubre por qué el Catamarán Palm Pleasure es la mejor manera de disfrutar de la magia de los atardeceres de Aruba. ¡Reserva tu tour hoy y crea recuerdos que durarán toda la vida!</w:t>
      </w:r>
    </w:p>
    <w:p w14:paraId="5807BD54"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Resumen:</w:t>
      </w:r>
    </w:p>
    <w:p w14:paraId="1326F7A1" w14:textId="77777777" w:rsidR="00B07D4D" w:rsidRPr="00B07D4D" w:rsidRDefault="00B07D4D" w:rsidP="00B07D4D">
      <w:pPr>
        <w:pStyle w:val="Prrafodelista"/>
        <w:numPr>
          <w:ilvl w:val="0"/>
          <w:numId w:val="44"/>
        </w:numPr>
        <w:jc w:val="both"/>
        <w:rPr>
          <w:rFonts w:asciiTheme="minorHAnsi" w:hAnsiTheme="minorHAnsi" w:cstheme="minorHAnsi"/>
          <w:bCs/>
          <w:sz w:val="18"/>
          <w:szCs w:val="18"/>
          <w:lang w:val="es-PE"/>
        </w:rPr>
      </w:pPr>
      <w:r w:rsidRPr="00B07D4D">
        <w:rPr>
          <w:rFonts w:asciiTheme="minorHAnsi" w:hAnsiTheme="minorHAnsi" w:cstheme="minorHAnsi"/>
          <w:bCs/>
          <w:sz w:val="18"/>
          <w:szCs w:val="18"/>
          <w:lang w:val="es-PE"/>
        </w:rPr>
        <w:t>El Catamarán Palm Pleasure ofrece una experiencia única e inolvidable de navegación al atardecer en Aruba.</w:t>
      </w:r>
    </w:p>
    <w:p w14:paraId="58F68D04" w14:textId="77777777" w:rsidR="00B07D4D" w:rsidRPr="00B07D4D" w:rsidRDefault="00B07D4D" w:rsidP="00B07D4D">
      <w:pPr>
        <w:pStyle w:val="Prrafodelista"/>
        <w:numPr>
          <w:ilvl w:val="0"/>
          <w:numId w:val="44"/>
        </w:numPr>
        <w:jc w:val="both"/>
        <w:rPr>
          <w:rFonts w:asciiTheme="minorHAnsi" w:hAnsiTheme="minorHAnsi" w:cstheme="minorHAnsi"/>
          <w:bCs/>
          <w:sz w:val="18"/>
          <w:szCs w:val="18"/>
          <w:lang w:val="es-PE"/>
        </w:rPr>
      </w:pPr>
      <w:r w:rsidRPr="00B07D4D">
        <w:rPr>
          <w:rFonts w:asciiTheme="minorHAnsi" w:hAnsiTheme="minorHAnsi" w:cstheme="minorHAnsi"/>
          <w:bCs/>
          <w:sz w:val="18"/>
          <w:szCs w:val="18"/>
          <w:lang w:val="es-PE"/>
        </w:rPr>
        <w:t>Nuestro lujoso catamarán proporciona un crucero cómodo y agradable, equipado con amplias cubiertas para tomar el sol y áreas de descanso con sombra.</w:t>
      </w:r>
    </w:p>
    <w:p w14:paraId="058CAEC5" w14:textId="77777777" w:rsidR="00B07D4D" w:rsidRPr="00B07D4D" w:rsidRDefault="00B07D4D" w:rsidP="00B07D4D">
      <w:pPr>
        <w:pStyle w:val="Prrafodelista"/>
        <w:numPr>
          <w:ilvl w:val="0"/>
          <w:numId w:val="44"/>
        </w:numPr>
        <w:jc w:val="both"/>
        <w:rPr>
          <w:rFonts w:asciiTheme="minorHAnsi" w:hAnsiTheme="minorHAnsi" w:cstheme="minorHAnsi"/>
          <w:bCs/>
          <w:sz w:val="18"/>
          <w:szCs w:val="18"/>
          <w:lang w:val="es-PE"/>
        </w:rPr>
      </w:pPr>
      <w:r w:rsidRPr="00B07D4D">
        <w:rPr>
          <w:rFonts w:asciiTheme="minorHAnsi" w:hAnsiTheme="minorHAnsi" w:cstheme="minorHAnsi"/>
          <w:bCs/>
          <w:sz w:val="18"/>
          <w:szCs w:val="18"/>
          <w:lang w:val="es-PE"/>
        </w:rPr>
        <w:t>El tour de navegación al atardecer tiene una duración aproximada de 2 horas y parte del Muelle De Palm, ubicado en Palm Beach, entre el Riu Palace y el Hilton Resort en Aruba.</w:t>
      </w:r>
    </w:p>
    <w:p w14:paraId="011966A8" w14:textId="77777777" w:rsidR="00B07D4D" w:rsidRPr="00B07D4D" w:rsidRDefault="00B07D4D" w:rsidP="00B07D4D">
      <w:pPr>
        <w:pStyle w:val="Prrafodelista"/>
        <w:numPr>
          <w:ilvl w:val="0"/>
          <w:numId w:val="44"/>
        </w:numPr>
        <w:jc w:val="both"/>
        <w:rPr>
          <w:rFonts w:asciiTheme="minorHAnsi" w:hAnsiTheme="minorHAnsi" w:cstheme="minorHAnsi"/>
          <w:bCs/>
          <w:sz w:val="18"/>
          <w:szCs w:val="18"/>
          <w:lang w:val="es-PE"/>
        </w:rPr>
      </w:pPr>
      <w:r w:rsidRPr="00B07D4D">
        <w:rPr>
          <w:rFonts w:asciiTheme="minorHAnsi" w:hAnsiTheme="minorHAnsi" w:cstheme="minorHAnsi"/>
          <w:bCs/>
          <w:sz w:val="18"/>
          <w:szCs w:val="18"/>
          <w:lang w:val="es-PE"/>
        </w:rPr>
        <w:t>Durante el crucero, puedes disfrutar de una selección de deliciosos bocados tropicales, así como bebidas de nuestra barra abierta.</w:t>
      </w:r>
    </w:p>
    <w:p w14:paraId="10FF3099" w14:textId="4683D927" w:rsidR="00B07D4D" w:rsidRPr="00B07D4D" w:rsidRDefault="00B07D4D" w:rsidP="00B07D4D">
      <w:pPr>
        <w:pStyle w:val="Prrafodelista"/>
        <w:numPr>
          <w:ilvl w:val="0"/>
          <w:numId w:val="44"/>
        </w:numPr>
        <w:jc w:val="both"/>
        <w:rPr>
          <w:rFonts w:asciiTheme="minorHAnsi" w:hAnsiTheme="minorHAnsi" w:cstheme="minorHAnsi"/>
          <w:bCs/>
          <w:sz w:val="18"/>
          <w:szCs w:val="18"/>
          <w:lang w:val="es-PE"/>
        </w:rPr>
      </w:pPr>
      <w:r w:rsidRPr="00B07D4D">
        <w:rPr>
          <w:rFonts w:asciiTheme="minorHAnsi" w:hAnsiTheme="minorHAnsi" w:cstheme="minorHAnsi"/>
          <w:bCs/>
          <w:sz w:val="18"/>
          <w:szCs w:val="18"/>
          <w:lang w:val="es-PE"/>
        </w:rPr>
        <w:t>El equipo es amable y experimentado, asegurando que tengas todo lo que necesitas para aprovechar al máximo tu experiencia de navegación.</w:t>
      </w:r>
    </w:p>
    <w:p w14:paraId="5AB3AC75"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Qué incluye</w:t>
      </w:r>
    </w:p>
    <w:p w14:paraId="39EBF9EB" w14:textId="77777777" w:rsidR="00B07D4D" w:rsidRPr="00B07D4D" w:rsidRDefault="00B07D4D" w:rsidP="00B07D4D">
      <w:pPr>
        <w:pStyle w:val="Prrafodelista"/>
        <w:numPr>
          <w:ilvl w:val="0"/>
          <w:numId w:val="45"/>
        </w:num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Delicias tropicales</w:t>
      </w:r>
    </w:p>
    <w:p w14:paraId="588C5C9C" w14:textId="2CDF780D" w:rsidR="00B07D4D" w:rsidRPr="00B07D4D" w:rsidRDefault="00B07D4D" w:rsidP="00B07D4D">
      <w:pPr>
        <w:pStyle w:val="Prrafodelista"/>
        <w:numPr>
          <w:ilvl w:val="0"/>
          <w:numId w:val="45"/>
        </w:num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Barra libre</w:t>
      </w:r>
    </w:p>
    <w:p w14:paraId="1D2CC2F0"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Vestimenta recomendada</w:t>
      </w:r>
    </w:p>
    <w:p w14:paraId="4FA419DE" w14:textId="593F3FDC" w:rsid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Se recomienda ropa ligera y calzado plano.</w:t>
      </w:r>
    </w:p>
    <w:p w14:paraId="032A43ED"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Transporte</w:t>
      </w:r>
    </w:p>
    <w:p w14:paraId="1127FEAA" w14:textId="077C9F36" w:rsid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Transporte de ida y vuelta desde el hotel incluido, excepto para Playa Linda, Hyatt Resort, The Riu Resorts, Barceló Resort, Hilton Resort, Phoenix, The Mill Resort y Brickell Bay, todos ellos a poca distancia a pie del muelle De Palm.</w:t>
      </w:r>
    </w:p>
    <w:p w14:paraId="6763A72F"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Información importante</w:t>
      </w:r>
    </w:p>
    <w:p w14:paraId="7511AF3B" w14:textId="77777777" w:rsidR="00B07D4D" w:rsidRP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 xml:space="preserve">Si utilizas transporte propio, regístrate para el tour unos 30 minutos antes de la hora de salida en la tienda </w:t>
      </w:r>
      <w:proofErr w:type="spellStart"/>
      <w:r w:rsidRPr="00B07D4D">
        <w:rPr>
          <w:rFonts w:asciiTheme="minorHAnsi" w:hAnsiTheme="minorHAnsi" w:cstheme="minorHAnsi"/>
          <w:bCs/>
          <w:sz w:val="20"/>
          <w:szCs w:val="20"/>
          <w:lang w:val="es-PE"/>
        </w:rPr>
        <w:t>Coconuts</w:t>
      </w:r>
      <w:proofErr w:type="spellEnd"/>
      <w:r w:rsidRPr="00B07D4D">
        <w:rPr>
          <w:rFonts w:asciiTheme="minorHAnsi" w:hAnsiTheme="minorHAnsi" w:cstheme="minorHAnsi"/>
          <w:bCs/>
          <w:sz w:val="20"/>
          <w:szCs w:val="20"/>
          <w:lang w:val="es-PE"/>
        </w:rPr>
        <w:t xml:space="preserve"> de </w:t>
      </w:r>
      <w:proofErr w:type="spellStart"/>
      <w:r w:rsidRPr="00B07D4D">
        <w:rPr>
          <w:rFonts w:asciiTheme="minorHAnsi" w:hAnsiTheme="minorHAnsi" w:cstheme="minorHAnsi"/>
          <w:bCs/>
          <w:sz w:val="20"/>
          <w:szCs w:val="20"/>
          <w:lang w:val="es-PE"/>
        </w:rPr>
        <w:t>De</w:t>
      </w:r>
      <w:proofErr w:type="spellEnd"/>
      <w:r w:rsidRPr="00B07D4D">
        <w:rPr>
          <w:rFonts w:asciiTheme="minorHAnsi" w:hAnsiTheme="minorHAnsi" w:cstheme="minorHAnsi"/>
          <w:bCs/>
          <w:sz w:val="20"/>
          <w:szCs w:val="20"/>
          <w:lang w:val="es-PE"/>
        </w:rPr>
        <w:t xml:space="preserve"> Palm Pier (entre RIU y Hilton Resort).</w:t>
      </w:r>
    </w:p>
    <w:p w14:paraId="0B9FF004" w14:textId="386D33E6" w:rsidR="00B07D4D" w:rsidRDefault="00B07D4D" w:rsidP="00B07D4D">
      <w:pPr>
        <w:jc w:val="both"/>
        <w:rPr>
          <w:rFonts w:asciiTheme="minorHAnsi" w:hAnsiTheme="minorHAnsi" w:cstheme="minorHAnsi"/>
          <w:bCs/>
          <w:sz w:val="20"/>
          <w:szCs w:val="20"/>
          <w:lang w:val="es-PE"/>
        </w:rPr>
      </w:pPr>
      <w:r w:rsidRPr="00B07D4D">
        <w:rPr>
          <w:rFonts w:asciiTheme="minorHAnsi" w:hAnsiTheme="minorHAnsi" w:cstheme="minorHAnsi"/>
          <w:bCs/>
          <w:sz w:val="20"/>
          <w:szCs w:val="20"/>
          <w:lang w:val="es-PE"/>
        </w:rPr>
        <w:t>Todos los tours están sujetos a nuestras Condiciones de Venta, que puedes consultar aquí</w:t>
      </w:r>
    </w:p>
    <w:p w14:paraId="311CAF06" w14:textId="77777777" w:rsidR="00B07D4D" w:rsidRDefault="00B07D4D" w:rsidP="00B07D4D">
      <w:pPr>
        <w:jc w:val="both"/>
        <w:rPr>
          <w:rFonts w:asciiTheme="minorHAnsi" w:hAnsiTheme="minorHAnsi" w:cstheme="minorHAnsi"/>
          <w:bCs/>
          <w:sz w:val="20"/>
          <w:szCs w:val="20"/>
          <w:lang w:val="es-PE"/>
        </w:rPr>
      </w:pPr>
    </w:p>
    <w:p w14:paraId="3B3256DF" w14:textId="77777777" w:rsidR="006C6D52" w:rsidRPr="00F1646F" w:rsidRDefault="006C6D52" w:rsidP="006C6D52">
      <w:pPr>
        <w:pStyle w:val="Prrafodelista"/>
        <w:numPr>
          <w:ilvl w:val="0"/>
          <w:numId w:val="31"/>
        </w:numPr>
        <w:jc w:val="both"/>
        <w:rPr>
          <w:rFonts w:asciiTheme="minorHAnsi" w:eastAsiaTheme="minorHAnsi" w:hAnsiTheme="minorHAnsi" w:cstheme="minorHAnsi"/>
          <w:bCs/>
          <w:iCs/>
          <w:sz w:val="20"/>
          <w:szCs w:val="20"/>
          <w:lang w:val="es-PE" w:eastAsia="en-US"/>
        </w:rPr>
      </w:pPr>
      <w:proofErr w:type="gramStart"/>
      <w:r w:rsidRPr="00F1646F">
        <w:rPr>
          <w:rFonts w:asciiTheme="minorHAnsi" w:eastAsiaTheme="minorHAnsi" w:hAnsiTheme="minorHAnsi" w:cstheme="minorHAnsi"/>
          <w:bCs/>
          <w:iCs/>
          <w:sz w:val="20"/>
          <w:szCs w:val="20"/>
          <w:lang w:val="es-PE" w:eastAsia="en-US"/>
        </w:rPr>
        <w:t>Tour comisionables</w:t>
      </w:r>
      <w:proofErr w:type="gramEnd"/>
      <w:r w:rsidRPr="00F1646F">
        <w:rPr>
          <w:rFonts w:asciiTheme="minorHAnsi" w:eastAsiaTheme="minorHAnsi" w:hAnsiTheme="minorHAnsi" w:cstheme="minorHAnsi"/>
          <w:bCs/>
          <w:iCs/>
          <w:sz w:val="20"/>
          <w:szCs w:val="20"/>
          <w:lang w:val="es-PE" w:eastAsia="en-US"/>
        </w:rPr>
        <w:t xml:space="preserve"> al 10%.</w:t>
      </w:r>
    </w:p>
    <w:p w14:paraId="153B83D4" w14:textId="77777777" w:rsidR="00377AF5" w:rsidRPr="00F1646F" w:rsidRDefault="00377AF5" w:rsidP="006C6D52">
      <w:pPr>
        <w:pStyle w:val="Prrafodelista"/>
        <w:numPr>
          <w:ilvl w:val="0"/>
          <w:numId w:val="31"/>
        </w:numPr>
        <w:jc w:val="both"/>
        <w:rPr>
          <w:rFonts w:asciiTheme="minorHAnsi" w:eastAsiaTheme="minorHAnsi" w:hAnsiTheme="minorHAnsi" w:cstheme="minorHAnsi"/>
          <w:bCs/>
          <w:iCs/>
          <w:sz w:val="20"/>
          <w:szCs w:val="20"/>
          <w:lang w:val="es-PE" w:eastAsia="en-US"/>
        </w:rPr>
      </w:pPr>
      <w:r w:rsidRPr="00F1646F">
        <w:rPr>
          <w:rFonts w:asciiTheme="minorHAnsi" w:eastAsiaTheme="minorHAnsi" w:hAnsiTheme="minorHAnsi" w:cstheme="minorHAnsi"/>
          <w:bCs/>
          <w:iCs/>
          <w:sz w:val="20"/>
          <w:szCs w:val="20"/>
          <w:lang w:val="es-PE" w:eastAsia="en-US"/>
        </w:rPr>
        <w:t>Sujetos a cambios sin previo aviso</w:t>
      </w:r>
    </w:p>
    <w:p w14:paraId="273D1530" w14:textId="77777777" w:rsidR="00377AF5" w:rsidRDefault="00C23507" w:rsidP="006C6D52">
      <w:pPr>
        <w:pStyle w:val="Prrafodelista"/>
        <w:numPr>
          <w:ilvl w:val="0"/>
          <w:numId w:val="31"/>
        </w:numPr>
        <w:jc w:val="both"/>
        <w:rPr>
          <w:rFonts w:asciiTheme="minorHAnsi" w:eastAsiaTheme="minorHAnsi" w:hAnsiTheme="minorHAnsi" w:cstheme="minorHAnsi"/>
          <w:bCs/>
          <w:iCs/>
          <w:sz w:val="20"/>
          <w:szCs w:val="20"/>
          <w:lang w:val="es-PE" w:eastAsia="en-US"/>
        </w:rPr>
      </w:pPr>
      <w:r w:rsidRPr="00F1646F">
        <w:rPr>
          <w:rFonts w:asciiTheme="minorHAnsi" w:eastAsiaTheme="minorHAnsi" w:hAnsiTheme="minorHAnsi" w:cstheme="minorHAnsi"/>
          <w:bCs/>
          <w:iCs/>
          <w:sz w:val="20"/>
          <w:szCs w:val="20"/>
          <w:lang w:val="es-PE" w:eastAsia="en-US"/>
        </w:rPr>
        <w:t xml:space="preserve">Sujetos a disponibilidad. </w:t>
      </w:r>
    </w:p>
    <w:p w14:paraId="5D08FA4C" w14:textId="77777777" w:rsidR="003B54A0" w:rsidRDefault="003B54A0" w:rsidP="003B54A0">
      <w:pPr>
        <w:jc w:val="both"/>
        <w:rPr>
          <w:rFonts w:asciiTheme="minorHAnsi" w:eastAsiaTheme="minorHAnsi" w:hAnsiTheme="minorHAnsi" w:cstheme="minorHAnsi"/>
          <w:bCs/>
          <w:iCs/>
          <w:sz w:val="20"/>
          <w:szCs w:val="20"/>
          <w:lang w:val="es-PE" w:eastAsia="en-US"/>
        </w:rPr>
      </w:pPr>
    </w:p>
    <w:p w14:paraId="73C12A38" w14:textId="77777777" w:rsidR="003B54A0" w:rsidRPr="003B54A0" w:rsidRDefault="003B54A0" w:rsidP="003B54A0">
      <w:pPr>
        <w:jc w:val="both"/>
        <w:rPr>
          <w:rFonts w:asciiTheme="minorHAnsi" w:eastAsiaTheme="minorHAnsi" w:hAnsiTheme="minorHAnsi" w:cstheme="minorHAnsi"/>
          <w:bCs/>
          <w:iCs/>
          <w:sz w:val="20"/>
          <w:szCs w:val="20"/>
          <w:lang w:val="es-PE" w:eastAsia="en-US"/>
        </w:rPr>
      </w:pPr>
      <w:r w:rsidRPr="003B54A0">
        <w:rPr>
          <w:rFonts w:asciiTheme="minorHAnsi" w:eastAsiaTheme="minorHAnsi" w:hAnsiTheme="minorHAnsi" w:cstheme="minorHAnsi"/>
          <w:bCs/>
          <w:iCs/>
          <w:sz w:val="20"/>
          <w:szCs w:val="20"/>
          <w:lang w:val="es-PE" w:eastAsia="en-US"/>
        </w:rPr>
        <w:t>Términos y condiciones generales</w:t>
      </w:r>
    </w:p>
    <w:p w14:paraId="5D8E76E4" w14:textId="77777777" w:rsidR="003B54A0" w:rsidRPr="003B54A0" w:rsidRDefault="003B54A0" w:rsidP="003B54A0">
      <w:pPr>
        <w:jc w:val="both"/>
        <w:rPr>
          <w:rFonts w:asciiTheme="minorHAnsi" w:eastAsiaTheme="minorHAnsi" w:hAnsiTheme="minorHAnsi" w:cstheme="minorHAnsi"/>
          <w:bCs/>
          <w:iCs/>
          <w:sz w:val="20"/>
          <w:szCs w:val="20"/>
          <w:lang w:val="es-PE" w:eastAsia="en-US"/>
        </w:rPr>
      </w:pPr>
      <w:r w:rsidRPr="003B54A0">
        <w:rPr>
          <w:rFonts w:asciiTheme="minorHAnsi" w:eastAsiaTheme="minorHAnsi" w:hAnsiTheme="minorHAnsi" w:cstheme="minorHAnsi"/>
          <w:bCs/>
          <w:iCs/>
          <w:sz w:val="20"/>
          <w:szCs w:val="20"/>
          <w:lang w:val="es-PE" w:eastAsia="en-US"/>
        </w:rPr>
        <w:t xml:space="preserve">De Palm </w:t>
      </w:r>
      <w:proofErr w:type="spellStart"/>
      <w:r w:rsidRPr="003B54A0">
        <w:rPr>
          <w:rFonts w:asciiTheme="minorHAnsi" w:eastAsiaTheme="minorHAnsi" w:hAnsiTheme="minorHAnsi" w:cstheme="minorHAnsi"/>
          <w:bCs/>
          <w:iCs/>
          <w:sz w:val="20"/>
          <w:szCs w:val="20"/>
          <w:lang w:val="es-PE" w:eastAsia="en-US"/>
        </w:rPr>
        <w:t>Corporation</w:t>
      </w:r>
      <w:proofErr w:type="spellEnd"/>
      <w:r w:rsidRPr="003B54A0">
        <w:rPr>
          <w:rFonts w:asciiTheme="minorHAnsi" w:eastAsiaTheme="minorHAnsi" w:hAnsiTheme="minorHAnsi" w:cstheme="minorHAnsi"/>
          <w:bCs/>
          <w:iCs/>
          <w:sz w:val="20"/>
          <w:szCs w:val="20"/>
          <w:lang w:val="es-PE" w:eastAsia="en-US"/>
        </w:rPr>
        <w:t xml:space="preserve"> V.B.A., De Palm Tours V.B.A., De Palm Island V.B.A., De Palm </w:t>
      </w:r>
      <w:proofErr w:type="spellStart"/>
      <w:r w:rsidRPr="003B54A0">
        <w:rPr>
          <w:rFonts w:asciiTheme="minorHAnsi" w:eastAsiaTheme="minorHAnsi" w:hAnsiTheme="minorHAnsi" w:cstheme="minorHAnsi"/>
          <w:bCs/>
          <w:iCs/>
          <w:sz w:val="20"/>
          <w:szCs w:val="20"/>
          <w:lang w:val="es-PE" w:eastAsia="en-US"/>
        </w:rPr>
        <w:t>Watersports</w:t>
      </w:r>
      <w:proofErr w:type="spellEnd"/>
      <w:r w:rsidRPr="003B54A0">
        <w:rPr>
          <w:rFonts w:asciiTheme="minorHAnsi" w:eastAsiaTheme="minorHAnsi" w:hAnsiTheme="minorHAnsi" w:cstheme="minorHAnsi"/>
          <w:bCs/>
          <w:iCs/>
          <w:sz w:val="20"/>
          <w:szCs w:val="20"/>
          <w:lang w:val="es-PE" w:eastAsia="en-US"/>
        </w:rPr>
        <w:t xml:space="preserve"> V.B.A., De Palm </w:t>
      </w:r>
      <w:proofErr w:type="spellStart"/>
      <w:r w:rsidRPr="003B54A0">
        <w:rPr>
          <w:rFonts w:asciiTheme="minorHAnsi" w:eastAsiaTheme="minorHAnsi" w:hAnsiTheme="minorHAnsi" w:cstheme="minorHAnsi"/>
          <w:bCs/>
          <w:iCs/>
          <w:sz w:val="20"/>
          <w:szCs w:val="20"/>
          <w:lang w:val="es-PE" w:eastAsia="en-US"/>
        </w:rPr>
        <w:t>Underwater</w:t>
      </w:r>
      <w:proofErr w:type="spellEnd"/>
      <w:r w:rsidRPr="003B54A0">
        <w:rPr>
          <w:rFonts w:asciiTheme="minorHAnsi" w:eastAsiaTheme="minorHAnsi" w:hAnsiTheme="minorHAnsi" w:cstheme="minorHAnsi"/>
          <w:bCs/>
          <w:iCs/>
          <w:sz w:val="20"/>
          <w:szCs w:val="20"/>
          <w:lang w:val="es-PE" w:eastAsia="en-US"/>
        </w:rPr>
        <w:t xml:space="preserve"> Park V.B.A. y todas sus empresas pertinentes, filiales, cesionarios, directores, empleados o agentes y sus empresas matrices no serán responsables de ninguna pérdida o daño, ya sea personal o material, causado o sufrido por cualquier cliente/pasajero que participe en cualquier actividad o salga de la misma, independientemente de que dicha pérdida o daño se deba o no a negligencia o incumplimiento por parte de </w:t>
      </w:r>
      <w:proofErr w:type="spellStart"/>
      <w:r w:rsidRPr="003B54A0">
        <w:rPr>
          <w:rFonts w:asciiTheme="minorHAnsi" w:eastAsiaTheme="minorHAnsi" w:hAnsiTheme="minorHAnsi" w:cstheme="minorHAnsi"/>
          <w:bCs/>
          <w:iCs/>
          <w:sz w:val="20"/>
          <w:szCs w:val="20"/>
          <w:lang w:val="es-PE" w:eastAsia="en-US"/>
        </w:rPr>
        <w:t>De</w:t>
      </w:r>
      <w:proofErr w:type="spellEnd"/>
      <w:r w:rsidRPr="003B54A0">
        <w:rPr>
          <w:rFonts w:asciiTheme="minorHAnsi" w:eastAsiaTheme="minorHAnsi" w:hAnsiTheme="minorHAnsi" w:cstheme="minorHAnsi"/>
          <w:bCs/>
          <w:iCs/>
          <w:sz w:val="20"/>
          <w:szCs w:val="20"/>
          <w:lang w:val="es-PE" w:eastAsia="en-US"/>
        </w:rPr>
        <w:t xml:space="preserve"> Palm </w:t>
      </w:r>
      <w:proofErr w:type="spellStart"/>
      <w:r w:rsidRPr="003B54A0">
        <w:rPr>
          <w:rFonts w:asciiTheme="minorHAnsi" w:eastAsiaTheme="minorHAnsi" w:hAnsiTheme="minorHAnsi" w:cstheme="minorHAnsi"/>
          <w:bCs/>
          <w:iCs/>
          <w:sz w:val="20"/>
          <w:szCs w:val="20"/>
          <w:lang w:val="es-PE" w:eastAsia="en-US"/>
        </w:rPr>
        <w:t>Corporation</w:t>
      </w:r>
      <w:proofErr w:type="spellEnd"/>
      <w:r w:rsidRPr="003B54A0">
        <w:rPr>
          <w:rFonts w:asciiTheme="minorHAnsi" w:eastAsiaTheme="minorHAnsi" w:hAnsiTheme="minorHAnsi" w:cstheme="minorHAnsi"/>
          <w:bCs/>
          <w:iCs/>
          <w:sz w:val="20"/>
          <w:szCs w:val="20"/>
          <w:lang w:val="es-PE" w:eastAsia="en-US"/>
        </w:rPr>
        <w:t xml:space="preserve"> V.B.A., De Palm Tours V.B.A., De Palm Island V.B.A., De Palm </w:t>
      </w:r>
      <w:proofErr w:type="spellStart"/>
      <w:r w:rsidRPr="003B54A0">
        <w:rPr>
          <w:rFonts w:asciiTheme="minorHAnsi" w:eastAsiaTheme="minorHAnsi" w:hAnsiTheme="minorHAnsi" w:cstheme="minorHAnsi"/>
          <w:bCs/>
          <w:iCs/>
          <w:sz w:val="20"/>
          <w:szCs w:val="20"/>
          <w:lang w:val="es-PE" w:eastAsia="en-US"/>
        </w:rPr>
        <w:t>Watersports</w:t>
      </w:r>
      <w:proofErr w:type="spellEnd"/>
      <w:r w:rsidRPr="003B54A0">
        <w:rPr>
          <w:rFonts w:asciiTheme="minorHAnsi" w:eastAsiaTheme="minorHAnsi" w:hAnsiTheme="minorHAnsi" w:cstheme="minorHAnsi"/>
          <w:bCs/>
          <w:iCs/>
          <w:sz w:val="20"/>
          <w:szCs w:val="20"/>
          <w:lang w:val="es-PE" w:eastAsia="en-US"/>
        </w:rPr>
        <w:t xml:space="preserve"> V.B.A., De Palm </w:t>
      </w:r>
      <w:proofErr w:type="spellStart"/>
      <w:r w:rsidRPr="003B54A0">
        <w:rPr>
          <w:rFonts w:asciiTheme="minorHAnsi" w:eastAsiaTheme="minorHAnsi" w:hAnsiTheme="minorHAnsi" w:cstheme="minorHAnsi"/>
          <w:bCs/>
          <w:iCs/>
          <w:sz w:val="20"/>
          <w:szCs w:val="20"/>
          <w:lang w:val="es-PE" w:eastAsia="en-US"/>
        </w:rPr>
        <w:t>Underwater</w:t>
      </w:r>
      <w:proofErr w:type="spellEnd"/>
      <w:r w:rsidRPr="003B54A0">
        <w:rPr>
          <w:rFonts w:asciiTheme="minorHAnsi" w:eastAsiaTheme="minorHAnsi" w:hAnsiTheme="minorHAnsi" w:cstheme="minorHAnsi"/>
          <w:bCs/>
          <w:iCs/>
          <w:sz w:val="20"/>
          <w:szCs w:val="20"/>
          <w:lang w:val="es-PE" w:eastAsia="en-US"/>
        </w:rPr>
        <w:t xml:space="preserve"> Park V.B.A., y todas sus empresas pertinentes, afiliados cesionarios, directores, empleados, agentes o empresas matrices. Al aceptar un billete de “actividad” de </w:t>
      </w:r>
      <w:proofErr w:type="spellStart"/>
      <w:r w:rsidRPr="003B54A0">
        <w:rPr>
          <w:rFonts w:asciiTheme="minorHAnsi" w:eastAsiaTheme="minorHAnsi" w:hAnsiTheme="minorHAnsi" w:cstheme="minorHAnsi"/>
          <w:bCs/>
          <w:iCs/>
          <w:sz w:val="20"/>
          <w:szCs w:val="20"/>
          <w:lang w:val="es-PE" w:eastAsia="en-US"/>
        </w:rPr>
        <w:t>De</w:t>
      </w:r>
      <w:proofErr w:type="spellEnd"/>
      <w:r w:rsidRPr="003B54A0">
        <w:rPr>
          <w:rFonts w:asciiTheme="minorHAnsi" w:eastAsiaTheme="minorHAnsi" w:hAnsiTheme="minorHAnsi" w:cstheme="minorHAnsi"/>
          <w:bCs/>
          <w:iCs/>
          <w:sz w:val="20"/>
          <w:szCs w:val="20"/>
          <w:lang w:val="es-PE" w:eastAsia="en-US"/>
        </w:rPr>
        <w:t xml:space="preserve"> Palm Tours V.B.A., el titular del billete se obliga a sí mismo, a sus herederos, representantes legales y cesionarios, y libera, descarga y exime expresamente de responsabilidad a De Palm </w:t>
      </w:r>
      <w:proofErr w:type="spellStart"/>
      <w:r w:rsidRPr="003B54A0">
        <w:rPr>
          <w:rFonts w:asciiTheme="minorHAnsi" w:eastAsiaTheme="minorHAnsi" w:hAnsiTheme="minorHAnsi" w:cstheme="minorHAnsi"/>
          <w:bCs/>
          <w:iCs/>
          <w:sz w:val="20"/>
          <w:szCs w:val="20"/>
          <w:lang w:val="es-PE" w:eastAsia="en-US"/>
        </w:rPr>
        <w:t>Corporation</w:t>
      </w:r>
      <w:proofErr w:type="spellEnd"/>
      <w:r w:rsidRPr="003B54A0">
        <w:rPr>
          <w:rFonts w:asciiTheme="minorHAnsi" w:eastAsiaTheme="minorHAnsi" w:hAnsiTheme="minorHAnsi" w:cstheme="minorHAnsi"/>
          <w:bCs/>
          <w:iCs/>
          <w:sz w:val="20"/>
          <w:szCs w:val="20"/>
          <w:lang w:val="es-PE" w:eastAsia="en-US"/>
        </w:rPr>
        <w:t xml:space="preserve"> N.V., De Palm Tours V.B.A., De Palm Island V.B.A., De Palm </w:t>
      </w:r>
      <w:proofErr w:type="spellStart"/>
      <w:r w:rsidRPr="003B54A0">
        <w:rPr>
          <w:rFonts w:asciiTheme="minorHAnsi" w:eastAsiaTheme="minorHAnsi" w:hAnsiTheme="minorHAnsi" w:cstheme="minorHAnsi"/>
          <w:bCs/>
          <w:iCs/>
          <w:sz w:val="20"/>
          <w:szCs w:val="20"/>
          <w:lang w:val="es-PE" w:eastAsia="en-US"/>
        </w:rPr>
        <w:t>Watersports</w:t>
      </w:r>
      <w:proofErr w:type="spellEnd"/>
      <w:r w:rsidRPr="003B54A0">
        <w:rPr>
          <w:rFonts w:asciiTheme="minorHAnsi" w:eastAsiaTheme="minorHAnsi" w:hAnsiTheme="minorHAnsi" w:cstheme="minorHAnsi"/>
          <w:bCs/>
          <w:iCs/>
          <w:sz w:val="20"/>
          <w:szCs w:val="20"/>
          <w:lang w:val="es-PE" w:eastAsia="en-US"/>
        </w:rPr>
        <w:t xml:space="preserve"> V.B.A., De Palm </w:t>
      </w:r>
      <w:proofErr w:type="spellStart"/>
      <w:r w:rsidRPr="003B54A0">
        <w:rPr>
          <w:rFonts w:asciiTheme="minorHAnsi" w:eastAsiaTheme="minorHAnsi" w:hAnsiTheme="minorHAnsi" w:cstheme="minorHAnsi"/>
          <w:bCs/>
          <w:iCs/>
          <w:sz w:val="20"/>
          <w:szCs w:val="20"/>
          <w:lang w:val="es-PE" w:eastAsia="en-US"/>
        </w:rPr>
        <w:t>Underwater</w:t>
      </w:r>
      <w:proofErr w:type="spellEnd"/>
      <w:r w:rsidRPr="003B54A0">
        <w:rPr>
          <w:rFonts w:asciiTheme="minorHAnsi" w:eastAsiaTheme="minorHAnsi" w:hAnsiTheme="minorHAnsi" w:cstheme="minorHAnsi"/>
          <w:bCs/>
          <w:iCs/>
          <w:sz w:val="20"/>
          <w:szCs w:val="20"/>
          <w:lang w:val="es-PE" w:eastAsia="en-US"/>
        </w:rPr>
        <w:t xml:space="preserve"> Park V.B.A., y todas sus empresas pertinentes, filiales, cesionarios, empleados, agentes y sus empresas matrices de todas las reclamaciones, demandas, acciones, juicios y ejecuciones que haya tenido, tenga o pretenda tener contra la mencionada De Palm </w:t>
      </w:r>
      <w:proofErr w:type="spellStart"/>
      <w:r w:rsidRPr="003B54A0">
        <w:rPr>
          <w:rFonts w:asciiTheme="minorHAnsi" w:eastAsiaTheme="minorHAnsi" w:hAnsiTheme="minorHAnsi" w:cstheme="minorHAnsi"/>
          <w:bCs/>
          <w:iCs/>
          <w:sz w:val="20"/>
          <w:szCs w:val="20"/>
          <w:lang w:val="es-PE" w:eastAsia="en-US"/>
        </w:rPr>
        <w:t>Corporation</w:t>
      </w:r>
      <w:proofErr w:type="spellEnd"/>
      <w:r w:rsidRPr="003B54A0">
        <w:rPr>
          <w:rFonts w:asciiTheme="minorHAnsi" w:eastAsiaTheme="minorHAnsi" w:hAnsiTheme="minorHAnsi" w:cstheme="minorHAnsi"/>
          <w:bCs/>
          <w:iCs/>
          <w:sz w:val="20"/>
          <w:szCs w:val="20"/>
          <w:lang w:val="es-PE" w:eastAsia="en-US"/>
        </w:rPr>
        <w:t xml:space="preserve"> V.B.A., De Palm Tours V.B.A., De Palm Island V.B.A., De Palm </w:t>
      </w:r>
      <w:proofErr w:type="spellStart"/>
      <w:r w:rsidRPr="003B54A0">
        <w:rPr>
          <w:rFonts w:asciiTheme="minorHAnsi" w:eastAsiaTheme="minorHAnsi" w:hAnsiTheme="minorHAnsi" w:cstheme="minorHAnsi"/>
          <w:bCs/>
          <w:iCs/>
          <w:sz w:val="20"/>
          <w:szCs w:val="20"/>
          <w:lang w:val="es-PE" w:eastAsia="en-US"/>
        </w:rPr>
        <w:t>Watersports</w:t>
      </w:r>
      <w:proofErr w:type="spellEnd"/>
      <w:r w:rsidRPr="003B54A0">
        <w:rPr>
          <w:rFonts w:asciiTheme="minorHAnsi" w:eastAsiaTheme="minorHAnsi" w:hAnsiTheme="minorHAnsi" w:cstheme="minorHAnsi"/>
          <w:bCs/>
          <w:iCs/>
          <w:sz w:val="20"/>
          <w:szCs w:val="20"/>
          <w:lang w:val="es-PE" w:eastAsia="en-US"/>
        </w:rPr>
        <w:t xml:space="preserve"> V.B.A., De Palm </w:t>
      </w:r>
      <w:proofErr w:type="spellStart"/>
      <w:r w:rsidRPr="003B54A0">
        <w:rPr>
          <w:rFonts w:asciiTheme="minorHAnsi" w:eastAsiaTheme="minorHAnsi" w:hAnsiTheme="minorHAnsi" w:cstheme="minorHAnsi"/>
          <w:bCs/>
          <w:iCs/>
          <w:sz w:val="20"/>
          <w:szCs w:val="20"/>
          <w:lang w:val="es-PE" w:eastAsia="en-US"/>
        </w:rPr>
        <w:t>Underwater</w:t>
      </w:r>
      <w:proofErr w:type="spellEnd"/>
      <w:r w:rsidRPr="003B54A0">
        <w:rPr>
          <w:rFonts w:asciiTheme="minorHAnsi" w:eastAsiaTheme="minorHAnsi" w:hAnsiTheme="minorHAnsi" w:cstheme="minorHAnsi"/>
          <w:bCs/>
          <w:iCs/>
          <w:sz w:val="20"/>
          <w:szCs w:val="20"/>
          <w:lang w:val="es-PE" w:eastAsia="en-US"/>
        </w:rPr>
        <w:t xml:space="preserve"> Park V.B.A., y todas sus empresas pertinentes, filiales, cesionarios, directores, empleados, agentes y sus empresas matrices derivadas de lesiones u otros daños que pudiera sufrir como resultado de su participación en cualquier actividad proporcionada por De Palm Tours V.B.A.</w:t>
      </w:r>
    </w:p>
    <w:p w14:paraId="21BD2C71" w14:textId="77777777" w:rsidR="003B54A0" w:rsidRPr="003B54A0" w:rsidRDefault="003B54A0" w:rsidP="003B54A0">
      <w:pPr>
        <w:jc w:val="both"/>
        <w:rPr>
          <w:rFonts w:asciiTheme="minorHAnsi" w:eastAsiaTheme="minorHAnsi" w:hAnsiTheme="minorHAnsi" w:cstheme="minorHAnsi"/>
          <w:bCs/>
          <w:iCs/>
          <w:sz w:val="20"/>
          <w:szCs w:val="20"/>
          <w:lang w:val="es-PE" w:eastAsia="en-US"/>
        </w:rPr>
      </w:pPr>
      <w:r w:rsidRPr="003B54A0">
        <w:rPr>
          <w:rFonts w:asciiTheme="minorHAnsi" w:eastAsiaTheme="minorHAnsi" w:hAnsiTheme="minorHAnsi" w:cstheme="minorHAnsi"/>
          <w:bCs/>
          <w:iCs/>
          <w:sz w:val="20"/>
          <w:szCs w:val="20"/>
          <w:lang w:val="es-PE" w:eastAsia="en-US"/>
        </w:rPr>
        <w:t>Reconozco que los TÉRMINOS Y CONDICIONES GENERALES anteriores también se aplican a la compra de mi billete. Este acuerdo y cualquier litigio resultante del mismo se determinarán de acuerdo con las leyes de Aruba y se juzgarán en los tribunales de, con exclusión de todos los demás tribunales.</w:t>
      </w:r>
    </w:p>
    <w:p w14:paraId="6D57F2A6" w14:textId="564562EB" w:rsidR="003B54A0" w:rsidRPr="003B54A0" w:rsidRDefault="003B54A0" w:rsidP="003B54A0">
      <w:pPr>
        <w:jc w:val="both"/>
        <w:rPr>
          <w:rFonts w:asciiTheme="minorHAnsi" w:eastAsiaTheme="minorHAnsi" w:hAnsiTheme="minorHAnsi" w:cstheme="minorHAnsi"/>
          <w:bCs/>
          <w:iCs/>
          <w:sz w:val="20"/>
          <w:szCs w:val="20"/>
          <w:lang w:val="es-PE" w:eastAsia="en-US"/>
        </w:rPr>
      </w:pPr>
      <w:r w:rsidRPr="003B54A0">
        <w:rPr>
          <w:rFonts w:asciiTheme="minorHAnsi" w:eastAsiaTheme="minorHAnsi" w:hAnsiTheme="minorHAnsi" w:cstheme="minorHAnsi"/>
          <w:bCs/>
          <w:iCs/>
          <w:sz w:val="20"/>
          <w:szCs w:val="20"/>
          <w:lang w:val="es-PE" w:eastAsia="en-US"/>
        </w:rPr>
        <w:t>RENUNCIA DE RESPONSABILIDAD (IMPORTANTE LEER)</w:t>
      </w:r>
    </w:p>
    <w:p w14:paraId="58DCD925" w14:textId="77777777" w:rsidR="003B54A0" w:rsidRPr="003B54A0" w:rsidRDefault="003B54A0" w:rsidP="003B54A0">
      <w:pPr>
        <w:jc w:val="both"/>
        <w:rPr>
          <w:rFonts w:asciiTheme="minorHAnsi" w:eastAsiaTheme="minorHAnsi" w:hAnsiTheme="minorHAnsi" w:cstheme="minorHAnsi"/>
          <w:bCs/>
          <w:iCs/>
          <w:sz w:val="20"/>
          <w:szCs w:val="20"/>
          <w:lang w:val="es-PE" w:eastAsia="en-US"/>
        </w:rPr>
      </w:pPr>
      <w:r w:rsidRPr="003B54A0">
        <w:rPr>
          <w:rFonts w:asciiTheme="minorHAnsi" w:eastAsiaTheme="minorHAnsi" w:hAnsiTheme="minorHAnsi" w:cstheme="minorHAnsi"/>
          <w:bCs/>
          <w:iCs/>
          <w:sz w:val="20"/>
          <w:szCs w:val="20"/>
          <w:lang w:val="es-PE" w:eastAsia="en-US"/>
        </w:rPr>
        <w:t>ESTO EXIME A DE PALM TOURS V.B.A. DE TODA RESPONSABILIDAD.</w:t>
      </w:r>
    </w:p>
    <w:p w14:paraId="5904996C" w14:textId="77777777" w:rsidR="003B54A0" w:rsidRPr="003B54A0" w:rsidRDefault="003B54A0" w:rsidP="003B54A0">
      <w:pPr>
        <w:jc w:val="both"/>
        <w:rPr>
          <w:rFonts w:asciiTheme="minorHAnsi" w:eastAsiaTheme="minorHAnsi" w:hAnsiTheme="minorHAnsi" w:cstheme="minorHAnsi"/>
          <w:bCs/>
          <w:iCs/>
          <w:sz w:val="20"/>
          <w:szCs w:val="20"/>
          <w:lang w:val="es-PE" w:eastAsia="en-US"/>
        </w:rPr>
      </w:pPr>
      <w:r w:rsidRPr="003B54A0">
        <w:rPr>
          <w:rFonts w:asciiTheme="minorHAnsi" w:eastAsiaTheme="minorHAnsi" w:hAnsiTheme="minorHAnsi" w:cstheme="minorHAnsi"/>
          <w:bCs/>
          <w:iCs/>
          <w:sz w:val="20"/>
          <w:szCs w:val="20"/>
          <w:lang w:val="es-PE" w:eastAsia="en-US"/>
        </w:rPr>
        <w:t>Las actividades ofrecidas por De Palm Tours V.B.A. pueden exponer a los participantes a peligros y riesgos asociados a entornos naturales y artificiales (agua).</w:t>
      </w:r>
    </w:p>
    <w:p w14:paraId="342FB453" w14:textId="77777777" w:rsidR="003B54A0" w:rsidRPr="003B54A0" w:rsidRDefault="003B54A0" w:rsidP="003B54A0">
      <w:pPr>
        <w:jc w:val="both"/>
        <w:rPr>
          <w:rFonts w:asciiTheme="minorHAnsi" w:eastAsiaTheme="minorHAnsi" w:hAnsiTheme="minorHAnsi" w:cstheme="minorHAnsi"/>
          <w:bCs/>
          <w:iCs/>
          <w:sz w:val="20"/>
          <w:szCs w:val="20"/>
          <w:lang w:val="es-PE" w:eastAsia="en-US"/>
        </w:rPr>
      </w:pPr>
      <w:r w:rsidRPr="003B54A0">
        <w:rPr>
          <w:rFonts w:asciiTheme="minorHAnsi" w:eastAsiaTheme="minorHAnsi" w:hAnsiTheme="minorHAnsi" w:cstheme="minorHAnsi"/>
          <w:bCs/>
          <w:iCs/>
          <w:sz w:val="20"/>
          <w:szCs w:val="20"/>
          <w:lang w:val="es-PE" w:eastAsia="en-US"/>
        </w:rPr>
        <w:lastRenderedPageBreak/>
        <w:t xml:space="preserve">Por la presente renuncio, libero y descargo para siempre a De Palm </w:t>
      </w:r>
      <w:proofErr w:type="spellStart"/>
      <w:r w:rsidRPr="003B54A0">
        <w:rPr>
          <w:rFonts w:asciiTheme="minorHAnsi" w:eastAsiaTheme="minorHAnsi" w:hAnsiTheme="minorHAnsi" w:cstheme="minorHAnsi"/>
          <w:bCs/>
          <w:iCs/>
          <w:sz w:val="20"/>
          <w:szCs w:val="20"/>
          <w:lang w:val="es-PE" w:eastAsia="en-US"/>
        </w:rPr>
        <w:t>Corporation</w:t>
      </w:r>
      <w:proofErr w:type="spellEnd"/>
      <w:r w:rsidRPr="003B54A0">
        <w:rPr>
          <w:rFonts w:asciiTheme="minorHAnsi" w:eastAsiaTheme="minorHAnsi" w:hAnsiTheme="minorHAnsi" w:cstheme="minorHAnsi"/>
          <w:bCs/>
          <w:iCs/>
          <w:sz w:val="20"/>
          <w:szCs w:val="20"/>
          <w:lang w:val="es-PE" w:eastAsia="en-US"/>
        </w:rPr>
        <w:t xml:space="preserve"> V.B.A., De Palm Tours V.B.A., De Palm Island V.B.A., De Palm </w:t>
      </w:r>
      <w:proofErr w:type="spellStart"/>
      <w:r w:rsidRPr="003B54A0">
        <w:rPr>
          <w:rFonts w:asciiTheme="minorHAnsi" w:eastAsiaTheme="minorHAnsi" w:hAnsiTheme="minorHAnsi" w:cstheme="minorHAnsi"/>
          <w:bCs/>
          <w:iCs/>
          <w:sz w:val="20"/>
          <w:szCs w:val="20"/>
          <w:lang w:val="es-PE" w:eastAsia="en-US"/>
        </w:rPr>
        <w:t>Watersports</w:t>
      </w:r>
      <w:proofErr w:type="spellEnd"/>
      <w:r w:rsidRPr="003B54A0">
        <w:rPr>
          <w:rFonts w:asciiTheme="minorHAnsi" w:eastAsiaTheme="minorHAnsi" w:hAnsiTheme="minorHAnsi" w:cstheme="minorHAnsi"/>
          <w:bCs/>
          <w:iCs/>
          <w:sz w:val="20"/>
          <w:szCs w:val="20"/>
          <w:lang w:val="es-PE" w:eastAsia="en-US"/>
        </w:rPr>
        <w:t xml:space="preserve"> V.B.A., y sus directores, personal, sucesores y cesionarios (la Parte Indemnizada), y por la presente, en mi nombre, en el de mis herederos, albaceas y administradores, renuncio, libero y exonero para siempre a la Parte Indemnizada, sus directores, personal, afiliados, sucesores y cesionarios, de todo tipo de acciones y acciones, causas y causas de acción, pleitos, deudas, sumas de dinero y cualquier otra reclamación, derechos o causas de acción de cualquier tipo o naturaleza (incluida la muerte por negligencia) contra la Parte Indemnizada que yo haya tenido, tenga ahora o que yo o mis albaceas o administradores podamos, tengamos o podamos tener en lo sucesivo por o a causa de cualquier asunto, causa o cosa que se derive de la participación en cualquiera de las actividades de la Parte Indemnizada o del uso de sus propiedades, en el sentido más amplio de la palabra.</w:t>
      </w:r>
    </w:p>
    <w:p w14:paraId="2AD74B24" w14:textId="77777777" w:rsidR="003B54A0" w:rsidRPr="003B54A0" w:rsidRDefault="003B54A0" w:rsidP="003B54A0">
      <w:pPr>
        <w:jc w:val="both"/>
        <w:rPr>
          <w:rFonts w:asciiTheme="minorHAnsi" w:eastAsiaTheme="minorHAnsi" w:hAnsiTheme="minorHAnsi" w:cstheme="minorHAnsi"/>
          <w:bCs/>
          <w:iCs/>
          <w:sz w:val="20"/>
          <w:szCs w:val="20"/>
          <w:lang w:val="es-PE" w:eastAsia="en-US"/>
        </w:rPr>
      </w:pPr>
      <w:r w:rsidRPr="003B54A0">
        <w:rPr>
          <w:rFonts w:asciiTheme="minorHAnsi" w:eastAsiaTheme="minorHAnsi" w:hAnsiTheme="minorHAnsi" w:cstheme="minorHAnsi"/>
          <w:bCs/>
          <w:iCs/>
          <w:sz w:val="20"/>
          <w:szCs w:val="20"/>
          <w:lang w:val="es-PE" w:eastAsia="en-US"/>
        </w:rPr>
        <w:t>COMPRENDO PLENAMENTE QUE RENUNCIO PARA SIEMPRE A CUALQUIER DERECHO A DEMANDAR O RECLAMAR CONTRA LAS LIBERACIONES SI SUFRO LESIONES O DAÑOS, AUNQUE NO SEPA CUÁLES O DE QUÉ MAGNITUD PUEDEN SER LAS LESIONES O LOS DAÑOS. POR LA PRESENTE ASUMO PERSONALMENTE TODOS LOS RIESGOS PREVISTOS O IMPREVISTOS EN RELACIÓN CON LA ACTIVIDAD O CUALQUIER ACTIVIDAD INCIDENTAL A LA MISMA. COMPRENDO PLENAMENTE QUE ESTAS CONDICIONES SE RIGEN POR LA LEGISLACIÓN DE ARUBA Y TAMBIÉN COMPRENDO Y ACEPTO QUE ESTAS CONDICIONES SON CONTRACTUALES Y NO UNA MERA RECITACIÓN, Y</w:t>
      </w:r>
    </w:p>
    <w:p w14:paraId="2F8A5C43" w14:textId="77777777" w:rsidR="003B54A0" w:rsidRPr="003B54A0" w:rsidRDefault="003B54A0" w:rsidP="003B54A0">
      <w:pPr>
        <w:jc w:val="both"/>
        <w:rPr>
          <w:rFonts w:asciiTheme="minorHAnsi" w:eastAsiaTheme="minorHAnsi" w:hAnsiTheme="minorHAnsi" w:cstheme="minorHAnsi"/>
          <w:bCs/>
          <w:iCs/>
          <w:sz w:val="20"/>
          <w:szCs w:val="20"/>
          <w:lang w:val="es-PE" w:eastAsia="en-US"/>
        </w:rPr>
      </w:pPr>
      <w:r w:rsidRPr="003B54A0">
        <w:rPr>
          <w:rFonts w:asciiTheme="minorHAnsi" w:eastAsiaTheme="minorHAnsi" w:hAnsiTheme="minorHAnsi" w:cstheme="minorHAnsi"/>
          <w:bCs/>
          <w:iCs/>
          <w:sz w:val="20"/>
          <w:szCs w:val="20"/>
          <w:lang w:val="es-PE" w:eastAsia="en-US"/>
        </w:rPr>
        <w:t>QUE HE LEÍDO VOLUNTARIAMENTE ESTE TEXTO.</w:t>
      </w:r>
    </w:p>
    <w:p w14:paraId="4E31A9E8" w14:textId="77777777" w:rsidR="003B54A0" w:rsidRPr="003B54A0" w:rsidRDefault="003B54A0" w:rsidP="003B54A0">
      <w:pPr>
        <w:jc w:val="both"/>
        <w:rPr>
          <w:rFonts w:asciiTheme="minorHAnsi" w:eastAsiaTheme="minorHAnsi" w:hAnsiTheme="minorHAnsi" w:cstheme="minorHAnsi"/>
          <w:bCs/>
          <w:iCs/>
          <w:sz w:val="20"/>
          <w:szCs w:val="20"/>
          <w:lang w:val="es-PE" w:eastAsia="en-US"/>
        </w:rPr>
      </w:pPr>
      <w:r w:rsidRPr="003B54A0">
        <w:rPr>
          <w:rFonts w:asciiTheme="minorHAnsi" w:eastAsiaTheme="minorHAnsi" w:hAnsiTheme="minorHAnsi" w:cstheme="minorHAnsi"/>
          <w:bCs/>
          <w:iCs/>
          <w:sz w:val="20"/>
          <w:szCs w:val="20"/>
          <w:lang w:val="es-PE" w:eastAsia="en-US"/>
        </w:rPr>
        <w:t>Afirmo que me encuentro en buena forma mental y física para practicar snorkel y que no estoy bajo los efectos del alcohol o las drogas, que podrían afectar a mi capacidad mental y física. Si estoy tomando medicamentos, afirmo que estoy bajo el cuidado de un médico y que tengo la aprobación para participar en actividades como el snorkel.</w:t>
      </w:r>
    </w:p>
    <w:p w14:paraId="02A09DFE" w14:textId="77777777" w:rsidR="003B54A0" w:rsidRPr="003B54A0" w:rsidRDefault="003B54A0" w:rsidP="003B54A0">
      <w:pPr>
        <w:jc w:val="both"/>
        <w:rPr>
          <w:rFonts w:asciiTheme="minorHAnsi" w:eastAsiaTheme="minorHAnsi" w:hAnsiTheme="minorHAnsi" w:cstheme="minorHAnsi"/>
          <w:bCs/>
          <w:iCs/>
          <w:sz w:val="20"/>
          <w:szCs w:val="20"/>
          <w:lang w:val="es-PE" w:eastAsia="en-US"/>
        </w:rPr>
      </w:pPr>
      <w:r w:rsidRPr="003B54A0">
        <w:rPr>
          <w:rFonts w:asciiTheme="minorHAnsi" w:eastAsiaTheme="minorHAnsi" w:hAnsiTheme="minorHAnsi" w:cstheme="minorHAnsi"/>
          <w:bCs/>
          <w:iCs/>
          <w:sz w:val="20"/>
          <w:szCs w:val="20"/>
          <w:lang w:val="es-PE" w:eastAsia="en-US"/>
        </w:rPr>
        <w:t>Reconozco que soy físicamente apto para practicar snorkel, y no responsabilizaré a De Palm Tours V.B.A. ni a ninguno de sus empleados, filiales y asegurados adicionales si sufro lesiones como consecuencia de problemas cardíacos, pulmonares o circulatorios u otras enfermedades que se produzcan mientras practico snorkel.</w:t>
      </w:r>
    </w:p>
    <w:p w14:paraId="0F198CCF" w14:textId="06A14F3A" w:rsidR="003B54A0" w:rsidRPr="003B54A0" w:rsidRDefault="003B54A0" w:rsidP="003B54A0">
      <w:pPr>
        <w:jc w:val="both"/>
        <w:rPr>
          <w:rFonts w:asciiTheme="minorHAnsi" w:eastAsiaTheme="minorHAnsi" w:hAnsiTheme="minorHAnsi" w:cstheme="minorHAnsi"/>
          <w:bCs/>
          <w:iCs/>
          <w:sz w:val="20"/>
          <w:szCs w:val="20"/>
          <w:lang w:val="es-PE" w:eastAsia="en-US"/>
        </w:rPr>
      </w:pPr>
      <w:r w:rsidRPr="003B54A0">
        <w:rPr>
          <w:rFonts w:asciiTheme="minorHAnsi" w:eastAsiaTheme="minorHAnsi" w:hAnsiTheme="minorHAnsi" w:cstheme="minorHAnsi"/>
          <w:bCs/>
          <w:iCs/>
          <w:sz w:val="20"/>
          <w:szCs w:val="20"/>
          <w:lang w:val="es-PE" w:eastAsia="en-US"/>
        </w:rPr>
        <w:t xml:space="preserve">También entiendo que el snorkel es una actividad físicamente extenuante y que me esforzaré durante la excursión de snorkel, y </w:t>
      </w:r>
      <w:proofErr w:type="gramStart"/>
      <w:r w:rsidRPr="003B54A0">
        <w:rPr>
          <w:rFonts w:asciiTheme="minorHAnsi" w:eastAsiaTheme="minorHAnsi" w:hAnsiTheme="minorHAnsi" w:cstheme="minorHAnsi"/>
          <w:bCs/>
          <w:iCs/>
          <w:sz w:val="20"/>
          <w:szCs w:val="20"/>
          <w:lang w:val="es-PE" w:eastAsia="en-US"/>
        </w:rPr>
        <w:t>que</w:t>
      </w:r>
      <w:proofErr w:type="gramEnd"/>
      <w:r w:rsidRPr="003B54A0">
        <w:rPr>
          <w:rFonts w:asciiTheme="minorHAnsi" w:eastAsiaTheme="minorHAnsi" w:hAnsiTheme="minorHAnsi" w:cstheme="minorHAnsi"/>
          <w:bCs/>
          <w:iCs/>
          <w:sz w:val="20"/>
          <w:szCs w:val="20"/>
          <w:lang w:val="es-PE" w:eastAsia="en-US"/>
        </w:rPr>
        <w:t xml:space="preserve"> si sufro lesiones como consecuencia de un ataque al corazón, pánico, hiperventilación, etc., asumo expresamente el riesgo de dichas lesiones y no responsabilizaré de las mismas a De Palm Tours V.B.A. ni a ninguno de sus empleados, filiales y asegurados adicionales.</w:t>
      </w:r>
    </w:p>
    <w:sectPr w:rsidR="003B54A0" w:rsidRPr="003B54A0" w:rsidSect="0084549C">
      <w:headerReference w:type="default" r:id="rId9"/>
      <w:footerReference w:type="default" r:id="rId10"/>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BC497" w14:textId="77777777" w:rsidR="006F375E" w:rsidRDefault="006F375E" w:rsidP="008341EF">
      <w:r>
        <w:separator/>
      </w:r>
    </w:p>
  </w:endnote>
  <w:endnote w:type="continuationSeparator" w:id="0">
    <w:p w14:paraId="04B94AF5" w14:textId="77777777" w:rsidR="006F375E" w:rsidRDefault="006F375E"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ECBA" w14:textId="77777777" w:rsidR="006C1559" w:rsidRPr="00334991" w:rsidRDefault="006C1559" w:rsidP="006C1559">
    <w:pPr>
      <w:pStyle w:val="Piedepgina"/>
      <w:jc w:val="center"/>
      <w:rPr>
        <w:rFonts w:ascii="Calibri" w:hAnsi="Calibri" w:cs="Calibri"/>
        <w:b/>
        <w:sz w:val="14"/>
        <w:szCs w:val="16"/>
        <w:lang w:val="es-PE"/>
      </w:rPr>
    </w:pPr>
    <w:bookmarkStart w:id="0" w:name="_Hlk218785753"/>
    <w:bookmarkStart w:id="1" w:name="_Hlk218785754"/>
    <w:bookmarkStart w:id="2" w:name="_Hlk218792178"/>
    <w:bookmarkStart w:id="3" w:name="_Hlk218792179"/>
    <w:bookmarkStart w:id="4" w:name="_Hlk218858511"/>
    <w:bookmarkStart w:id="5"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08BF7A22" w14:textId="77777777" w:rsidR="006C1559" w:rsidRPr="00B84DC7" w:rsidRDefault="006C1559" w:rsidP="006C1559">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0"/>
    <w:bookmarkEnd w:id="1"/>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387C7" w14:textId="77777777" w:rsidR="006F375E" w:rsidRDefault="006F375E" w:rsidP="008341EF">
      <w:r>
        <w:separator/>
      </w:r>
    </w:p>
  </w:footnote>
  <w:footnote w:type="continuationSeparator" w:id="0">
    <w:p w14:paraId="6BBE6302" w14:textId="77777777" w:rsidR="006F375E" w:rsidRDefault="006F375E"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43C2" w14:textId="77777777" w:rsidR="008B3DC2" w:rsidRPr="0004653C" w:rsidRDefault="008B3DC2" w:rsidP="008D505D">
    <w:pPr>
      <w:pStyle w:val="Encabezado"/>
    </w:pPr>
    <w:r>
      <w:rPr>
        <w:noProof/>
        <w:lang w:val="es-PE" w:eastAsia="es-PE"/>
      </w:rPr>
      <w:drawing>
        <wp:inline distT="0" distB="0" distL="0" distR="0" wp14:anchorId="45CFBF36" wp14:editId="4DE75E0C">
          <wp:extent cx="2028122" cy="73015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2028825" cy="73040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6B1B"/>
    <w:multiLevelType w:val="hybridMultilevel"/>
    <w:tmpl w:val="7FE882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A922B64"/>
    <w:multiLevelType w:val="hybridMultilevel"/>
    <w:tmpl w:val="B13AB5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C0422C1"/>
    <w:multiLevelType w:val="hybridMultilevel"/>
    <w:tmpl w:val="048CC37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15:restartNumberingAfterBreak="0">
    <w:nsid w:val="10262C80"/>
    <w:multiLevelType w:val="hybridMultilevel"/>
    <w:tmpl w:val="E1DAE5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08D320B"/>
    <w:multiLevelType w:val="hybridMultilevel"/>
    <w:tmpl w:val="3EC206F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15:restartNumberingAfterBreak="0">
    <w:nsid w:val="146D400B"/>
    <w:multiLevelType w:val="hybridMultilevel"/>
    <w:tmpl w:val="388E1B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27A604F"/>
    <w:multiLevelType w:val="hybridMultilevel"/>
    <w:tmpl w:val="F0CA1A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3F0546B"/>
    <w:multiLevelType w:val="hybridMultilevel"/>
    <w:tmpl w:val="9C2245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3FC3FEC"/>
    <w:multiLevelType w:val="hybridMultilevel"/>
    <w:tmpl w:val="E6EC6F9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15:restartNumberingAfterBreak="0">
    <w:nsid w:val="2C1C6AF3"/>
    <w:multiLevelType w:val="hybridMultilevel"/>
    <w:tmpl w:val="9850D6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FA16F95"/>
    <w:multiLevelType w:val="hybridMultilevel"/>
    <w:tmpl w:val="F3780B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5CA4467"/>
    <w:multiLevelType w:val="hybridMultilevel"/>
    <w:tmpl w:val="E5B2887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61D0148"/>
    <w:multiLevelType w:val="hybridMultilevel"/>
    <w:tmpl w:val="88D825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62E2350"/>
    <w:multiLevelType w:val="hybridMultilevel"/>
    <w:tmpl w:val="D13A412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15:restartNumberingAfterBreak="0">
    <w:nsid w:val="48FE6FFA"/>
    <w:multiLevelType w:val="hybridMultilevel"/>
    <w:tmpl w:val="0F0A75B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0" w15:restartNumberingAfterBreak="0">
    <w:nsid w:val="49A62D60"/>
    <w:multiLevelType w:val="hybridMultilevel"/>
    <w:tmpl w:val="F02C5FE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15:restartNumberingAfterBreak="0">
    <w:nsid w:val="4B443486"/>
    <w:multiLevelType w:val="hybridMultilevel"/>
    <w:tmpl w:val="3DC87C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CA9382B"/>
    <w:multiLevelType w:val="hybridMultilevel"/>
    <w:tmpl w:val="0A246D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E9A2DD7"/>
    <w:multiLevelType w:val="hybridMultilevel"/>
    <w:tmpl w:val="BC2EBBE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5" w15:restartNumberingAfterBreak="0">
    <w:nsid w:val="4F5D735B"/>
    <w:multiLevelType w:val="hybridMultilevel"/>
    <w:tmpl w:val="6484AF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02A1CE8"/>
    <w:multiLevelType w:val="hybridMultilevel"/>
    <w:tmpl w:val="43B86F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7510A66"/>
    <w:multiLevelType w:val="hybridMultilevel"/>
    <w:tmpl w:val="357A117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8" w15:restartNumberingAfterBreak="0">
    <w:nsid w:val="57E07BDE"/>
    <w:multiLevelType w:val="hybridMultilevel"/>
    <w:tmpl w:val="AD1EC8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B521861"/>
    <w:multiLevelType w:val="hybridMultilevel"/>
    <w:tmpl w:val="0E5425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B951D4D"/>
    <w:multiLevelType w:val="hybridMultilevel"/>
    <w:tmpl w:val="A5CE452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5BA3555E"/>
    <w:multiLevelType w:val="hybridMultilevel"/>
    <w:tmpl w:val="6A20E72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2"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7236D50"/>
    <w:multiLevelType w:val="hybridMultilevel"/>
    <w:tmpl w:val="537898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68670ED5"/>
    <w:multiLevelType w:val="hybridMultilevel"/>
    <w:tmpl w:val="0C6499E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8" w15:restartNumberingAfterBreak="0">
    <w:nsid w:val="6D174A0F"/>
    <w:multiLevelType w:val="hybridMultilevel"/>
    <w:tmpl w:val="D9C4B91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9" w15:restartNumberingAfterBreak="0">
    <w:nsid w:val="73FA188D"/>
    <w:multiLevelType w:val="hybridMultilevel"/>
    <w:tmpl w:val="1968FA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78883FD0"/>
    <w:multiLevelType w:val="hybridMultilevel"/>
    <w:tmpl w:val="7D6658C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2"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7C687D99"/>
    <w:multiLevelType w:val="hybridMultilevel"/>
    <w:tmpl w:val="4EFC846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16cid:durableId="1017268461">
    <w:abstractNumId w:val="10"/>
  </w:num>
  <w:num w:numId="2" w16cid:durableId="1315572511">
    <w:abstractNumId w:val="33"/>
  </w:num>
  <w:num w:numId="3" w16cid:durableId="2094546884">
    <w:abstractNumId w:val="16"/>
  </w:num>
  <w:num w:numId="4" w16cid:durableId="1357463178">
    <w:abstractNumId w:val="42"/>
  </w:num>
  <w:num w:numId="5" w16cid:durableId="2068801950">
    <w:abstractNumId w:val="23"/>
  </w:num>
  <w:num w:numId="6" w16cid:durableId="461534967">
    <w:abstractNumId w:val="1"/>
  </w:num>
  <w:num w:numId="7" w16cid:durableId="289826938">
    <w:abstractNumId w:val="40"/>
  </w:num>
  <w:num w:numId="8" w16cid:durableId="755634813">
    <w:abstractNumId w:val="43"/>
  </w:num>
  <w:num w:numId="9" w16cid:durableId="146020097">
    <w:abstractNumId w:val="32"/>
  </w:num>
  <w:num w:numId="10" w16cid:durableId="1371609085">
    <w:abstractNumId w:val="36"/>
  </w:num>
  <w:num w:numId="11" w16cid:durableId="1007634985">
    <w:abstractNumId w:val="8"/>
  </w:num>
  <w:num w:numId="12" w16cid:durableId="319114881">
    <w:abstractNumId w:val="2"/>
  </w:num>
  <w:num w:numId="13" w16cid:durableId="143205891">
    <w:abstractNumId w:val="34"/>
  </w:num>
  <w:num w:numId="14" w16cid:durableId="1244727298">
    <w:abstractNumId w:val="5"/>
  </w:num>
  <w:num w:numId="15" w16cid:durableId="1314796817">
    <w:abstractNumId w:val="7"/>
  </w:num>
  <w:num w:numId="16" w16cid:durableId="1789618649">
    <w:abstractNumId w:val="0"/>
  </w:num>
  <w:num w:numId="17" w16cid:durableId="1754007453">
    <w:abstractNumId w:val="13"/>
  </w:num>
  <w:num w:numId="18" w16cid:durableId="28993716">
    <w:abstractNumId w:val="25"/>
  </w:num>
  <w:num w:numId="19" w16cid:durableId="2029677451">
    <w:abstractNumId w:val="14"/>
  </w:num>
  <w:num w:numId="20" w16cid:durableId="472604197">
    <w:abstractNumId w:val="35"/>
  </w:num>
  <w:num w:numId="21" w16cid:durableId="682628472">
    <w:abstractNumId w:val="30"/>
  </w:num>
  <w:num w:numId="22" w16cid:durableId="215168625">
    <w:abstractNumId w:val="11"/>
  </w:num>
  <w:num w:numId="23" w16cid:durableId="1223907689">
    <w:abstractNumId w:val="28"/>
  </w:num>
  <w:num w:numId="24" w16cid:durableId="1627658044">
    <w:abstractNumId w:val="9"/>
  </w:num>
  <w:num w:numId="25" w16cid:durableId="376782773">
    <w:abstractNumId w:val="26"/>
  </w:num>
  <w:num w:numId="26" w16cid:durableId="297494584">
    <w:abstractNumId w:val="22"/>
  </w:num>
  <w:num w:numId="27" w16cid:durableId="1145123552">
    <w:abstractNumId w:val="21"/>
  </w:num>
  <w:num w:numId="28" w16cid:durableId="1384015928">
    <w:abstractNumId w:val="39"/>
  </w:num>
  <w:num w:numId="29" w16cid:durableId="598832698">
    <w:abstractNumId w:val="29"/>
  </w:num>
  <w:num w:numId="30" w16cid:durableId="380594832">
    <w:abstractNumId w:val="17"/>
  </w:num>
  <w:num w:numId="31" w16cid:durableId="1158376498">
    <w:abstractNumId w:val="3"/>
  </w:num>
  <w:num w:numId="32" w16cid:durableId="1328751620">
    <w:abstractNumId w:val="41"/>
  </w:num>
  <w:num w:numId="33" w16cid:durableId="678238878">
    <w:abstractNumId w:val="20"/>
  </w:num>
  <w:num w:numId="34" w16cid:durableId="630945558">
    <w:abstractNumId w:val="27"/>
  </w:num>
  <w:num w:numId="35" w16cid:durableId="1809203152">
    <w:abstractNumId w:val="19"/>
  </w:num>
  <w:num w:numId="36" w16cid:durableId="483279970">
    <w:abstractNumId w:val="15"/>
  </w:num>
  <w:num w:numId="37" w16cid:durableId="695155478">
    <w:abstractNumId w:val="38"/>
  </w:num>
  <w:num w:numId="38" w16cid:durableId="569539680">
    <w:abstractNumId w:val="24"/>
  </w:num>
  <w:num w:numId="39" w16cid:durableId="1943297447">
    <w:abstractNumId w:val="12"/>
  </w:num>
  <w:num w:numId="40" w16cid:durableId="786586216">
    <w:abstractNumId w:val="6"/>
  </w:num>
  <w:num w:numId="41" w16cid:durableId="754939911">
    <w:abstractNumId w:val="44"/>
  </w:num>
  <w:num w:numId="42" w16cid:durableId="2140413689">
    <w:abstractNumId w:val="37"/>
  </w:num>
  <w:num w:numId="43" w16cid:durableId="1811895210">
    <w:abstractNumId w:val="31"/>
  </w:num>
  <w:num w:numId="44" w16cid:durableId="1164664619">
    <w:abstractNumId w:val="18"/>
  </w:num>
  <w:num w:numId="45" w16cid:durableId="105527408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25B99"/>
    <w:rsid w:val="00035A5D"/>
    <w:rsid w:val="00036481"/>
    <w:rsid w:val="0004653C"/>
    <w:rsid w:val="00046A9D"/>
    <w:rsid w:val="00057BE2"/>
    <w:rsid w:val="00080842"/>
    <w:rsid w:val="00095CF2"/>
    <w:rsid w:val="00097960"/>
    <w:rsid w:val="000A0966"/>
    <w:rsid w:val="000A388E"/>
    <w:rsid w:val="000A55F9"/>
    <w:rsid w:val="000A60FF"/>
    <w:rsid w:val="000C3C72"/>
    <w:rsid w:val="000D0314"/>
    <w:rsid w:val="000D3528"/>
    <w:rsid w:val="000D3767"/>
    <w:rsid w:val="000D6719"/>
    <w:rsid w:val="0011140A"/>
    <w:rsid w:val="00112682"/>
    <w:rsid w:val="00116706"/>
    <w:rsid w:val="00130F40"/>
    <w:rsid w:val="0013508E"/>
    <w:rsid w:val="00137511"/>
    <w:rsid w:val="00142ED6"/>
    <w:rsid w:val="0017186C"/>
    <w:rsid w:val="00177B47"/>
    <w:rsid w:val="0018023B"/>
    <w:rsid w:val="00186254"/>
    <w:rsid w:val="00195C55"/>
    <w:rsid w:val="00196B05"/>
    <w:rsid w:val="001D37E6"/>
    <w:rsid w:val="001D4BD4"/>
    <w:rsid w:val="001F16A7"/>
    <w:rsid w:val="001F42D3"/>
    <w:rsid w:val="001F5D9E"/>
    <w:rsid w:val="001F6F07"/>
    <w:rsid w:val="00203AE6"/>
    <w:rsid w:val="0020423A"/>
    <w:rsid w:val="00212C5B"/>
    <w:rsid w:val="00224DA9"/>
    <w:rsid w:val="00231E2A"/>
    <w:rsid w:val="002346FB"/>
    <w:rsid w:val="00241713"/>
    <w:rsid w:val="002663F8"/>
    <w:rsid w:val="002670AF"/>
    <w:rsid w:val="002712A8"/>
    <w:rsid w:val="00275FC8"/>
    <w:rsid w:val="00285C08"/>
    <w:rsid w:val="0029520A"/>
    <w:rsid w:val="002A5A33"/>
    <w:rsid w:val="002B3998"/>
    <w:rsid w:val="002C34D4"/>
    <w:rsid w:val="002D70F2"/>
    <w:rsid w:val="002F096C"/>
    <w:rsid w:val="00307021"/>
    <w:rsid w:val="00331536"/>
    <w:rsid w:val="0033573A"/>
    <w:rsid w:val="00363588"/>
    <w:rsid w:val="00376B48"/>
    <w:rsid w:val="00377AF5"/>
    <w:rsid w:val="00393E72"/>
    <w:rsid w:val="003A4441"/>
    <w:rsid w:val="003B54A0"/>
    <w:rsid w:val="003B7F8F"/>
    <w:rsid w:val="003C3774"/>
    <w:rsid w:val="003D5595"/>
    <w:rsid w:val="003D6CD7"/>
    <w:rsid w:val="003D6F92"/>
    <w:rsid w:val="003E23E3"/>
    <w:rsid w:val="0040003B"/>
    <w:rsid w:val="004074C4"/>
    <w:rsid w:val="004117DC"/>
    <w:rsid w:val="004148A3"/>
    <w:rsid w:val="00414B95"/>
    <w:rsid w:val="00420921"/>
    <w:rsid w:val="00434E17"/>
    <w:rsid w:val="004416A8"/>
    <w:rsid w:val="00445111"/>
    <w:rsid w:val="00446321"/>
    <w:rsid w:val="00455FDA"/>
    <w:rsid w:val="0046002B"/>
    <w:rsid w:val="00485693"/>
    <w:rsid w:val="00487651"/>
    <w:rsid w:val="0049352E"/>
    <w:rsid w:val="004B3FD3"/>
    <w:rsid w:val="004B66AA"/>
    <w:rsid w:val="004C04D6"/>
    <w:rsid w:val="004C0518"/>
    <w:rsid w:val="004C76B3"/>
    <w:rsid w:val="004C7BB1"/>
    <w:rsid w:val="004D3365"/>
    <w:rsid w:val="004E021C"/>
    <w:rsid w:val="004E54E1"/>
    <w:rsid w:val="004F37E5"/>
    <w:rsid w:val="004F3ED3"/>
    <w:rsid w:val="004F75C7"/>
    <w:rsid w:val="005012BC"/>
    <w:rsid w:val="00501519"/>
    <w:rsid w:val="00503259"/>
    <w:rsid w:val="005102C4"/>
    <w:rsid w:val="005309B8"/>
    <w:rsid w:val="00541C69"/>
    <w:rsid w:val="00553EE6"/>
    <w:rsid w:val="005767FF"/>
    <w:rsid w:val="005843F4"/>
    <w:rsid w:val="00590AAA"/>
    <w:rsid w:val="005A1FC4"/>
    <w:rsid w:val="005B242F"/>
    <w:rsid w:val="005B444F"/>
    <w:rsid w:val="005C071E"/>
    <w:rsid w:val="005C374E"/>
    <w:rsid w:val="005D3DA7"/>
    <w:rsid w:val="005E6598"/>
    <w:rsid w:val="005F6EF6"/>
    <w:rsid w:val="00600A2E"/>
    <w:rsid w:val="00604BCE"/>
    <w:rsid w:val="00615E6E"/>
    <w:rsid w:val="006321A4"/>
    <w:rsid w:val="006374BD"/>
    <w:rsid w:val="00654DBA"/>
    <w:rsid w:val="00665980"/>
    <w:rsid w:val="00667D6A"/>
    <w:rsid w:val="00680137"/>
    <w:rsid w:val="00691FBD"/>
    <w:rsid w:val="00696B35"/>
    <w:rsid w:val="006974F9"/>
    <w:rsid w:val="006A3CAF"/>
    <w:rsid w:val="006B06EC"/>
    <w:rsid w:val="006B5603"/>
    <w:rsid w:val="006C142C"/>
    <w:rsid w:val="006C1559"/>
    <w:rsid w:val="006C6D52"/>
    <w:rsid w:val="006D5F2B"/>
    <w:rsid w:val="006F3377"/>
    <w:rsid w:val="006F375E"/>
    <w:rsid w:val="00717A68"/>
    <w:rsid w:val="007268B3"/>
    <w:rsid w:val="0073230B"/>
    <w:rsid w:val="00752CAE"/>
    <w:rsid w:val="00756F7A"/>
    <w:rsid w:val="00767F39"/>
    <w:rsid w:val="007810EA"/>
    <w:rsid w:val="00786FD1"/>
    <w:rsid w:val="00797897"/>
    <w:rsid w:val="007A74D6"/>
    <w:rsid w:val="007B1EAE"/>
    <w:rsid w:val="007B5988"/>
    <w:rsid w:val="007B7769"/>
    <w:rsid w:val="007C3664"/>
    <w:rsid w:val="007D0012"/>
    <w:rsid w:val="007D1F10"/>
    <w:rsid w:val="007E2FCE"/>
    <w:rsid w:val="007E6AC9"/>
    <w:rsid w:val="007F5C5E"/>
    <w:rsid w:val="00803661"/>
    <w:rsid w:val="00815B2C"/>
    <w:rsid w:val="0082097D"/>
    <w:rsid w:val="00822D91"/>
    <w:rsid w:val="00827312"/>
    <w:rsid w:val="008341EF"/>
    <w:rsid w:val="00834D0D"/>
    <w:rsid w:val="0083547F"/>
    <w:rsid w:val="00841349"/>
    <w:rsid w:val="0084453D"/>
    <w:rsid w:val="0084549C"/>
    <w:rsid w:val="00851EFF"/>
    <w:rsid w:val="0085232B"/>
    <w:rsid w:val="00854F6D"/>
    <w:rsid w:val="00865066"/>
    <w:rsid w:val="00875FF3"/>
    <w:rsid w:val="00876791"/>
    <w:rsid w:val="008777F6"/>
    <w:rsid w:val="00883A02"/>
    <w:rsid w:val="008A0018"/>
    <w:rsid w:val="008A013E"/>
    <w:rsid w:val="008B3DC2"/>
    <w:rsid w:val="008C48C7"/>
    <w:rsid w:val="008C6062"/>
    <w:rsid w:val="008D505D"/>
    <w:rsid w:val="00905837"/>
    <w:rsid w:val="00924C98"/>
    <w:rsid w:val="009260E0"/>
    <w:rsid w:val="00943820"/>
    <w:rsid w:val="00943E79"/>
    <w:rsid w:val="009453BD"/>
    <w:rsid w:val="0096351C"/>
    <w:rsid w:val="00963E48"/>
    <w:rsid w:val="009832C7"/>
    <w:rsid w:val="00984500"/>
    <w:rsid w:val="00993ADF"/>
    <w:rsid w:val="009C3228"/>
    <w:rsid w:val="009D1F10"/>
    <w:rsid w:val="009D3F61"/>
    <w:rsid w:val="009E1A52"/>
    <w:rsid w:val="00A12F60"/>
    <w:rsid w:val="00A2138D"/>
    <w:rsid w:val="00A351DF"/>
    <w:rsid w:val="00A414AE"/>
    <w:rsid w:val="00A436B2"/>
    <w:rsid w:val="00A57DB8"/>
    <w:rsid w:val="00A62A7B"/>
    <w:rsid w:val="00A67E21"/>
    <w:rsid w:val="00A74BBF"/>
    <w:rsid w:val="00A86C3F"/>
    <w:rsid w:val="00A953FC"/>
    <w:rsid w:val="00AA4730"/>
    <w:rsid w:val="00AA5573"/>
    <w:rsid w:val="00AB2765"/>
    <w:rsid w:val="00AC6671"/>
    <w:rsid w:val="00AD290F"/>
    <w:rsid w:val="00AD31AA"/>
    <w:rsid w:val="00AD636C"/>
    <w:rsid w:val="00AE0440"/>
    <w:rsid w:val="00AE6CFD"/>
    <w:rsid w:val="00B07D4D"/>
    <w:rsid w:val="00B10F2B"/>
    <w:rsid w:val="00B12725"/>
    <w:rsid w:val="00B2285D"/>
    <w:rsid w:val="00B35790"/>
    <w:rsid w:val="00B35D86"/>
    <w:rsid w:val="00B61483"/>
    <w:rsid w:val="00B65D5B"/>
    <w:rsid w:val="00B72ABC"/>
    <w:rsid w:val="00B8448B"/>
    <w:rsid w:val="00B86E4C"/>
    <w:rsid w:val="00B907DA"/>
    <w:rsid w:val="00B95F35"/>
    <w:rsid w:val="00BB3EBB"/>
    <w:rsid w:val="00BB5676"/>
    <w:rsid w:val="00BC1857"/>
    <w:rsid w:val="00BC4EDD"/>
    <w:rsid w:val="00BC6E83"/>
    <w:rsid w:val="00BD7CEA"/>
    <w:rsid w:val="00BE0E2D"/>
    <w:rsid w:val="00BE3EC1"/>
    <w:rsid w:val="00BE4553"/>
    <w:rsid w:val="00BF4B7C"/>
    <w:rsid w:val="00BF5A2F"/>
    <w:rsid w:val="00BF63C8"/>
    <w:rsid w:val="00C01E10"/>
    <w:rsid w:val="00C02634"/>
    <w:rsid w:val="00C045CF"/>
    <w:rsid w:val="00C10EEF"/>
    <w:rsid w:val="00C15E17"/>
    <w:rsid w:val="00C16E0D"/>
    <w:rsid w:val="00C17B91"/>
    <w:rsid w:val="00C20E8D"/>
    <w:rsid w:val="00C213B3"/>
    <w:rsid w:val="00C23507"/>
    <w:rsid w:val="00C25FA3"/>
    <w:rsid w:val="00C372FD"/>
    <w:rsid w:val="00C64BB0"/>
    <w:rsid w:val="00C72C88"/>
    <w:rsid w:val="00C750B4"/>
    <w:rsid w:val="00C75960"/>
    <w:rsid w:val="00C83C1E"/>
    <w:rsid w:val="00CB20EB"/>
    <w:rsid w:val="00CB6B2C"/>
    <w:rsid w:val="00CB7B3B"/>
    <w:rsid w:val="00CC6D77"/>
    <w:rsid w:val="00CD685A"/>
    <w:rsid w:val="00CE6D71"/>
    <w:rsid w:val="00CF1717"/>
    <w:rsid w:val="00CF1D18"/>
    <w:rsid w:val="00CF7A63"/>
    <w:rsid w:val="00D15954"/>
    <w:rsid w:val="00D27A52"/>
    <w:rsid w:val="00D27B25"/>
    <w:rsid w:val="00D27BCB"/>
    <w:rsid w:val="00D313CF"/>
    <w:rsid w:val="00D31DED"/>
    <w:rsid w:val="00D324A2"/>
    <w:rsid w:val="00D402C4"/>
    <w:rsid w:val="00D41634"/>
    <w:rsid w:val="00D60E84"/>
    <w:rsid w:val="00D70E1A"/>
    <w:rsid w:val="00D71715"/>
    <w:rsid w:val="00D72CE5"/>
    <w:rsid w:val="00D7690E"/>
    <w:rsid w:val="00D97B7E"/>
    <w:rsid w:val="00DB273E"/>
    <w:rsid w:val="00DB4864"/>
    <w:rsid w:val="00DB79F4"/>
    <w:rsid w:val="00DC2454"/>
    <w:rsid w:val="00DC2A04"/>
    <w:rsid w:val="00DE7BAB"/>
    <w:rsid w:val="00DF1C0F"/>
    <w:rsid w:val="00DF2905"/>
    <w:rsid w:val="00E060F6"/>
    <w:rsid w:val="00E10BB4"/>
    <w:rsid w:val="00E12AD3"/>
    <w:rsid w:val="00E20FCF"/>
    <w:rsid w:val="00E40F40"/>
    <w:rsid w:val="00E4367D"/>
    <w:rsid w:val="00E463D1"/>
    <w:rsid w:val="00E53E1F"/>
    <w:rsid w:val="00E57A7C"/>
    <w:rsid w:val="00E643E0"/>
    <w:rsid w:val="00E87095"/>
    <w:rsid w:val="00E91F13"/>
    <w:rsid w:val="00E9419C"/>
    <w:rsid w:val="00E97E8B"/>
    <w:rsid w:val="00EB1112"/>
    <w:rsid w:val="00EB29F4"/>
    <w:rsid w:val="00EB30E3"/>
    <w:rsid w:val="00EB3AB7"/>
    <w:rsid w:val="00EC12AD"/>
    <w:rsid w:val="00EC5525"/>
    <w:rsid w:val="00EE4EF3"/>
    <w:rsid w:val="00EF1967"/>
    <w:rsid w:val="00F0719E"/>
    <w:rsid w:val="00F071C0"/>
    <w:rsid w:val="00F13DFA"/>
    <w:rsid w:val="00F143BE"/>
    <w:rsid w:val="00F1646F"/>
    <w:rsid w:val="00F26D8A"/>
    <w:rsid w:val="00F356A6"/>
    <w:rsid w:val="00F45BD5"/>
    <w:rsid w:val="00F468A9"/>
    <w:rsid w:val="00F71CFA"/>
    <w:rsid w:val="00F7516C"/>
    <w:rsid w:val="00F90097"/>
    <w:rsid w:val="00F92191"/>
    <w:rsid w:val="00FA0624"/>
    <w:rsid w:val="00FA451D"/>
    <w:rsid w:val="00FA4F52"/>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2FBE"/>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D4D"/>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paragraph" w:styleId="HTMLconformatoprevio">
    <w:name w:val="HTML Preformatted"/>
    <w:basedOn w:val="Normal"/>
    <w:link w:val="HTMLconformatoprevioCar"/>
    <w:uiPriority w:val="99"/>
    <w:semiHidden/>
    <w:unhideWhenUsed/>
    <w:rsid w:val="00B61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semiHidden/>
    <w:rsid w:val="00B61483"/>
    <w:rPr>
      <w:rFonts w:ascii="Courier New" w:eastAsia="Times New Roman" w:hAnsi="Courier New" w:cs="Courier New"/>
      <w:sz w:val="20"/>
      <w:szCs w:val="20"/>
      <w:lang w:eastAsia="es-PE"/>
    </w:rPr>
  </w:style>
  <w:style w:type="paragraph" w:customStyle="1" w:styleId="textbox">
    <w:name w:val="textbox"/>
    <w:basedOn w:val="Normal"/>
    <w:rsid w:val="0017186C"/>
    <w:pPr>
      <w:spacing w:before="100" w:beforeAutospacing="1" w:after="100" w:afterAutospacing="1"/>
    </w:pPr>
    <w:rPr>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39925587">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68176681">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194119009">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25467744">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7005692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48446839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290804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89455968">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22622772">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43007770">
      <w:bodyDiv w:val="1"/>
      <w:marLeft w:val="0"/>
      <w:marRight w:val="0"/>
      <w:marTop w:val="0"/>
      <w:marBottom w:val="0"/>
      <w:divBdr>
        <w:top w:val="none" w:sz="0" w:space="0" w:color="auto"/>
        <w:left w:val="none" w:sz="0" w:space="0" w:color="auto"/>
        <w:bottom w:val="none" w:sz="0" w:space="0" w:color="auto"/>
        <w:right w:val="none" w:sz="0" w:space="0" w:color="auto"/>
      </w:divBdr>
    </w:div>
    <w:div w:id="852376465">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41843806">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6327888">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5673034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41671456">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281450525">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396203086">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11470167">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4530281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10006187">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A92EC-AF40-4BE3-B94A-DF7944E28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4881</Words>
  <Characters>26848</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3</cp:revision>
  <dcterms:created xsi:type="dcterms:W3CDTF">2025-09-29T23:05:00Z</dcterms:created>
  <dcterms:modified xsi:type="dcterms:W3CDTF">2026-02-04T17:44:00Z</dcterms:modified>
</cp:coreProperties>
</file>