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D5E0D" w14:textId="77777777" w:rsidR="00F161C0" w:rsidRDefault="00F161C0">
      <w:pPr>
        <w:rPr>
          <w:rFonts w:ascii="Calibri" w:eastAsia="Calibri" w:hAnsi="Calibri" w:cs="Calibri"/>
          <w:b/>
          <w:bCs/>
          <w:color w:val="0070C0"/>
          <w:sz w:val="20"/>
          <w:szCs w:val="20"/>
        </w:rPr>
      </w:pPr>
    </w:p>
    <w:p w14:paraId="340DD305" w14:textId="77777777" w:rsidR="00F161C0" w:rsidRDefault="00000000" w:rsidP="00C10A81">
      <w:pPr>
        <w:ind w:left="720" w:hanging="720"/>
        <w:jc w:val="center"/>
        <w:rPr>
          <w:rFonts w:ascii="Calibri" w:eastAsia="Calibri" w:hAnsi="Calibri" w:cs="Calibri"/>
          <w:b/>
          <w:bCs/>
          <w:color w:val="244061"/>
          <w:sz w:val="32"/>
          <w:szCs w:val="32"/>
        </w:rPr>
      </w:pPr>
      <w:r>
        <w:rPr>
          <w:rFonts w:ascii="Calibri" w:eastAsia="Calibri" w:hAnsi="Calibri" w:cs="Calibri"/>
          <w:b/>
          <w:bCs/>
          <w:color w:val="244061"/>
          <w:sz w:val="32"/>
          <w:szCs w:val="32"/>
        </w:rPr>
        <w:t>OPCIONALES SAN ANDRÉS 2026</w:t>
      </w:r>
    </w:p>
    <w:p w14:paraId="1165266F" w14:textId="77777777" w:rsidR="00F161C0" w:rsidRDefault="00F161C0">
      <w:pPr>
        <w:rPr>
          <w:rFonts w:ascii="Arial" w:eastAsia="Arial" w:hAnsi="Arial" w:cs="Arial"/>
          <w:sz w:val="20"/>
          <w:szCs w:val="20"/>
        </w:rPr>
      </w:pPr>
    </w:p>
    <w:p w14:paraId="70802BF7" w14:textId="77777777" w:rsidR="00F161C0" w:rsidRDefault="00F161C0">
      <w:pPr>
        <w:rPr>
          <w:rFonts w:ascii="Arial" w:eastAsia="Arial" w:hAnsi="Arial" w:cs="Arial"/>
          <w:sz w:val="20"/>
          <w:szCs w:val="20"/>
        </w:rPr>
      </w:pPr>
    </w:p>
    <w:tbl>
      <w:tblPr>
        <w:tblStyle w:val="a"/>
        <w:tblW w:w="10770" w:type="dxa"/>
        <w:jc w:val="center"/>
        <w:tblInd w:w="0" w:type="dxa"/>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ayout w:type="fixed"/>
        <w:tblLook w:val="0400" w:firstRow="0" w:lastRow="0" w:firstColumn="0" w:lastColumn="0" w:noHBand="0" w:noVBand="1"/>
      </w:tblPr>
      <w:tblGrid>
        <w:gridCol w:w="4860"/>
        <w:gridCol w:w="450"/>
        <w:gridCol w:w="450"/>
        <w:gridCol w:w="450"/>
        <w:gridCol w:w="450"/>
        <w:gridCol w:w="450"/>
        <w:gridCol w:w="450"/>
        <w:gridCol w:w="840"/>
        <w:gridCol w:w="1200"/>
        <w:gridCol w:w="1170"/>
      </w:tblGrid>
      <w:tr w:rsidR="00F161C0" w14:paraId="4EE9C446" w14:textId="77777777">
        <w:trPr>
          <w:trHeight w:val="227"/>
          <w:jc w:val="center"/>
        </w:trPr>
        <w:tc>
          <w:tcPr>
            <w:tcW w:w="4860" w:type="dxa"/>
            <w:shd w:val="clear" w:color="auto" w:fill="006600"/>
            <w:vAlign w:val="center"/>
          </w:tcPr>
          <w:p w14:paraId="0023930D" w14:textId="77777777" w:rsidR="00F161C0" w:rsidRDefault="00000000">
            <w:pPr>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TOURS OPCIONALES </w:t>
            </w:r>
          </w:p>
        </w:tc>
        <w:tc>
          <w:tcPr>
            <w:tcW w:w="450" w:type="dxa"/>
            <w:shd w:val="clear" w:color="auto" w:fill="006600"/>
            <w:vAlign w:val="center"/>
          </w:tcPr>
          <w:p w14:paraId="6FCD17FC" w14:textId="77777777" w:rsidR="00F161C0" w:rsidRDefault="00000000">
            <w:pPr>
              <w:jc w:val="center"/>
              <w:rPr>
                <w:rFonts w:ascii="Calibri" w:eastAsia="Calibri" w:hAnsi="Calibri" w:cs="Calibri"/>
                <w:b/>
                <w:bCs/>
                <w:color w:val="FFFFFF"/>
                <w:sz w:val="20"/>
                <w:szCs w:val="20"/>
              </w:rPr>
            </w:pPr>
            <w:r>
              <w:rPr>
                <w:rFonts w:ascii="Calibri" w:eastAsia="Calibri" w:hAnsi="Calibri" w:cs="Calibri"/>
                <w:b/>
                <w:bCs/>
                <w:color w:val="FFFFFF"/>
                <w:sz w:val="20"/>
                <w:szCs w:val="20"/>
              </w:rPr>
              <w:t>1</w:t>
            </w:r>
          </w:p>
        </w:tc>
        <w:tc>
          <w:tcPr>
            <w:tcW w:w="450" w:type="dxa"/>
            <w:shd w:val="clear" w:color="auto" w:fill="006600"/>
            <w:vAlign w:val="center"/>
          </w:tcPr>
          <w:p w14:paraId="2A1E1C94" w14:textId="77777777" w:rsidR="00F161C0" w:rsidRDefault="00000000">
            <w:pPr>
              <w:jc w:val="center"/>
              <w:rPr>
                <w:rFonts w:ascii="Calibri" w:eastAsia="Calibri" w:hAnsi="Calibri" w:cs="Calibri"/>
                <w:b/>
                <w:bCs/>
                <w:color w:val="FFFFFF"/>
                <w:sz w:val="20"/>
                <w:szCs w:val="20"/>
              </w:rPr>
            </w:pPr>
            <w:r>
              <w:rPr>
                <w:rFonts w:ascii="Calibri" w:eastAsia="Calibri" w:hAnsi="Calibri" w:cs="Calibri"/>
                <w:b/>
                <w:bCs/>
                <w:color w:val="FFFFFF"/>
                <w:sz w:val="20"/>
                <w:szCs w:val="20"/>
              </w:rPr>
              <w:t>2</w:t>
            </w:r>
          </w:p>
        </w:tc>
        <w:tc>
          <w:tcPr>
            <w:tcW w:w="450" w:type="dxa"/>
            <w:shd w:val="clear" w:color="auto" w:fill="006600"/>
            <w:vAlign w:val="center"/>
          </w:tcPr>
          <w:p w14:paraId="603B2F8F" w14:textId="77777777" w:rsidR="00F161C0" w:rsidRDefault="00000000">
            <w:pPr>
              <w:jc w:val="center"/>
              <w:rPr>
                <w:rFonts w:ascii="Calibri" w:eastAsia="Calibri" w:hAnsi="Calibri" w:cs="Calibri"/>
                <w:b/>
                <w:bCs/>
                <w:color w:val="FFFFFF"/>
                <w:sz w:val="20"/>
                <w:szCs w:val="20"/>
              </w:rPr>
            </w:pPr>
            <w:r>
              <w:rPr>
                <w:rFonts w:ascii="Calibri" w:eastAsia="Calibri" w:hAnsi="Calibri" w:cs="Calibri"/>
                <w:b/>
                <w:bCs/>
                <w:color w:val="FFFFFF"/>
                <w:sz w:val="20"/>
                <w:szCs w:val="20"/>
              </w:rPr>
              <w:t>3</w:t>
            </w:r>
          </w:p>
        </w:tc>
        <w:tc>
          <w:tcPr>
            <w:tcW w:w="450" w:type="dxa"/>
            <w:shd w:val="clear" w:color="auto" w:fill="006600"/>
            <w:vAlign w:val="center"/>
          </w:tcPr>
          <w:p w14:paraId="599C59F6" w14:textId="77777777" w:rsidR="00F161C0" w:rsidRDefault="00000000">
            <w:pPr>
              <w:jc w:val="center"/>
              <w:rPr>
                <w:rFonts w:ascii="Calibri" w:eastAsia="Calibri" w:hAnsi="Calibri" w:cs="Calibri"/>
                <w:b/>
                <w:bCs/>
                <w:color w:val="FFFFFF"/>
                <w:sz w:val="20"/>
                <w:szCs w:val="20"/>
              </w:rPr>
            </w:pPr>
            <w:r>
              <w:rPr>
                <w:rFonts w:ascii="Calibri" w:eastAsia="Calibri" w:hAnsi="Calibri" w:cs="Calibri"/>
                <w:b/>
                <w:bCs/>
                <w:color w:val="FFFFFF"/>
                <w:sz w:val="20"/>
                <w:szCs w:val="20"/>
              </w:rPr>
              <w:t>4</w:t>
            </w:r>
          </w:p>
        </w:tc>
        <w:tc>
          <w:tcPr>
            <w:tcW w:w="450" w:type="dxa"/>
            <w:shd w:val="clear" w:color="auto" w:fill="006600"/>
            <w:vAlign w:val="center"/>
          </w:tcPr>
          <w:p w14:paraId="5E342A7A" w14:textId="77777777" w:rsidR="00F161C0" w:rsidRDefault="00000000">
            <w:pPr>
              <w:jc w:val="center"/>
              <w:rPr>
                <w:rFonts w:ascii="Calibri" w:eastAsia="Calibri" w:hAnsi="Calibri" w:cs="Calibri"/>
                <w:b/>
                <w:bCs/>
                <w:color w:val="FFFFFF"/>
                <w:sz w:val="20"/>
                <w:szCs w:val="20"/>
              </w:rPr>
            </w:pPr>
            <w:r>
              <w:rPr>
                <w:rFonts w:ascii="Calibri" w:eastAsia="Calibri" w:hAnsi="Calibri" w:cs="Calibri"/>
                <w:b/>
                <w:bCs/>
                <w:color w:val="FFFFFF"/>
                <w:sz w:val="20"/>
                <w:szCs w:val="20"/>
              </w:rPr>
              <w:t>5</w:t>
            </w:r>
          </w:p>
        </w:tc>
        <w:tc>
          <w:tcPr>
            <w:tcW w:w="450" w:type="dxa"/>
            <w:shd w:val="clear" w:color="auto" w:fill="006600"/>
            <w:vAlign w:val="center"/>
          </w:tcPr>
          <w:p w14:paraId="124E6AAE" w14:textId="77777777" w:rsidR="00F161C0" w:rsidRDefault="00000000">
            <w:pPr>
              <w:jc w:val="center"/>
              <w:rPr>
                <w:rFonts w:ascii="Calibri" w:eastAsia="Calibri" w:hAnsi="Calibri" w:cs="Calibri"/>
                <w:b/>
                <w:bCs/>
                <w:color w:val="FFFFFF"/>
                <w:sz w:val="20"/>
                <w:szCs w:val="20"/>
              </w:rPr>
            </w:pPr>
            <w:r>
              <w:rPr>
                <w:rFonts w:ascii="Calibri" w:eastAsia="Calibri" w:hAnsi="Calibri" w:cs="Calibri"/>
                <w:b/>
                <w:bCs/>
                <w:color w:val="FFFFFF"/>
                <w:sz w:val="20"/>
                <w:szCs w:val="20"/>
              </w:rPr>
              <w:t>6</w:t>
            </w:r>
          </w:p>
        </w:tc>
        <w:tc>
          <w:tcPr>
            <w:tcW w:w="840" w:type="dxa"/>
            <w:shd w:val="clear" w:color="auto" w:fill="006600"/>
          </w:tcPr>
          <w:p w14:paraId="655F5F50" w14:textId="77777777" w:rsidR="00F161C0" w:rsidRDefault="00000000">
            <w:pPr>
              <w:jc w:val="center"/>
              <w:rPr>
                <w:rFonts w:ascii="Calibri" w:eastAsia="Calibri" w:hAnsi="Calibri" w:cs="Calibri"/>
                <w:b/>
                <w:bCs/>
                <w:color w:val="FFFFFF"/>
                <w:sz w:val="18"/>
                <w:szCs w:val="18"/>
              </w:rPr>
            </w:pPr>
            <w:r>
              <w:rPr>
                <w:rFonts w:ascii="Calibri" w:eastAsia="Calibri" w:hAnsi="Calibri" w:cs="Calibri"/>
                <w:b/>
                <w:bCs/>
                <w:color w:val="FFFFFF"/>
                <w:sz w:val="18"/>
                <w:szCs w:val="18"/>
              </w:rPr>
              <w:t>OPERA</w:t>
            </w:r>
          </w:p>
        </w:tc>
        <w:tc>
          <w:tcPr>
            <w:tcW w:w="1200" w:type="dxa"/>
            <w:shd w:val="clear" w:color="auto" w:fill="006600"/>
          </w:tcPr>
          <w:p w14:paraId="16D8728E" w14:textId="77777777" w:rsidR="00F161C0" w:rsidRDefault="00000000">
            <w:pPr>
              <w:jc w:val="center"/>
              <w:rPr>
                <w:rFonts w:ascii="Calibri" w:eastAsia="Calibri" w:hAnsi="Calibri" w:cs="Calibri"/>
                <w:b/>
                <w:bCs/>
                <w:color w:val="FFFFFF"/>
                <w:sz w:val="20"/>
                <w:szCs w:val="20"/>
              </w:rPr>
            </w:pPr>
            <w:r>
              <w:rPr>
                <w:rFonts w:ascii="Calibri" w:eastAsia="Calibri" w:hAnsi="Calibri" w:cs="Calibri"/>
                <w:b/>
                <w:bCs/>
                <w:color w:val="FFFFFF"/>
                <w:sz w:val="20"/>
                <w:szCs w:val="20"/>
              </w:rPr>
              <w:t>DESDE</w:t>
            </w:r>
          </w:p>
        </w:tc>
        <w:tc>
          <w:tcPr>
            <w:tcW w:w="1170" w:type="dxa"/>
            <w:shd w:val="clear" w:color="auto" w:fill="006600"/>
          </w:tcPr>
          <w:p w14:paraId="08AF7A0C" w14:textId="77777777" w:rsidR="00F161C0" w:rsidRDefault="00000000">
            <w:pPr>
              <w:jc w:val="center"/>
              <w:rPr>
                <w:rFonts w:ascii="Calibri" w:eastAsia="Calibri" w:hAnsi="Calibri" w:cs="Calibri"/>
                <w:b/>
                <w:bCs/>
                <w:color w:val="FFFFFF"/>
                <w:sz w:val="20"/>
                <w:szCs w:val="20"/>
              </w:rPr>
            </w:pPr>
            <w:r>
              <w:rPr>
                <w:rFonts w:ascii="Calibri" w:eastAsia="Calibri" w:hAnsi="Calibri" w:cs="Calibri"/>
                <w:b/>
                <w:bCs/>
                <w:color w:val="FFFFFF"/>
                <w:sz w:val="20"/>
                <w:szCs w:val="20"/>
              </w:rPr>
              <w:t>HASTA</w:t>
            </w:r>
          </w:p>
        </w:tc>
      </w:tr>
      <w:tr w:rsidR="00F161C0" w14:paraId="26E2CABA" w14:textId="77777777">
        <w:trPr>
          <w:trHeight w:val="227"/>
          <w:jc w:val="center"/>
        </w:trPr>
        <w:tc>
          <w:tcPr>
            <w:tcW w:w="4860" w:type="dxa"/>
            <w:tcBorders>
              <w:top w:val="single" w:sz="5" w:space="0" w:color="000000"/>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791B87D2"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City Tour Panorámico- Compartido</w:t>
            </w:r>
          </w:p>
        </w:tc>
        <w:tc>
          <w:tcPr>
            <w:tcW w:w="450" w:type="dxa"/>
            <w:tcBorders>
              <w:top w:val="single" w:sz="5" w:space="0" w:color="000000"/>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30366DB0"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w:t>
            </w:r>
          </w:p>
        </w:tc>
        <w:tc>
          <w:tcPr>
            <w:tcW w:w="450" w:type="dxa"/>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31AD015"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29</w:t>
            </w:r>
          </w:p>
        </w:tc>
        <w:tc>
          <w:tcPr>
            <w:tcW w:w="450" w:type="dxa"/>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26AD729F"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29</w:t>
            </w:r>
          </w:p>
        </w:tc>
        <w:tc>
          <w:tcPr>
            <w:tcW w:w="450" w:type="dxa"/>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6713120E"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29</w:t>
            </w:r>
          </w:p>
        </w:tc>
        <w:tc>
          <w:tcPr>
            <w:tcW w:w="450" w:type="dxa"/>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61A88A2F"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29</w:t>
            </w:r>
          </w:p>
        </w:tc>
        <w:tc>
          <w:tcPr>
            <w:tcW w:w="450" w:type="dxa"/>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19CA2AE2"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29</w:t>
            </w:r>
          </w:p>
        </w:tc>
        <w:tc>
          <w:tcPr>
            <w:tcW w:w="840" w:type="dxa"/>
            <w:vAlign w:val="center"/>
          </w:tcPr>
          <w:p w14:paraId="7BDBD29A" w14:textId="77777777" w:rsidR="00F161C0"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Diario</w:t>
            </w:r>
          </w:p>
        </w:tc>
        <w:tc>
          <w:tcPr>
            <w:tcW w:w="1200" w:type="dxa"/>
            <w:vAlign w:val="center"/>
          </w:tcPr>
          <w:p w14:paraId="3B2B481F" w14:textId="77777777" w:rsidR="00F161C0" w:rsidRDefault="00000000">
            <w:pPr>
              <w:jc w:val="center"/>
              <w:rPr>
                <w:rFonts w:ascii="Calibri" w:eastAsia="Calibri" w:hAnsi="Calibri" w:cs="Calibri"/>
                <w:sz w:val="20"/>
                <w:szCs w:val="20"/>
              </w:rPr>
            </w:pPr>
            <w:r>
              <w:rPr>
                <w:rFonts w:ascii="Calibri" w:eastAsia="Calibri" w:hAnsi="Calibri" w:cs="Calibri"/>
                <w:color w:val="000000"/>
                <w:sz w:val="20"/>
                <w:szCs w:val="20"/>
              </w:rPr>
              <w:t>01/01/2026</w:t>
            </w:r>
          </w:p>
        </w:tc>
        <w:tc>
          <w:tcPr>
            <w:tcW w:w="1170" w:type="dxa"/>
            <w:vAlign w:val="center"/>
          </w:tcPr>
          <w:p w14:paraId="067A8F94" w14:textId="77777777" w:rsidR="00F161C0" w:rsidRDefault="00000000">
            <w:pPr>
              <w:jc w:val="center"/>
              <w:rPr>
                <w:rFonts w:ascii="Calibri" w:eastAsia="Calibri" w:hAnsi="Calibri" w:cs="Calibri"/>
                <w:sz w:val="20"/>
                <w:szCs w:val="20"/>
              </w:rPr>
            </w:pPr>
            <w:r>
              <w:rPr>
                <w:rFonts w:ascii="Calibri" w:eastAsia="Calibri" w:hAnsi="Calibri" w:cs="Calibri"/>
                <w:color w:val="000000"/>
                <w:sz w:val="20"/>
                <w:szCs w:val="20"/>
              </w:rPr>
              <w:t>31/12/2026</w:t>
            </w:r>
          </w:p>
        </w:tc>
      </w:tr>
      <w:tr w:rsidR="00F161C0" w14:paraId="4E935F4C" w14:textId="77777777">
        <w:trPr>
          <w:trHeight w:val="227"/>
          <w:jc w:val="center"/>
        </w:trPr>
        <w:tc>
          <w:tcPr>
            <w:tcW w:w="486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6588109E"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City Tour Especial Compartido</w:t>
            </w:r>
          </w:p>
        </w:tc>
        <w:tc>
          <w:tcPr>
            <w:tcW w:w="45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2FF26F71"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02AA0710"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55</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4FDDAF74"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55</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06A0C94B"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55</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6156E5AF"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55</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5DB6678E"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55</w:t>
            </w:r>
          </w:p>
        </w:tc>
        <w:tc>
          <w:tcPr>
            <w:tcW w:w="840" w:type="dxa"/>
            <w:vAlign w:val="center"/>
          </w:tcPr>
          <w:p w14:paraId="39AF8B87" w14:textId="77777777" w:rsidR="00F161C0"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Ma/Ju/Sa</w:t>
            </w:r>
          </w:p>
        </w:tc>
        <w:tc>
          <w:tcPr>
            <w:tcW w:w="1200" w:type="dxa"/>
            <w:vAlign w:val="center"/>
          </w:tcPr>
          <w:p w14:paraId="1E8884D3" w14:textId="77777777" w:rsidR="00F161C0" w:rsidRDefault="00000000">
            <w:pPr>
              <w:jc w:val="center"/>
              <w:rPr>
                <w:rFonts w:ascii="Calibri" w:eastAsia="Calibri" w:hAnsi="Calibri" w:cs="Calibri"/>
                <w:sz w:val="20"/>
                <w:szCs w:val="20"/>
              </w:rPr>
            </w:pPr>
            <w:r>
              <w:rPr>
                <w:rFonts w:ascii="Calibri" w:eastAsia="Calibri" w:hAnsi="Calibri" w:cs="Calibri"/>
                <w:color w:val="000000"/>
                <w:sz w:val="20"/>
                <w:szCs w:val="20"/>
              </w:rPr>
              <w:t>01/01/2026</w:t>
            </w:r>
          </w:p>
        </w:tc>
        <w:tc>
          <w:tcPr>
            <w:tcW w:w="1170" w:type="dxa"/>
            <w:vAlign w:val="center"/>
          </w:tcPr>
          <w:p w14:paraId="765C50C4" w14:textId="77777777" w:rsidR="00F161C0" w:rsidRDefault="00000000">
            <w:pPr>
              <w:jc w:val="center"/>
              <w:rPr>
                <w:rFonts w:ascii="Calibri" w:eastAsia="Calibri" w:hAnsi="Calibri" w:cs="Calibri"/>
                <w:sz w:val="20"/>
                <w:szCs w:val="20"/>
              </w:rPr>
            </w:pPr>
            <w:r>
              <w:rPr>
                <w:rFonts w:ascii="Calibri" w:eastAsia="Calibri" w:hAnsi="Calibri" w:cs="Calibri"/>
                <w:color w:val="000000"/>
                <w:sz w:val="20"/>
                <w:szCs w:val="20"/>
              </w:rPr>
              <w:t>31/12/2026</w:t>
            </w:r>
          </w:p>
        </w:tc>
      </w:tr>
      <w:tr w:rsidR="00F161C0" w14:paraId="7D531A51" w14:textId="77777777">
        <w:trPr>
          <w:trHeight w:val="227"/>
          <w:jc w:val="center"/>
        </w:trPr>
        <w:tc>
          <w:tcPr>
            <w:tcW w:w="486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06BBB643"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Noche Blanca a Bordo de Catamaran con Cena en San Andrés</w:t>
            </w:r>
          </w:p>
        </w:tc>
        <w:tc>
          <w:tcPr>
            <w:tcW w:w="45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6A4BDF09"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BB84D09"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109</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68703A45"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109</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4784767"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109</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05580833"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109</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1D3F2E79"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109</w:t>
            </w:r>
          </w:p>
        </w:tc>
        <w:tc>
          <w:tcPr>
            <w:tcW w:w="840" w:type="dxa"/>
            <w:vAlign w:val="center"/>
          </w:tcPr>
          <w:p w14:paraId="1BE6964D" w14:textId="77777777" w:rsidR="00F161C0"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Diario</w:t>
            </w:r>
          </w:p>
        </w:tc>
        <w:tc>
          <w:tcPr>
            <w:tcW w:w="1200" w:type="dxa"/>
            <w:vAlign w:val="center"/>
          </w:tcPr>
          <w:p w14:paraId="7820C03E" w14:textId="77777777" w:rsidR="00F161C0" w:rsidRDefault="00000000">
            <w:pPr>
              <w:jc w:val="center"/>
              <w:rPr>
                <w:rFonts w:ascii="Calibri" w:eastAsia="Calibri" w:hAnsi="Calibri" w:cs="Calibri"/>
                <w:sz w:val="20"/>
                <w:szCs w:val="20"/>
              </w:rPr>
            </w:pPr>
            <w:r>
              <w:rPr>
                <w:rFonts w:ascii="Calibri" w:eastAsia="Calibri" w:hAnsi="Calibri" w:cs="Calibri"/>
                <w:color w:val="000000"/>
                <w:sz w:val="20"/>
                <w:szCs w:val="20"/>
              </w:rPr>
              <w:t>01/01/2026</w:t>
            </w:r>
          </w:p>
        </w:tc>
        <w:tc>
          <w:tcPr>
            <w:tcW w:w="1170" w:type="dxa"/>
            <w:vAlign w:val="center"/>
          </w:tcPr>
          <w:p w14:paraId="1B7BF42D" w14:textId="77777777" w:rsidR="00F161C0" w:rsidRDefault="00000000">
            <w:pPr>
              <w:jc w:val="center"/>
              <w:rPr>
                <w:rFonts w:ascii="Calibri" w:eastAsia="Calibri" w:hAnsi="Calibri" w:cs="Calibri"/>
                <w:sz w:val="20"/>
                <w:szCs w:val="20"/>
              </w:rPr>
            </w:pPr>
            <w:r>
              <w:rPr>
                <w:rFonts w:ascii="Calibri" w:eastAsia="Calibri" w:hAnsi="Calibri" w:cs="Calibri"/>
                <w:color w:val="000000"/>
                <w:sz w:val="20"/>
                <w:szCs w:val="20"/>
              </w:rPr>
              <w:t>31/12/2026</w:t>
            </w:r>
          </w:p>
        </w:tc>
      </w:tr>
      <w:tr w:rsidR="00F161C0" w14:paraId="7879E193" w14:textId="77777777">
        <w:trPr>
          <w:trHeight w:val="227"/>
          <w:jc w:val="center"/>
        </w:trPr>
        <w:tc>
          <w:tcPr>
            <w:tcW w:w="486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78258990"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Tour, Careteo y Snorkel en Mini Catamarán - Compartido</w:t>
            </w:r>
          </w:p>
        </w:tc>
        <w:tc>
          <w:tcPr>
            <w:tcW w:w="45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531B4821"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58AB0CB4"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113</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51332C1"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113</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C8ED607"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113</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4EB5A20F"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113</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2916F949"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113</w:t>
            </w:r>
          </w:p>
        </w:tc>
        <w:tc>
          <w:tcPr>
            <w:tcW w:w="840" w:type="dxa"/>
            <w:vAlign w:val="center"/>
          </w:tcPr>
          <w:p w14:paraId="71662535" w14:textId="77777777" w:rsidR="00F161C0"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Diario</w:t>
            </w:r>
          </w:p>
        </w:tc>
        <w:tc>
          <w:tcPr>
            <w:tcW w:w="1200" w:type="dxa"/>
            <w:vAlign w:val="center"/>
          </w:tcPr>
          <w:p w14:paraId="76AE4B3A" w14:textId="77777777" w:rsidR="00F161C0" w:rsidRDefault="00000000">
            <w:pPr>
              <w:jc w:val="center"/>
              <w:rPr>
                <w:rFonts w:ascii="Calibri" w:eastAsia="Calibri" w:hAnsi="Calibri" w:cs="Calibri"/>
                <w:sz w:val="20"/>
                <w:szCs w:val="20"/>
              </w:rPr>
            </w:pPr>
            <w:r>
              <w:rPr>
                <w:rFonts w:ascii="Calibri" w:eastAsia="Calibri" w:hAnsi="Calibri" w:cs="Calibri"/>
                <w:color w:val="000000"/>
                <w:sz w:val="20"/>
                <w:szCs w:val="20"/>
              </w:rPr>
              <w:t>01/01/2026</w:t>
            </w:r>
          </w:p>
        </w:tc>
        <w:tc>
          <w:tcPr>
            <w:tcW w:w="1170" w:type="dxa"/>
            <w:vAlign w:val="center"/>
          </w:tcPr>
          <w:p w14:paraId="1788DC58" w14:textId="77777777" w:rsidR="00F161C0" w:rsidRDefault="00000000">
            <w:pPr>
              <w:jc w:val="center"/>
              <w:rPr>
                <w:rFonts w:ascii="Calibri" w:eastAsia="Calibri" w:hAnsi="Calibri" w:cs="Calibri"/>
                <w:sz w:val="20"/>
                <w:szCs w:val="20"/>
              </w:rPr>
            </w:pPr>
            <w:r>
              <w:rPr>
                <w:rFonts w:ascii="Calibri" w:eastAsia="Calibri" w:hAnsi="Calibri" w:cs="Calibri"/>
                <w:color w:val="000000"/>
                <w:sz w:val="20"/>
                <w:szCs w:val="20"/>
              </w:rPr>
              <w:t>31/12/2026</w:t>
            </w:r>
          </w:p>
        </w:tc>
      </w:tr>
      <w:tr w:rsidR="00F161C0" w14:paraId="61986967" w14:textId="77777777">
        <w:trPr>
          <w:trHeight w:val="227"/>
          <w:jc w:val="center"/>
        </w:trPr>
        <w:tc>
          <w:tcPr>
            <w:tcW w:w="486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76CFBAC9"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Tour de Ciudad en San Andrés + Barra Libre - Privado</w:t>
            </w:r>
          </w:p>
        </w:tc>
        <w:tc>
          <w:tcPr>
            <w:tcW w:w="45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1A3DB0ED"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264</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4BB929F9"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146</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198BFFF0"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113</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2AE662CB"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99</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6368DFF5"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94</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4964AE84"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90</w:t>
            </w:r>
          </w:p>
        </w:tc>
        <w:tc>
          <w:tcPr>
            <w:tcW w:w="840" w:type="dxa"/>
            <w:vAlign w:val="center"/>
          </w:tcPr>
          <w:p w14:paraId="3687E91A" w14:textId="77777777" w:rsidR="00F161C0"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Diario</w:t>
            </w:r>
          </w:p>
        </w:tc>
        <w:tc>
          <w:tcPr>
            <w:tcW w:w="1200" w:type="dxa"/>
            <w:vAlign w:val="center"/>
          </w:tcPr>
          <w:p w14:paraId="17065A8C" w14:textId="77777777" w:rsidR="00F161C0" w:rsidRDefault="00000000">
            <w:pPr>
              <w:jc w:val="center"/>
              <w:rPr>
                <w:rFonts w:ascii="Calibri" w:eastAsia="Calibri" w:hAnsi="Calibri" w:cs="Calibri"/>
                <w:sz w:val="20"/>
                <w:szCs w:val="20"/>
              </w:rPr>
            </w:pPr>
            <w:r>
              <w:rPr>
                <w:rFonts w:ascii="Calibri" w:eastAsia="Calibri" w:hAnsi="Calibri" w:cs="Calibri"/>
                <w:color w:val="000000"/>
                <w:sz w:val="20"/>
                <w:szCs w:val="20"/>
              </w:rPr>
              <w:t>01/01/2026</w:t>
            </w:r>
          </w:p>
        </w:tc>
        <w:tc>
          <w:tcPr>
            <w:tcW w:w="1170" w:type="dxa"/>
            <w:vAlign w:val="center"/>
          </w:tcPr>
          <w:p w14:paraId="69CC6700" w14:textId="77777777" w:rsidR="00F161C0" w:rsidRDefault="00000000">
            <w:pPr>
              <w:jc w:val="center"/>
              <w:rPr>
                <w:rFonts w:ascii="Calibri" w:eastAsia="Calibri" w:hAnsi="Calibri" w:cs="Calibri"/>
                <w:sz w:val="20"/>
                <w:szCs w:val="20"/>
              </w:rPr>
            </w:pPr>
            <w:r>
              <w:rPr>
                <w:rFonts w:ascii="Calibri" w:eastAsia="Calibri" w:hAnsi="Calibri" w:cs="Calibri"/>
                <w:color w:val="000000"/>
                <w:sz w:val="20"/>
                <w:szCs w:val="20"/>
              </w:rPr>
              <w:t>31/12/2026</w:t>
            </w:r>
          </w:p>
        </w:tc>
      </w:tr>
      <w:tr w:rsidR="00F161C0" w14:paraId="77C725C5" w14:textId="77777777">
        <w:trPr>
          <w:trHeight w:val="227"/>
          <w:jc w:val="center"/>
        </w:trPr>
        <w:tc>
          <w:tcPr>
            <w:tcW w:w="486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2F107EAB"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Tour Diurno Por La Bahia - Compartido</w:t>
            </w:r>
          </w:p>
        </w:tc>
        <w:tc>
          <w:tcPr>
            <w:tcW w:w="45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26D82F54"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4E9C6EC0"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44</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62518F4B"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44</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6DF31E63"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44</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22E1BC9E"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44</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490DCE97"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44</w:t>
            </w:r>
          </w:p>
        </w:tc>
        <w:tc>
          <w:tcPr>
            <w:tcW w:w="840" w:type="dxa"/>
            <w:vAlign w:val="center"/>
          </w:tcPr>
          <w:p w14:paraId="31BB64DA" w14:textId="77777777" w:rsidR="00F161C0"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Diario</w:t>
            </w:r>
          </w:p>
        </w:tc>
        <w:tc>
          <w:tcPr>
            <w:tcW w:w="1200" w:type="dxa"/>
            <w:vAlign w:val="center"/>
          </w:tcPr>
          <w:p w14:paraId="7D18CB8B" w14:textId="77777777" w:rsidR="00F161C0" w:rsidRDefault="00000000">
            <w:pPr>
              <w:jc w:val="center"/>
              <w:rPr>
                <w:rFonts w:ascii="Calibri" w:eastAsia="Calibri" w:hAnsi="Calibri" w:cs="Calibri"/>
                <w:sz w:val="20"/>
                <w:szCs w:val="20"/>
              </w:rPr>
            </w:pPr>
            <w:r>
              <w:rPr>
                <w:rFonts w:ascii="Calibri" w:eastAsia="Calibri" w:hAnsi="Calibri" w:cs="Calibri"/>
                <w:color w:val="000000"/>
                <w:sz w:val="20"/>
                <w:szCs w:val="20"/>
              </w:rPr>
              <w:t>01/01/2026</w:t>
            </w:r>
          </w:p>
        </w:tc>
        <w:tc>
          <w:tcPr>
            <w:tcW w:w="1170" w:type="dxa"/>
            <w:vAlign w:val="center"/>
          </w:tcPr>
          <w:p w14:paraId="3B459738" w14:textId="77777777" w:rsidR="00F161C0" w:rsidRDefault="00000000">
            <w:pPr>
              <w:jc w:val="center"/>
              <w:rPr>
                <w:rFonts w:ascii="Calibri" w:eastAsia="Calibri" w:hAnsi="Calibri" w:cs="Calibri"/>
                <w:sz w:val="20"/>
                <w:szCs w:val="20"/>
              </w:rPr>
            </w:pPr>
            <w:r>
              <w:rPr>
                <w:rFonts w:ascii="Calibri" w:eastAsia="Calibri" w:hAnsi="Calibri" w:cs="Calibri"/>
                <w:color w:val="000000"/>
                <w:sz w:val="20"/>
                <w:szCs w:val="20"/>
              </w:rPr>
              <w:t>31/12/2026</w:t>
            </w:r>
          </w:p>
        </w:tc>
      </w:tr>
      <w:tr w:rsidR="00F161C0" w14:paraId="30795451" w14:textId="77777777">
        <w:trPr>
          <w:trHeight w:val="227"/>
          <w:jc w:val="center"/>
        </w:trPr>
        <w:tc>
          <w:tcPr>
            <w:tcW w:w="48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2E00DC05"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Acuario Johnny Cay - Compartido</w:t>
            </w:r>
          </w:p>
        </w:tc>
        <w:tc>
          <w:tcPr>
            <w:tcW w:w="45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7205838E"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w:t>
            </w:r>
          </w:p>
        </w:tc>
        <w:tc>
          <w:tcPr>
            <w:tcW w:w="4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5894D353"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53</w:t>
            </w:r>
          </w:p>
        </w:tc>
        <w:tc>
          <w:tcPr>
            <w:tcW w:w="4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607BF0FD"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53</w:t>
            </w:r>
          </w:p>
        </w:tc>
        <w:tc>
          <w:tcPr>
            <w:tcW w:w="4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0DD911F3"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53</w:t>
            </w:r>
          </w:p>
        </w:tc>
        <w:tc>
          <w:tcPr>
            <w:tcW w:w="4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5B924A4D"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53</w:t>
            </w:r>
          </w:p>
        </w:tc>
        <w:tc>
          <w:tcPr>
            <w:tcW w:w="4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16396090"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53</w:t>
            </w:r>
          </w:p>
        </w:tc>
        <w:tc>
          <w:tcPr>
            <w:tcW w:w="840" w:type="dxa"/>
            <w:vAlign w:val="center"/>
          </w:tcPr>
          <w:p w14:paraId="323A4011" w14:textId="77777777" w:rsidR="00F161C0"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Diario</w:t>
            </w:r>
          </w:p>
        </w:tc>
        <w:tc>
          <w:tcPr>
            <w:tcW w:w="1200" w:type="dxa"/>
            <w:vAlign w:val="center"/>
          </w:tcPr>
          <w:p w14:paraId="7FB89826"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01/01/2026</w:t>
            </w:r>
          </w:p>
        </w:tc>
        <w:tc>
          <w:tcPr>
            <w:tcW w:w="1170" w:type="dxa"/>
            <w:vAlign w:val="center"/>
          </w:tcPr>
          <w:p w14:paraId="67B1F10C"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31/12/2026</w:t>
            </w:r>
          </w:p>
        </w:tc>
      </w:tr>
      <w:tr w:rsidR="00F161C0" w14:paraId="4EA83A5F" w14:textId="77777777">
        <w:trPr>
          <w:trHeight w:val="227"/>
          <w:jc w:val="center"/>
        </w:trPr>
        <w:tc>
          <w:tcPr>
            <w:tcW w:w="486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39A4840A"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Aquario Jhonny Cay Especial Con Almuerzo Compartido</w:t>
            </w:r>
          </w:p>
        </w:tc>
        <w:tc>
          <w:tcPr>
            <w:tcW w:w="45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776A3A96"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41568D38"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100</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0747995"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100</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F69139B"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100</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D221046"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100</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1ED74E15"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100</w:t>
            </w:r>
          </w:p>
        </w:tc>
        <w:tc>
          <w:tcPr>
            <w:tcW w:w="840" w:type="dxa"/>
            <w:vAlign w:val="center"/>
          </w:tcPr>
          <w:p w14:paraId="44DB50D3" w14:textId="77777777" w:rsidR="00F161C0"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Diario</w:t>
            </w:r>
          </w:p>
        </w:tc>
        <w:tc>
          <w:tcPr>
            <w:tcW w:w="1200" w:type="dxa"/>
            <w:vAlign w:val="center"/>
          </w:tcPr>
          <w:p w14:paraId="2CB87649"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01/01/2026</w:t>
            </w:r>
          </w:p>
        </w:tc>
        <w:tc>
          <w:tcPr>
            <w:tcW w:w="1170" w:type="dxa"/>
            <w:vAlign w:val="center"/>
          </w:tcPr>
          <w:p w14:paraId="3B9E9ADF"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31/12/2026</w:t>
            </w:r>
          </w:p>
        </w:tc>
      </w:tr>
      <w:tr w:rsidR="00F161C0" w14:paraId="2B173FAE" w14:textId="77777777">
        <w:trPr>
          <w:trHeight w:val="227"/>
          <w:jc w:val="center"/>
        </w:trPr>
        <w:tc>
          <w:tcPr>
            <w:tcW w:w="486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26D434CA"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Acuario, Bahia + Manglares Compartido</w:t>
            </w:r>
          </w:p>
        </w:tc>
        <w:tc>
          <w:tcPr>
            <w:tcW w:w="45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35FA00E6"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53015763"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38</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5825704"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38</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24511D6E"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38</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56E2CADE"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38</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558D928B"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38</w:t>
            </w:r>
          </w:p>
        </w:tc>
        <w:tc>
          <w:tcPr>
            <w:tcW w:w="840" w:type="dxa"/>
            <w:vAlign w:val="center"/>
          </w:tcPr>
          <w:p w14:paraId="333BCDEA" w14:textId="77777777" w:rsidR="00F161C0"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Diario</w:t>
            </w:r>
          </w:p>
        </w:tc>
        <w:tc>
          <w:tcPr>
            <w:tcW w:w="1200" w:type="dxa"/>
            <w:vAlign w:val="center"/>
          </w:tcPr>
          <w:p w14:paraId="185767AC"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01/01/2026</w:t>
            </w:r>
          </w:p>
        </w:tc>
        <w:tc>
          <w:tcPr>
            <w:tcW w:w="1170" w:type="dxa"/>
            <w:vAlign w:val="center"/>
          </w:tcPr>
          <w:p w14:paraId="6C30E6E8"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31/12/2026</w:t>
            </w:r>
          </w:p>
        </w:tc>
      </w:tr>
      <w:tr w:rsidR="00F161C0" w14:paraId="420D6760" w14:textId="77777777">
        <w:trPr>
          <w:trHeight w:val="227"/>
          <w:jc w:val="center"/>
        </w:trPr>
        <w:tc>
          <w:tcPr>
            <w:tcW w:w="486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35F2B12E"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Atardecer a Bordo de Mini Catamaran</w:t>
            </w:r>
          </w:p>
        </w:tc>
        <w:tc>
          <w:tcPr>
            <w:tcW w:w="45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vAlign w:val="center"/>
          </w:tcPr>
          <w:p w14:paraId="3A8409AD"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w:t>
            </w:r>
          </w:p>
        </w:tc>
        <w:tc>
          <w:tcPr>
            <w:tcW w:w="4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76741520"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121</w:t>
            </w:r>
          </w:p>
        </w:tc>
        <w:tc>
          <w:tcPr>
            <w:tcW w:w="4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5E5B6050"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121</w:t>
            </w:r>
          </w:p>
        </w:tc>
        <w:tc>
          <w:tcPr>
            <w:tcW w:w="4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728AC848"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121</w:t>
            </w:r>
          </w:p>
        </w:tc>
        <w:tc>
          <w:tcPr>
            <w:tcW w:w="4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51326F96"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121</w:t>
            </w:r>
          </w:p>
        </w:tc>
        <w:tc>
          <w:tcPr>
            <w:tcW w:w="45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vAlign w:val="center"/>
          </w:tcPr>
          <w:p w14:paraId="16EFAA08"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121</w:t>
            </w:r>
          </w:p>
        </w:tc>
        <w:tc>
          <w:tcPr>
            <w:tcW w:w="840" w:type="dxa"/>
            <w:vAlign w:val="center"/>
          </w:tcPr>
          <w:p w14:paraId="035AB4E6" w14:textId="77777777" w:rsidR="00F161C0"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Diario</w:t>
            </w:r>
          </w:p>
        </w:tc>
        <w:tc>
          <w:tcPr>
            <w:tcW w:w="1200" w:type="dxa"/>
            <w:vAlign w:val="center"/>
          </w:tcPr>
          <w:p w14:paraId="49DA93AD"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01/01/2026</w:t>
            </w:r>
          </w:p>
        </w:tc>
        <w:tc>
          <w:tcPr>
            <w:tcW w:w="1170" w:type="dxa"/>
            <w:vAlign w:val="center"/>
          </w:tcPr>
          <w:p w14:paraId="61602F8F"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31/12/2026</w:t>
            </w:r>
          </w:p>
        </w:tc>
      </w:tr>
      <w:tr w:rsidR="00F161C0" w14:paraId="522133A9" w14:textId="77777777">
        <w:trPr>
          <w:trHeight w:val="227"/>
          <w:jc w:val="center"/>
        </w:trPr>
        <w:tc>
          <w:tcPr>
            <w:tcW w:w="486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1743B355"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Semi Sumergible Compartido</w:t>
            </w:r>
          </w:p>
        </w:tc>
        <w:tc>
          <w:tcPr>
            <w:tcW w:w="45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1B43751C"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05F0739D"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49</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490099A"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49</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54CD424B"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49</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61752012"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49</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655C30CC"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49</w:t>
            </w:r>
          </w:p>
        </w:tc>
        <w:tc>
          <w:tcPr>
            <w:tcW w:w="840" w:type="dxa"/>
            <w:vAlign w:val="center"/>
          </w:tcPr>
          <w:p w14:paraId="1CC8EF48" w14:textId="77777777" w:rsidR="00F161C0"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Diario</w:t>
            </w:r>
          </w:p>
        </w:tc>
        <w:tc>
          <w:tcPr>
            <w:tcW w:w="1200" w:type="dxa"/>
            <w:vAlign w:val="center"/>
          </w:tcPr>
          <w:p w14:paraId="63906995"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01/01/2026</w:t>
            </w:r>
          </w:p>
        </w:tc>
        <w:tc>
          <w:tcPr>
            <w:tcW w:w="1170" w:type="dxa"/>
            <w:vAlign w:val="center"/>
          </w:tcPr>
          <w:p w14:paraId="362F5D75"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31/12/2026</w:t>
            </w:r>
          </w:p>
        </w:tc>
      </w:tr>
      <w:tr w:rsidR="00F161C0" w14:paraId="390A2149" w14:textId="77777777">
        <w:trPr>
          <w:trHeight w:val="227"/>
          <w:jc w:val="center"/>
        </w:trPr>
        <w:tc>
          <w:tcPr>
            <w:tcW w:w="486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5EC7B249"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Tour por la Bahia y Snorkeling en San Andrés con Transporte Compartido</w:t>
            </w:r>
          </w:p>
        </w:tc>
        <w:tc>
          <w:tcPr>
            <w:tcW w:w="45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2E0F76D5"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224E9AD4"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113</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C967B80"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113</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40CB816"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113</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26FF14FC"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113</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22D4DE17"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113</w:t>
            </w:r>
          </w:p>
        </w:tc>
        <w:tc>
          <w:tcPr>
            <w:tcW w:w="840" w:type="dxa"/>
            <w:vAlign w:val="center"/>
          </w:tcPr>
          <w:p w14:paraId="5B58EA53" w14:textId="77777777" w:rsidR="00F161C0"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Diario</w:t>
            </w:r>
          </w:p>
        </w:tc>
        <w:tc>
          <w:tcPr>
            <w:tcW w:w="1200" w:type="dxa"/>
            <w:vAlign w:val="center"/>
          </w:tcPr>
          <w:p w14:paraId="7D226769"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01/01/2026</w:t>
            </w:r>
          </w:p>
        </w:tc>
        <w:tc>
          <w:tcPr>
            <w:tcW w:w="1170" w:type="dxa"/>
            <w:vAlign w:val="center"/>
          </w:tcPr>
          <w:p w14:paraId="2BE6319D"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31/12/2026</w:t>
            </w:r>
          </w:p>
        </w:tc>
      </w:tr>
      <w:tr w:rsidR="00F161C0" w14:paraId="10DB772B" w14:textId="77777777">
        <w:trPr>
          <w:trHeight w:val="227"/>
          <w:jc w:val="center"/>
        </w:trPr>
        <w:tc>
          <w:tcPr>
            <w:tcW w:w="486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54ABD1C6"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Conoce Acuario Johnny Cay en San Andrés + Almuerzo- Servicio Privado</w:t>
            </w:r>
          </w:p>
        </w:tc>
        <w:tc>
          <w:tcPr>
            <w:tcW w:w="45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5E9B741E"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0CC27EEA"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295</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1C8B8C96"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223</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09D0519"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191</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12D9692D"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174</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9A495B3"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160</w:t>
            </w:r>
          </w:p>
        </w:tc>
        <w:tc>
          <w:tcPr>
            <w:tcW w:w="840" w:type="dxa"/>
            <w:vAlign w:val="center"/>
          </w:tcPr>
          <w:p w14:paraId="7A0FD043" w14:textId="77777777" w:rsidR="00F161C0"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Diario</w:t>
            </w:r>
          </w:p>
        </w:tc>
        <w:tc>
          <w:tcPr>
            <w:tcW w:w="1200" w:type="dxa"/>
            <w:vAlign w:val="center"/>
          </w:tcPr>
          <w:p w14:paraId="4BB58B2E"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01/01/2026</w:t>
            </w:r>
          </w:p>
        </w:tc>
        <w:tc>
          <w:tcPr>
            <w:tcW w:w="1170" w:type="dxa"/>
            <w:vAlign w:val="center"/>
          </w:tcPr>
          <w:p w14:paraId="0EA952D5"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31/12/2026</w:t>
            </w:r>
          </w:p>
        </w:tc>
      </w:tr>
      <w:tr w:rsidR="00F161C0" w14:paraId="518DCB62" w14:textId="77777777">
        <w:trPr>
          <w:trHeight w:val="227"/>
          <w:jc w:val="center"/>
        </w:trPr>
        <w:tc>
          <w:tcPr>
            <w:tcW w:w="486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4E777287"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Tour Ecológico + Granja Nativa - Servicio Privado</w:t>
            </w:r>
          </w:p>
        </w:tc>
        <w:tc>
          <w:tcPr>
            <w:tcW w:w="45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577190F0"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AD2369B"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129</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2D85B5F8"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100</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DA2C6E1"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100</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68B49322"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100</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727D60AE"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100</w:t>
            </w:r>
          </w:p>
        </w:tc>
        <w:tc>
          <w:tcPr>
            <w:tcW w:w="840" w:type="dxa"/>
            <w:vAlign w:val="center"/>
          </w:tcPr>
          <w:p w14:paraId="4EF2F18A" w14:textId="77777777" w:rsidR="00F161C0"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Diario</w:t>
            </w:r>
          </w:p>
        </w:tc>
        <w:tc>
          <w:tcPr>
            <w:tcW w:w="1200" w:type="dxa"/>
            <w:vAlign w:val="center"/>
          </w:tcPr>
          <w:p w14:paraId="59291E90"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01/01/2026</w:t>
            </w:r>
          </w:p>
        </w:tc>
        <w:tc>
          <w:tcPr>
            <w:tcW w:w="1170" w:type="dxa"/>
            <w:vAlign w:val="center"/>
          </w:tcPr>
          <w:p w14:paraId="19865594"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31/12/2026</w:t>
            </w:r>
          </w:p>
        </w:tc>
      </w:tr>
      <w:tr w:rsidR="00F161C0" w14:paraId="76F1E104" w14:textId="77777777">
        <w:trPr>
          <w:trHeight w:val="227"/>
          <w:jc w:val="center"/>
        </w:trPr>
        <w:tc>
          <w:tcPr>
            <w:tcW w:w="4860" w:type="dxa"/>
            <w:tcBorders>
              <w:top w:val="single" w:sz="5" w:space="0" w:color="CCCCCC"/>
              <w:left w:val="single" w:sz="5" w:space="0" w:color="000000"/>
              <w:bottom w:val="single" w:sz="5" w:space="0" w:color="CCCCCC"/>
              <w:right w:val="single" w:sz="5" w:space="0" w:color="000000"/>
            </w:tcBorders>
            <w:shd w:val="clear" w:color="auto" w:fill="FFFFFF"/>
            <w:tcMar>
              <w:top w:w="0" w:type="dxa"/>
              <w:left w:w="40" w:type="dxa"/>
              <w:bottom w:w="0" w:type="dxa"/>
              <w:right w:w="40" w:type="dxa"/>
            </w:tcMar>
            <w:vAlign w:val="center"/>
          </w:tcPr>
          <w:p w14:paraId="47C0466B"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Tour En Ponton</w:t>
            </w:r>
          </w:p>
        </w:tc>
        <w:tc>
          <w:tcPr>
            <w:tcW w:w="450" w:type="dxa"/>
            <w:tcBorders>
              <w:top w:val="single" w:sz="5" w:space="0" w:color="CCCCCC"/>
              <w:left w:val="single" w:sz="5" w:space="0" w:color="000000"/>
              <w:bottom w:val="single" w:sz="5" w:space="0" w:color="000000"/>
              <w:right w:val="single" w:sz="5" w:space="0" w:color="000000"/>
            </w:tcBorders>
            <w:shd w:val="clear" w:color="auto" w:fill="FFFFFF"/>
            <w:tcMar>
              <w:top w:w="0" w:type="dxa"/>
              <w:left w:w="40" w:type="dxa"/>
              <w:bottom w:w="0" w:type="dxa"/>
              <w:right w:w="40" w:type="dxa"/>
            </w:tcMar>
            <w:vAlign w:val="center"/>
          </w:tcPr>
          <w:p w14:paraId="365A4C37"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584</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412AAF8D"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293</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1D9D7856"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195</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3D1E32FD"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146</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4A96F325"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118</w:t>
            </w:r>
          </w:p>
        </w:tc>
        <w:tc>
          <w:tcPr>
            <w:tcW w:w="450" w:type="dxa"/>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vAlign w:val="center"/>
          </w:tcPr>
          <w:p w14:paraId="1BFAA71D" w14:textId="77777777" w:rsidR="00F161C0" w:rsidRDefault="00000000">
            <w:pPr>
              <w:widowControl w:val="0"/>
              <w:spacing w:line="276" w:lineRule="auto"/>
              <w:jc w:val="center"/>
              <w:rPr>
                <w:rFonts w:ascii="Calibri" w:eastAsia="Calibri" w:hAnsi="Calibri" w:cs="Calibri"/>
                <w:sz w:val="22"/>
                <w:szCs w:val="22"/>
              </w:rPr>
            </w:pPr>
            <w:r>
              <w:rPr>
                <w:rFonts w:ascii="Calibri" w:eastAsia="Calibri" w:hAnsi="Calibri" w:cs="Calibri"/>
                <w:sz w:val="20"/>
                <w:szCs w:val="20"/>
              </w:rPr>
              <w:t>98</w:t>
            </w:r>
          </w:p>
        </w:tc>
        <w:tc>
          <w:tcPr>
            <w:tcW w:w="840" w:type="dxa"/>
            <w:vAlign w:val="center"/>
          </w:tcPr>
          <w:p w14:paraId="79E9C0C0" w14:textId="77777777" w:rsidR="00F161C0" w:rsidRDefault="00000000">
            <w:pPr>
              <w:jc w:val="center"/>
              <w:rPr>
                <w:rFonts w:ascii="Calibri" w:eastAsia="Calibri" w:hAnsi="Calibri" w:cs="Calibri"/>
                <w:color w:val="000000"/>
                <w:sz w:val="18"/>
                <w:szCs w:val="18"/>
              </w:rPr>
            </w:pPr>
            <w:r>
              <w:rPr>
                <w:rFonts w:ascii="Calibri" w:eastAsia="Calibri" w:hAnsi="Calibri" w:cs="Calibri"/>
                <w:color w:val="000000"/>
                <w:sz w:val="18"/>
                <w:szCs w:val="18"/>
              </w:rPr>
              <w:t>Diario</w:t>
            </w:r>
          </w:p>
        </w:tc>
        <w:tc>
          <w:tcPr>
            <w:tcW w:w="1200" w:type="dxa"/>
            <w:vAlign w:val="center"/>
          </w:tcPr>
          <w:p w14:paraId="17946EF4"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01/01/2026</w:t>
            </w:r>
          </w:p>
        </w:tc>
        <w:tc>
          <w:tcPr>
            <w:tcW w:w="1170" w:type="dxa"/>
            <w:vAlign w:val="center"/>
          </w:tcPr>
          <w:p w14:paraId="34713B04"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31/12/2026</w:t>
            </w:r>
          </w:p>
        </w:tc>
      </w:tr>
    </w:tbl>
    <w:p w14:paraId="38524B1E" w14:textId="77777777" w:rsidR="00F161C0" w:rsidRDefault="00F161C0">
      <w:pPr>
        <w:spacing w:after="200" w:line="276" w:lineRule="auto"/>
        <w:rPr>
          <w:rFonts w:ascii="Arial" w:eastAsia="Arial" w:hAnsi="Arial" w:cs="Arial"/>
          <w:b/>
          <w:bCs/>
          <w:sz w:val="20"/>
          <w:szCs w:val="20"/>
        </w:rPr>
      </w:pPr>
    </w:p>
    <w:p w14:paraId="481890B2" w14:textId="77777777" w:rsidR="00F161C0" w:rsidRDefault="00F161C0">
      <w:pPr>
        <w:spacing w:after="200" w:line="276" w:lineRule="auto"/>
        <w:rPr>
          <w:rFonts w:ascii="Arial" w:eastAsia="Arial" w:hAnsi="Arial" w:cs="Arial"/>
          <w:b/>
          <w:bCs/>
          <w:sz w:val="20"/>
          <w:szCs w:val="20"/>
        </w:rPr>
      </w:pPr>
    </w:p>
    <w:tbl>
      <w:tblPr>
        <w:tblStyle w:val="a0"/>
        <w:tblW w:w="10481" w:type="dxa"/>
        <w:tblInd w:w="-1003" w:type="dxa"/>
        <w:tblLayout w:type="fixed"/>
        <w:tblLook w:val="0400" w:firstRow="0" w:lastRow="0" w:firstColumn="0" w:lastColumn="0" w:noHBand="0" w:noVBand="1"/>
      </w:tblPr>
      <w:tblGrid>
        <w:gridCol w:w="4672"/>
        <w:gridCol w:w="625"/>
        <w:gridCol w:w="625"/>
        <w:gridCol w:w="625"/>
        <w:gridCol w:w="625"/>
        <w:gridCol w:w="625"/>
        <w:gridCol w:w="625"/>
        <w:gridCol w:w="714"/>
        <w:gridCol w:w="1345"/>
      </w:tblGrid>
      <w:tr w:rsidR="00F161C0" w14:paraId="2436750D" w14:textId="77777777">
        <w:trPr>
          <w:trHeight w:val="149"/>
        </w:trPr>
        <w:tc>
          <w:tcPr>
            <w:tcW w:w="4673" w:type="dxa"/>
            <w:tcBorders>
              <w:top w:val="single" w:sz="8" w:space="0" w:color="000000"/>
              <w:left w:val="single" w:sz="8" w:space="0" w:color="000000"/>
              <w:bottom w:val="single" w:sz="8" w:space="0" w:color="000000"/>
              <w:right w:val="single" w:sz="8" w:space="0" w:color="000000"/>
            </w:tcBorders>
            <w:shd w:val="clear" w:color="auto" w:fill="005E00"/>
            <w:vAlign w:val="center"/>
          </w:tcPr>
          <w:p w14:paraId="7173CB7C" w14:textId="77777777" w:rsidR="00F161C0" w:rsidRDefault="00000000">
            <w:pPr>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TRASLADOS </w:t>
            </w:r>
          </w:p>
        </w:tc>
        <w:tc>
          <w:tcPr>
            <w:tcW w:w="625" w:type="dxa"/>
            <w:tcBorders>
              <w:top w:val="single" w:sz="8" w:space="0" w:color="000000"/>
              <w:left w:val="single" w:sz="8" w:space="0" w:color="000000"/>
              <w:bottom w:val="single" w:sz="8" w:space="0" w:color="000000"/>
              <w:right w:val="single" w:sz="8" w:space="0" w:color="000000"/>
            </w:tcBorders>
            <w:shd w:val="clear" w:color="auto" w:fill="005E00"/>
            <w:vAlign w:val="center"/>
          </w:tcPr>
          <w:p w14:paraId="0252578D" w14:textId="77777777" w:rsidR="00F161C0" w:rsidRDefault="00000000">
            <w:pPr>
              <w:jc w:val="center"/>
              <w:rPr>
                <w:rFonts w:ascii="Calibri" w:eastAsia="Calibri" w:hAnsi="Calibri" w:cs="Calibri"/>
                <w:b/>
                <w:bCs/>
                <w:color w:val="FFFFFF"/>
                <w:sz w:val="20"/>
                <w:szCs w:val="20"/>
              </w:rPr>
            </w:pPr>
            <w:r>
              <w:rPr>
                <w:rFonts w:ascii="Calibri" w:eastAsia="Calibri" w:hAnsi="Calibri" w:cs="Calibri"/>
                <w:b/>
                <w:bCs/>
                <w:color w:val="FFFFFF"/>
                <w:sz w:val="20"/>
                <w:szCs w:val="20"/>
              </w:rPr>
              <w:t>1 PAX</w:t>
            </w:r>
          </w:p>
        </w:tc>
        <w:tc>
          <w:tcPr>
            <w:tcW w:w="625" w:type="dxa"/>
            <w:tcBorders>
              <w:top w:val="single" w:sz="8" w:space="0" w:color="000000"/>
              <w:left w:val="single" w:sz="8" w:space="0" w:color="000000"/>
              <w:bottom w:val="single" w:sz="8" w:space="0" w:color="000000"/>
              <w:right w:val="single" w:sz="8" w:space="0" w:color="000000"/>
            </w:tcBorders>
            <w:shd w:val="clear" w:color="auto" w:fill="005E00"/>
            <w:vAlign w:val="center"/>
          </w:tcPr>
          <w:p w14:paraId="2BF5674F" w14:textId="77777777" w:rsidR="00F161C0" w:rsidRDefault="00000000">
            <w:pPr>
              <w:jc w:val="center"/>
              <w:rPr>
                <w:rFonts w:ascii="Calibri" w:eastAsia="Calibri" w:hAnsi="Calibri" w:cs="Calibri"/>
                <w:b/>
                <w:bCs/>
                <w:color w:val="FFFFFF"/>
                <w:sz w:val="20"/>
                <w:szCs w:val="20"/>
              </w:rPr>
            </w:pPr>
            <w:r>
              <w:rPr>
                <w:rFonts w:ascii="Calibri" w:eastAsia="Calibri" w:hAnsi="Calibri" w:cs="Calibri"/>
                <w:b/>
                <w:bCs/>
                <w:color w:val="FFFFFF"/>
                <w:sz w:val="20"/>
                <w:szCs w:val="20"/>
              </w:rPr>
              <w:t>2 PAX</w:t>
            </w:r>
          </w:p>
        </w:tc>
        <w:tc>
          <w:tcPr>
            <w:tcW w:w="625" w:type="dxa"/>
            <w:tcBorders>
              <w:top w:val="single" w:sz="8" w:space="0" w:color="000000"/>
              <w:left w:val="single" w:sz="8" w:space="0" w:color="000000"/>
              <w:bottom w:val="single" w:sz="8" w:space="0" w:color="000000"/>
              <w:right w:val="single" w:sz="8" w:space="0" w:color="000000"/>
            </w:tcBorders>
            <w:shd w:val="clear" w:color="auto" w:fill="005E00"/>
            <w:vAlign w:val="center"/>
          </w:tcPr>
          <w:p w14:paraId="00890631" w14:textId="77777777" w:rsidR="00F161C0" w:rsidRDefault="00000000">
            <w:pPr>
              <w:jc w:val="center"/>
              <w:rPr>
                <w:rFonts w:ascii="Calibri" w:eastAsia="Calibri" w:hAnsi="Calibri" w:cs="Calibri"/>
                <w:b/>
                <w:bCs/>
                <w:color w:val="FFFFFF"/>
                <w:sz w:val="20"/>
                <w:szCs w:val="20"/>
              </w:rPr>
            </w:pPr>
            <w:r>
              <w:rPr>
                <w:rFonts w:ascii="Calibri" w:eastAsia="Calibri" w:hAnsi="Calibri" w:cs="Calibri"/>
                <w:b/>
                <w:bCs/>
                <w:color w:val="FFFFFF"/>
                <w:sz w:val="20"/>
                <w:szCs w:val="20"/>
              </w:rPr>
              <w:t>3 PAX</w:t>
            </w:r>
          </w:p>
        </w:tc>
        <w:tc>
          <w:tcPr>
            <w:tcW w:w="625" w:type="dxa"/>
            <w:tcBorders>
              <w:top w:val="single" w:sz="8" w:space="0" w:color="000000"/>
              <w:left w:val="single" w:sz="8" w:space="0" w:color="000000"/>
              <w:bottom w:val="single" w:sz="8" w:space="0" w:color="000000"/>
              <w:right w:val="single" w:sz="8" w:space="0" w:color="000000"/>
            </w:tcBorders>
            <w:shd w:val="clear" w:color="auto" w:fill="005E00"/>
            <w:vAlign w:val="center"/>
          </w:tcPr>
          <w:p w14:paraId="23BF2AAB" w14:textId="77777777" w:rsidR="00F161C0" w:rsidRDefault="00000000">
            <w:pPr>
              <w:jc w:val="center"/>
              <w:rPr>
                <w:rFonts w:ascii="Calibri" w:eastAsia="Calibri" w:hAnsi="Calibri" w:cs="Calibri"/>
                <w:b/>
                <w:bCs/>
                <w:color w:val="FFFFFF"/>
                <w:sz w:val="20"/>
                <w:szCs w:val="20"/>
              </w:rPr>
            </w:pPr>
            <w:r>
              <w:rPr>
                <w:rFonts w:ascii="Calibri" w:eastAsia="Calibri" w:hAnsi="Calibri" w:cs="Calibri"/>
                <w:b/>
                <w:bCs/>
                <w:color w:val="FFFFFF"/>
                <w:sz w:val="20"/>
                <w:szCs w:val="20"/>
              </w:rPr>
              <w:t>4 PAX</w:t>
            </w:r>
          </w:p>
        </w:tc>
        <w:tc>
          <w:tcPr>
            <w:tcW w:w="625" w:type="dxa"/>
            <w:tcBorders>
              <w:top w:val="single" w:sz="8" w:space="0" w:color="000000"/>
              <w:left w:val="single" w:sz="8" w:space="0" w:color="000000"/>
              <w:bottom w:val="single" w:sz="8" w:space="0" w:color="000000"/>
              <w:right w:val="single" w:sz="8" w:space="0" w:color="000000"/>
            </w:tcBorders>
            <w:shd w:val="clear" w:color="auto" w:fill="005E00"/>
            <w:vAlign w:val="center"/>
          </w:tcPr>
          <w:p w14:paraId="77D4A3AE" w14:textId="77777777" w:rsidR="00F161C0" w:rsidRDefault="00000000">
            <w:pPr>
              <w:jc w:val="center"/>
              <w:rPr>
                <w:rFonts w:ascii="Calibri" w:eastAsia="Calibri" w:hAnsi="Calibri" w:cs="Calibri"/>
                <w:b/>
                <w:bCs/>
                <w:color w:val="FFFFFF"/>
                <w:sz w:val="20"/>
                <w:szCs w:val="20"/>
              </w:rPr>
            </w:pPr>
            <w:r>
              <w:rPr>
                <w:rFonts w:ascii="Calibri" w:eastAsia="Calibri" w:hAnsi="Calibri" w:cs="Calibri"/>
                <w:b/>
                <w:bCs/>
                <w:color w:val="FFFFFF"/>
                <w:sz w:val="20"/>
                <w:szCs w:val="20"/>
              </w:rPr>
              <w:t>5 PAX</w:t>
            </w:r>
          </w:p>
        </w:tc>
        <w:tc>
          <w:tcPr>
            <w:tcW w:w="625" w:type="dxa"/>
            <w:tcBorders>
              <w:top w:val="single" w:sz="8" w:space="0" w:color="000000"/>
              <w:left w:val="single" w:sz="8" w:space="0" w:color="000000"/>
              <w:bottom w:val="single" w:sz="8" w:space="0" w:color="000000"/>
              <w:right w:val="single" w:sz="8" w:space="0" w:color="000000"/>
            </w:tcBorders>
            <w:shd w:val="clear" w:color="auto" w:fill="005E00"/>
            <w:vAlign w:val="center"/>
          </w:tcPr>
          <w:p w14:paraId="33985371" w14:textId="77777777" w:rsidR="00F161C0" w:rsidRDefault="00000000">
            <w:pPr>
              <w:jc w:val="center"/>
              <w:rPr>
                <w:rFonts w:ascii="Calibri" w:eastAsia="Calibri" w:hAnsi="Calibri" w:cs="Calibri"/>
                <w:b/>
                <w:bCs/>
                <w:color w:val="FFFFFF"/>
                <w:sz w:val="20"/>
                <w:szCs w:val="20"/>
              </w:rPr>
            </w:pPr>
            <w:r>
              <w:rPr>
                <w:rFonts w:ascii="Calibri" w:eastAsia="Calibri" w:hAnsi="Calibri" w:cs="Calibri"/>
                <w:b/>
                <w:bCs/>
                <w:color w:val="FFFFFF"/>
                <w:sz w:val="20"/>
                <w:szCs w:val="20"/>
              </w:rPr>
              <w:t>6 PAX</w:t>
            </w:r>
          </w:p>
        </w:tc>
        <w:tc>
          <w:tcPr>
            <w:tcW w:w="714" w:type="dxa"/>
            <w:tcBorders>
              <w:top w:val="single" w:sz="8" w:space="0" w:color="000000"/>
              <w:left w:val="single" w:sz="8" w:space="0" w:color="000000"/>
              <w:bottom w:val="single" w:sz="8" w:space="0" w:color="000000"/>
              <w:right w:val="single" w:sz="8" w:space="0" w:color="000000"/>
            </w:tcBorders>
            <w:shd w:val="clear" w:color="auto" w:fill="005E00"/>
            <w:vAlign w:val="center"/>
          </w:tcPr>
          <w:p w14:paraId="75C5F6A1" w14:textId="77777777" w:rsidR="00F161C0" w:rsidRDefault="00000000">
            <w:pPr>
              <w:jc w:val="center"/>
              <w:rPr>
                <w:rFonts w:ascii="Calibri" w:eastAsia="Calibri" w:hAnsi="Calibri" w:cs="Calibri"/>
                <w:b/>
                <w:bCs/>
                <w:color w:val="FFFFFF"/>
                <w:sz w:val="20"/>
                <w:szCs w:val="20"/>
              </w:rPr>
            </w:pPr>
            <w:r>
              <w:rPr>
                <w:rFonts w:ascii="Calibri" w:eastAsia="Calibri" w:hAnsi="Calibri" w:cs="Calibri"/>
                <w:b/>
                <w:bCs/>
                <w:color w:val="FFFFFF"/>
                <w:sz w:val="20"/>
                <w:szCs w:val="20"/>
              </w:rPr>
              <w:t>OPERA</w:t>
            </w:r>
          </w:p>
        </w:tc>
        <w:tc>
          <w:tcPr>
            <w:tcW w:w="1345" w:type="dxa"/>
            <w:tcBorders>
              <w:top w:val="single" w:sz="8" w:space="0" w:color="000000"/>
              <w:left w:val="single" w:sz="8" w:space="0" w:color="000000"/>
              <w:bottom w:val="single" w:sz="8" w:space="0" w:color="000000"/>
              <w:right w:val="single" w:sz="8" w:space="0" w:color="000000"/>
            </w:tcBorders>
            <w:shd w:val="clear" w:color="auto" w:fill="005E00"/>
            <w:vAlign w:val="center"/>
          </w:tcPr>
          <w:p w14:paraId="469383DC" w14:textId="77777777" w:rsidR="00F161C0" w:rsidRDefault="00000000">
            <w:pPr>
              <w:jc w:val="center"/>
              <w:rPr>
                <w:rFonts w:ascii="Calibri" w:eastAsia="Calibri" w:hAnsi="Calibri" w:cs="Calibri"/>
                <w:color w:val="FFFFFF"/>
                <w:sz w:val="20"/>
                <w:szCs w:val="20"/>
              </w:rPr>
            </w:pPr>
            <w:r>
              <w:rPr>
                <w:rFonts w:ascii="Calibri" w:eastAsia="Calibri" w:hAnsi="Calibri" w:cs="Calibri"/>
                <w:color w:val="FFFFFF"/>
                <w:sz w:val="20"/>
                <w:szCs w:val="20"/>
              </w:rPr>
              <w:t>NOTAS</w:t>
            </w:r>
          </w:p>
        </w:tc>
      </w:tr>
      <w:tr w:rsidR="00F161C0" w14:paraId="155EB108" w14:textId="77777777">
        <w:trPr>
          <w:trHeight w:val="149"/>
        </w:trPr>
        <w:tc>
          <w:tcPr>
            <w:tcW w:w="4673" w:type="dxa"/>
            <w:tcBorders>
              <w:top w:val="nil"/>
              <w:left w:val="single" w:sz="4" w:space="0" w:color="000000"/>
              <w:bottom w:val="single" w:sz="4" w:space="0" w:color="000000"/>
              <w:right w:val="single" w:sz="4" w:space="0" w:color="000000"/>
            </w:tcBorders>
            <w:shd w:val="clear" w:color="auto" w:fill="D0CECE"/>
            <w:vAlign w:val="center"/>
          </w:tcPr>
          <w:p w14:paraId="58353D4D"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 xml:space="preserve">Traslados APTO - Hotel - APTO Zona 1 Regular </w:t>
            </w:r>
          </w:p>
        </w:tc>
        <w:tc>
          <w:tcPr>
            <w:tcW w:w="62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D7D9B0D"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28</w:t>
            </w:r>
          </w:p>
        </w:tc>
        <w:tc>
          <w:tcPr>
            <w:tcW w:w="62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26B200AA"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23</w:t>
            </w:r>
          </w:p>
        </w:tc>
        <w:tc>
          <w:tcPr>
            <w:tcW w:w="62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15D0436A"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23</w:t>
            </w:r>
          </w:p>
        </w:tc>
        <w:tc>
          <w:tcPr>
            <w:tcW w:w="62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71B70230"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23</w:t>
            </w:r>
          </w:p>
        </w:tc>
        <w:tc>
          <w:tcPr>
            <w:tcW w:w="62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14DBCC9F"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23</w:t>
            </w:r>
          </w:p>
        </w:tc>
        <w:tc>
          <w:tcPr>
            <w:tcW w:w="62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F45B9DD"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23</w:t>
            </w:r>
          </w:p>
        </w:tc>
        <w:tc>
          <w:tcPr>
            <w:tcW w:w="714"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0F845C7"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Diario</w:t>
            </w:r>
          </w:p>
        </w:tc>
        <w:tc>
          <w:tcPr>
            <w:tcW w:w="134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F99ABC0"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Opera Festivos</w:t>
            </w:r>
          </w:p>
        </w:tc>
      </w:tr>
      <w:tr w:rsidR="00F161C0" w14:paraId="72C2DDA8" w14:textId="77777777">
        <w:trPr>
          <w:trHeight w:val="149"/>
        </w:trPr>
        <w:tc>
          <w:tcPr>
            <w:tcW w:w="467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6CBA2FEF"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 xml:space="preserve">Traslados APTO - Hotel - APTO Zona 2 Regular </w:t>
            </w:r>
          </w:p>
        </w:tc>
        <w:tc>
          <w:tcPr>
            <w:tcW w:w="62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3DCDCE39"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50</w:t>
            </w:r>
          </w:p>
        </w:tc>
        <w:tc>
          <w:tcPr>
            <w:tcW w:w="62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1B6D37DA"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30</w:t>
            </w:r>
          </w:p>
        </w:tc>
        <w:tc>
          <w:tcPr>
            <w:tcW w:w="62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8046330"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30</w:t>
            </w:r>
          </w:p>
        </w:tc>
        <w:tc>
          <w:tcPr>
            <w:tcW w:w="62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6B5DFCBB"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30</w:t>
            </w:r>
          </w:p>
        </w:tc>
        <w:tc>
          <w:tcPr>
            <w:tcW w:w="62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FB5790A"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30</w:t>
            </w:r>
          </w:p>
        </w:tc>
        <w:tc>
          <w:tcPr>
            <w:tcW w:w="62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3FF125B6"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30</w:t>
            </w:r>
          </w:p>
        </w:tc>
        <w:tc>
          <w:tcPr>
            <w:tcW w:w="714"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21408FFC"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Diario</w:t>
            </w:r>
          </w:p>
        </w:tc>
        <w:tc>
          <w:tcPr>
            <w:tcW w:w="134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4E07A5B"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Opera Festivos</w:t>
            </w:r>
          </w:p>
        </w:tc>
      </w:tr>
      <w:tr w:rsidR="00F161C0" w14:paraId="57D4ADB1" w14:textId="77777777">
        <w:trPr>
          <w:trHeight w:val="149"/>
        </w:trPr>
        <w:tc>
          <w:tcPr>
            <w:tcW w:w="4673"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38BE65C0"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 xml:space="preserve">Traslados APTO - Hotel - APTO Zona 3 Regular </w:t>
            </w:r>
          </w:p>
        </w:tc>
        <w:tc>
          <w:tcPr>
            <w:tcW w:w="62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7B5249FE"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68</w:t>
            </w:r>
          </w:p>
        </w:tc>
        <w:tc>
          <w:tcPr>
            <w:tcW w:w="62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1EED8DE9"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40</w:t>
            </w:r>
          </w:p>
        </w:tc>
        <w:tc>
          <w:tcPr>
            <w:tcW w:w="62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1A69E835"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40</w:t>
            </w:r>
          </w:p>
        </w:tc>
        <w:tc>
          <w:tcPr>
            <w:tcW w:w="62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6BFDF472"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40</w:t>
            </w:r>
          </w:p>
        </w:tc>
        <w:tc>
          <w:tcPr>
            <w:tcW w:w="62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897A64A"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40</w:t>
            </w:r>
          </w:p>
        </w:tc>
        <w:tc>
          <w:tcPr>
            <w:tcW w:w="62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3CD31583"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40</w:t>
            </w:r>
          </w:p>
        </w:tc>
        <w:tc>
          <w:tcPr>
            <w:tcW w:w="714"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8ED1803"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Diario</w:t>
            </w:r>
          </w:p>
        </w:tc>
        <w:tc>
          <w:tcPr>
            <w:tcW w:w="134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0ABEE144"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Opera Festivos</w:t>
            </w:r>
          </w:p>
        </w:tc>
      </w:tr>
      <w:tr w:rsidR="00F161C0" w14:paraId="5FA720BA" w14:textId="77777777">
        <w:trPr>
          <w:trHeight w:val="149"/>
        </w:trPr>
        <w:tc>
          <w:tcPr>
            <w:tcW w:w="4673" w:type="dxa"/>
            <w:tcBorders>
              <w:top w:val="single" w:sz="4" w:space="0" w:color="000000"/>
              <w:left w:val="single" w:sz="4" w:space="0" w:color="000000"/>
              <w:bottom w:val="single" w:sz="4" w:space="0" w:color="000000"/>
              <w:right w:val="single" w:sz="4" w:space="0" w:color="000000"/>
            </w:tcBorders>
            <w:vAlign w:val="center"/>
          </w:tcPr>
          <w:p w14:paraId="15183DCA"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Traslados APTO - Hotel (Solo IN) Zona 1 Regular</w:t>
            </w:r>
          </w:p>
        </w:tc>
        <w:tc>
          <w:tcPr>
            <w:tcW w:w="625" w:type="dxa"/>
            <w:tcBorders>
              <w:top w:val="single" w:sz="4" w:space="0" w:color="000000"/>
              <w:left w:val="single" w:sz="4" w:space="0" w:color="000000"/>
              <w:bottom w:val="single" w:sz="4" w:space="0" w:color="000000"/>
              <w:right w:val="single" w:sz="4" w:space="0" w:color="000000"/>
            </w:tcBorders>
            <w:vAlign w:val="center"/>
          </w:tcPr>
          <w:p w14:paraId="5E0723BB"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18</w:t>
            </w:r>
          </w:p>
        </w:tc>
        <w:tc>
          <w:tcPr>
            <w:tcW w:w="625" w:type="dxa"/>
            <w:tcBorders>
              <w:top w:val="single" w:sz="4" w:space="0" w:color="000000"/>
              <w:left w:val="single" w:sz="4" w:space="0" w:color="000000"/>
              <w:bottom w:val="single" w:sz="4" w:space="0" w:color="000000"/>
              <w:right w:val="single" w:sz="4" w:space="0" w:color="000000"/>
            </w:tcBorders>
            <w:vAlign w:val="center"/>
          </w:tcPr>
          <w:p w14:paraId="52F2A35C"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14</w:t>
            </w:r>
          </w:p>
        </w:tc>
        <w:tc>
          <w:tcPr>
            <w:tcW w:w="625" w:type="dxa"/>
            <w:tcBorders>
              <w:top w:val="single" w:sz="4" w:space="0" w:color="000000"/>
              <w:left w:val="single" w:sz="4" w:space="0" w:color="000000"/>
              <w:bottom w:val="single" w:sz="4" w:space="0" w:color="000000"/>
              <w:right w:val="single" w:sz="4" w:space="0" w:color="000000"/>
            </w:tcBorders>
            <w:vAlign w:val="center"/>
          </w:tcPr>
          <w:p w14:paraId="4171E5E0"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14</w:t>
            </w:r>
          </w:p>
        </w:tc>
        <w:tc>
          <w:tcPr>
            <w:tcW w:w="625" w:type="dxa"/>
            <w:tcBorders>
              <w:top w:val="single" w:sz="4" w:space="0" w:color="000000"/>
              <w:left w:val="single" w:sz="4" w:space="0" w:color="000000"/>
              <w:bottom w:val="single" w:sz="4" w:space="0" w:color="000000"/>
              <w:right w:val="single" w:sz="4" w:space="0" w:color="000000"/>
            </w:tcBorders>
            <w:vAlign w:val="center"/>
          </w:tcPr>
          <w:p w14:paraId="498C99F7"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14</w:t>
            </w:r>
          </w:p>
        </w:tc>
        <w:tc>
          <w:tcPr>
            <w:tcW w:w="625" w:type="dxa"/>
            <w:tcBorders>
              <w:top w:val="single" w:sz="4" w:space="0" w:color="000000"/>
              <w:left w:val="single" w:sz="4" w:space="0" w:color="000000"/>
              <w:bottom w:val="single" w:sz="4" w:space="0" w:color="000000"/>
              <w:right w:val="single" w:sz="4" w:space="0" w:color="000000"/>
            </w:tcBorders>
            <w:vAlign w:val="center"/>
          </w:tcPr>
          <w:p w14:paraId="31FB7F89"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14</w:t>
            </w:r>
          </w:p>
        </w:tc>
        <w:tc>
          <w:tcPr>
            <w:tcW w:w="625" w:type="dxa"/>
            <w:tcBorders>
              <w:top w:val="single" w:sz="4" w:space="0" w:color="000000"/>
              <w:left w:val="single" w:sz="4" w:space="0" w:color="000000"/>
              <w:bottom w:val="single" w:sz="4" w:space="0" w:color="000000"/>
              <w:right w:val="single" w:sz="4" w:space="0" w:color="000000"/>
            </w:tcBorders>
            <w:vAlign w:val="center"/>
          </w:tcPr>
          <w:p w14:paraId="18586657"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14</w:t>
            </w:r>
          </w:p>
        </w:tc>
        <w:tc>
          <w:tcPr>
            <w:tcW w:w="714"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125ADA98"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Diario</w:t>
            </w:r>
          </w:p>
        </w:tc>
        <w:tc>
          <w:tcPr>
            <w:tcW w:w="134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280BB88"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Opera Festivos</w:t>
            </w:r>
          </w:p>
        </w:tc>
      </w:tr>
      <w:tr w:rsidR="00F161C0" w14:paraId="696FD55B" w14:textId="77777777">
        <w:trPr>
          <w:trHeight w:val="149"/>
        </w:trPr>
        <w:tc>
          <w:tcPr>
            <w:tcW w:w="4673" w:type="dxa"/>
            <w:tcBorders>
              <w:top w:val="single" w:sz="4" w:space="0" w:color="000000"/>
              <w:left w:val="single" w:sz="4" w:space="0" w:color="000000"/>
              <w:bottom w:val="single" w:sz="4" w:space="0" w:color="000000"/>
              <w:right w:val="single" w:sz="4" w:space="0" w:color="000000"/>
            </w:tcBorders>
            <w:vAlign w:val="center"/>
          </w:tcPr>
          <w:p w14:paraId="299F74FC"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Traslados APTO - Hotel (Solo IN) Zona 2 Regular</w:t>
            </w:r>
          </w:p>
        </w:tc>
        <w:tc>
          <w:tcPr>
            <w:tcW w:w="625" w:type="dxa"/>
            <w:tcBorders>
              <w:top w:val="single" w:sz="4" w:space="0" w:color="000000"/>
              <w:left w:val="single" w:sz="4" w:space="0" w:color="000000"/>
              <w:bottom w:val="single" w:sz="4" w:space="0" w:color="000000"/>
              <w:right w:val="single" w:sz="4" w:space="0" w:color="000000"/>
            </w:tcBorders>
            <w:vAlign w:val="center"/>
          </w:tcPr>
          <w:p w14:paraId="6557B339"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31</w:t>
            </w:r>
          </w:p>
        </w:tc>
        <w:tc>
          <w:tcPr>
            <w:tcW w:w="625" w:type="dxa"/>
            <w:tcBorders>
              <w:top w:val="single" w:sz="4" w:space="0" w:color="000000"/>
              <w:left w:val="single" w:sz="4" w:space="0" w:color="000000"/>
              <w:bottom w:val="single" w:sz="4" w:space="0" w:color="000000"/>
              <w:right w:val="single" w:sz="4" w:space="0" w:color="000000"/>
            </w:tcBorders>
            <w:vAlign w:val="center"/>
          </w:tcPr>
          <w:p w14:paraId="70837D14"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18</w:t>
            </w:r>
          </w:p>
        </w:tc>
        <w:tc>
          <w:tcPr>
            <w:tcW w:w="625" w:type="dxa"/>
            <w:tcBorders>
              <w:top w:val="single" w:sz="4" w:space="0" w:color="000000"/>
              <w:left w:val="single" w:sz="4" w:space="0" w:color="000000"/>
              <w:bottom w:val="single" w:sz="4" w:space="0" w:color="000000"/>
              <w:right w:val="single" w:sz="4" w:space="0" w:color="000000"/>
            </w:tcBorders>
            <w:vAlign w:val="center"/>
          </w:tcPr>
          <w:p w14:paraId="7F624D44"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18</w:t>
            </w:r>
          </w:p>
        </w:tc>
        <w:tc>
          <w:tcPr>
            <w:tcW w:w="625" w:type="dxa"/>
            <w:tcBorders>
              <w:top w:val="single" w:sz="4" w:space="0" w:color="000000"/>
              <w:left w:val="single" w:sz="4" w:space="0" w:color="000000"/>
              <w:bottom w:val="single" w:sz="4" w:space="0" w:color="000000"/>
              <w:right w:val="single" w:sz="4" w:space="0" w:color="000000"/>
            </w:tcBorders>
            <w:vAlign w:val="center"/>
          </w:tcPr>
          <w:p w14:paraId="793B2435"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18</w:t>
            </w:r>
          </w:p>
        </w:tc>
        <w:tc>
          <w:tcPr>
            <w:tcW w:w="625" w:type="dxa"/>
            <w:tcBorders>
              <w:top w:val="single" w:sz="4" w:space="0" w:color="000000"/>
              <w:left w:val="single" w:sz="4" w:space="0" w:color="000000"/>
              <w:bottom w:val="single" w:sz="4" w:space="0" w:color="000000"/>
              <w:right w:val="single" w:sz="4" w:space="0" w:color="000000"/>
            </w:tcBorders>
            <w:vAlign w:val="center"/>
          </w:tcPr>
          <w:p w14:paraId="6CE904DB"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18</w:t>
            </w:r>
          </w:p>
        </w:tc>
        <w:tc>
          <w:tcPr>
            <w:tcW w:w="625" w:type="dxa"/>
            <w:tcBorders>
              <w:top w:val="single" w:sz="4" w:space="0" w:color="000000"/>
              <w:left w:val="single" w:sz="4" w:space="0" w:color="000000"/>
              <w:bottom w:val="single" w:sz="4" w:space="0" w:color="000000"/>
              <w:right w:val="single" w:sz="4" w:space="0" w:color="000000"/>
            </w:tcBorders>
            <w:vAlign w:val="center"/>
          </w:tcPr>
          <w:p w14:paraId="426C2C49"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18</w:t>
            </w:r>
          </w:p>
        </w:tc>
        <w:tc>
          <w:tcPr>
            <w:tcW w:w="714"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AEBC78F"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Diario</w:t>
            </w:r>
          </w:p>
        </w:tc>
        <w:tc>
          <w:tcPr>
            <w:tcW w:w="134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52538706"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Opera Festivos</w:t>
            </w:r>
          </w:p>
        </w:tc>
      </w:tr>
      <w:tr w:rsidR="00F161C0" w14:paraId="12BBB928" w14:textId="77777777">
        <w:trPr>
          <w:trHeight w:val="149"/>
        </w:trPr>
        <w:tc>
          <w:tcPr>
            <w:tcW w:w="4673" w:type="dxa"/>
            <w:tcBorders>
              <w:top w:val="single" w:sz="4" w:space="0" w:color="000000"/>
              <w:left w:val="single" w:sz="4" w:space="0" w:color="000000"/>
              <w:bottom w:val="single" w:sz="4" w:space="0" w:color="000000"/>
              <w:right w:val="single" w:sz="4" w:space="0" w:color="000000"/>
            </w:tcBorders>
            <w:vAlign w:val="center"/>
          </w:tcPr>
          <w:p w14:paraId="0258FEA5"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Traslados APTO - Hotel (Solo IN) Zona 3 Regular</w:t>
            </w:r>
          </w:p>
        </w:tc>
        <w:tc>
          <w:tcPr>
            <w:tcW w:w="625" w:type="dxa"/>
            <w:tcBorders>
              <w:top w:val="single" w:sz="4" w:space="0" w:color="000000"/>
              <w:left w:val="single" w:sz="4" w:space="0" w:color="000000"/>
              <w:bottom w:val="single" w:sz="4" w:space="0" w:color="000000"/>
              <w:right w:val="single" w:sz="4" w:space="0" w:color="000000"/>
            </w:tcBorders>
            <w:vAlign w:val="center"/>
          </w:tcPr>
          <w:p w14:paraId="2B2DB9B6"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41</w:t>
            </w:r>
          </w:p>
        </w:tc>
        <w:tc>
          <w:tcPr>
            <w:tcW w:w="625" w:type="dxa"/>
            <w:tcBorders>
              <w:top w:val="single" w:sz="4" w:space="0" w:color="000000"/>
              <w:left w:val="single" w:sz="4" w:space="0" w:color="000000"/>
              <w:bottom w:val="single" w:sz="4" w:space="0" w:color="000000"/>
              <w:right w:val="single" w:sz="4" w:space="0" w:color="000000"/>
            </w:tcBorders>
            <w:vAlign w:val="center"/>
          </w:tcPr>
          <w:p w14:paraId="143A56AF"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24</w:t>
            </w:r>
          </w:p>
        </w:tc>
        <w:tc>
          <w:tcPr>
            <w:tcW w:w="625" w:type="dxa"/>
            <w:tcBorders>
              <w:top w:val="single" w:sz="4" w:space="0" w:color="000000"/>
              <w:left w:val="single" w:sz="4" w:space="0" w:color="000000"/>
              <w:bottom w:val="single" w:sz="4" w:space="0" w:color="000000"/>
              <w:right w:val="single" w:sz="4" w:space="0" w:color="000000"/>
            </w:tcBorders>
            <w:vAlign w:val="center"/>
          </w:tcPr>
          <w:p w14:paraId="1D1C40B5"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24</w:t>
            </w:r>
          </w:p>
        </w:tc>
        <w:tc>
          <w:tcPr>
            <w:tcW w:w="625" w:type="dxa"/>
            <w:tcBorders>
              <w:top w:val="single" w:sz="4" w:space="0" w:color="000000"/>
              <w:left w:val="single" w:sz="4" w:space="0" w:color="000000"/>
              <w:bottom w:val="single" w:sz="4" w:space="0" w:color="000000"/>
              <w:right w:val="single" w:sz="4" w:space="0" w:color="000000"/>
            </w:tcBorders>
            <w:vAlign w:val="center"/>
          </w:tcPr>
          <w:p w14:paraId="5FEB1E05"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24</w:t>
            </w:r>
          </w:p>
        </w:tc>
        <w:tc>
          <w:tcPr>
            <w:tcW w:w="625" w:type="dxa"/>
            <w:tcBorders>
              <w:top w:val="single" w:sz="4" w:space="0" w:color="000000"/>
              <w:left w:val="single" w:sz="4" w:space="0" w:color="000000"/>
              <w:bottom w:val="single" w:sz="4" w:space="0" w:color="000000"/>
              <w:right w:val="single" w:sz="4" w:space="0" w:color="000000"/>
            </w:tcBorders>
            <w:vAlign w:val="center"/>
          </w:tcPr>
          <w:p w14:paraId="59EB7D7B"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24</w:t>
            </w:r>
          </w:p>
        </w:tc>
        <w:tc>
          <w:tcPr>
            <w:tcW w:w="625" w:type="dxa"/>
            <w:tcBorders>
              <w:top w:val="single" w:sz="4" w:space="0" w:color="000000"/>
              <w:left w:val="single" w:sz="4" w:space="0" w:color="000000"/>
              <w:bottom w:val="single" w:sz="4" w:space="0" w:color="000000"/>
              <w:right w:val="single" w:sz="4" w:space="0" w:color="000000"/>
            </w:tcBorders>
            <w:vAlign w:val="center"/>
          </w:tcPr>
          <w:p w14:paraId="3A39C574"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24</w:t>
            </w:r>
          </w:p>
        </w:tc>
        <w:tc>
          <w:tcPr>
            <w:tcW w:w="714"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5558D0F3"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Diario</w:t>
            </w:r>
          </w:p>
        </w:tc>
        <w:tc>
          <w:tcPr>
            <w:tcW w:w="134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4B54E400"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Opera Festivos</w:t>
            </w:r>
          </w:p>
        </w:tc>
      </w:tr>
      <w:tr w:rsidR="00F161C0" w14:paraId="3997ECB1" w14:textId="77777777">
        <w:trPr>
          <w:trHeight w:val="149"/>
        </w:trPr>
        <w:tc>
          <w:tcPr>
            <w:tcW w:w="4673" w:type="dxa"/>
            <w:tcBorders>
              <w:top w:val="single" w:sz="4" w:space="0" w:color="000000"/>
              <w:left w:val="single" w:sz="4" w:space="0" w:color="000000"/>
              <w:bottom w:val="single" w:sz="4" w:space="0" w:color="000000"/>
              <w:right w:val="single" w:sz="4" w:space="0" w:color="000000"/>
            </w:tcBorders>
            <w:vAlign w:val="center"/>
          </w:tcPr>
          <w:p w14:paraId="46BAEF40"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Suplemento Vuelos Nocturnos Llegando Entre Las 21:00 Y 6:00 por tramo.</w:t>
            </w:r>
          </w:p>
        </w:tc>
        <w:tc>
          <w:tcPr>
            <w:tcW w:w="625" w:type="dxa"/>
            <w:tcBorders>
              <w:top w:val="single" w:sz="4" w:space="0" w:color="000000"/>
              <w:left w:val="single" w:sz="4" w:space="0" w:color="000000"/>
              <w:bottom w:val="single" w:sz="4" w:space="0" w:color="000000"/>
              <w:right w:val="single" w:sz="4" w:space="0" w:color="000000"/>
            </w:tcBorders>
            <w:vAlign w:val="center"/>
          </w:tcPr>
          <w:p w14:paraId="0C793B2D"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6</w:t>
            </w:r>
          </w:p>
        </w:tc>
        <w:tc>
          <w:tcPr>
            <w:tcW w:w="625" w:type="dxa"/>
            <w:tcBorders>
              <w:top w:val="single" w:sz="4" w:space="0" w:color="000000"/>
              <w:left w:val="single" w:sz="4" w:space="0" w:color="000000"/>
              <w:bottom w:val="single" w:sz="4" w:space="0" w:color="000000"/>
              <w:right w:val="single" w:sz="4" w:space="0" w:color="000000"/>
            </w:tcBorders>
            <w:vAlign w:val="center"/>
          </w:tcPr>
          <w:p w14:paraId="21DFE76B"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6</w:t>
            </w:r>
          </w:p>
        </w:tc>
        <w:tc>
          <w:tcPr>
            <w:tcW w:w="625" w:type="dxa"/>
            <w:tcBorders>
              <w:top w:val="single" w:sz="4" w:space="0" w:color="000000"/>
              <w:left w:val="single" w:sz="4" w:space="0" w:color="000000"/>
              <w:bottom w:val="single" w:sz="4" w:space="0" w:color="000000"/>
              <w:right w:val="single" w:sz="4" w:space="0" w:color="000000"/>
            </w:tcBorders>
            <w:vAlign w:val="center"/>
          </w:tcPr>
          <w:p w14:paraId="25BDC4F2"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6</w:t>
            </w:r>
          </w:p>
        </w:tc>
        <w:tc>
          <w:tcPr>
            <w:tcW w:w="625" w:type="dxa"/>
            <w:tcBorders>
              <w:top w:val="single" w:sz="4" w:space="0" w:color="000000"/>
              <w:left w:val="single" w:sz="4" w:space="0" w:color="000000"/>
              <w:bottom w:val="single" w:sz="4" w:space="0" w:color="000000"/>
              <w:right w:val="single" w:sz="4" w:space="0" w:color="000000"/>
            </w:tcBorders>
            <w:vAlign w:val="center"/>
          </w:tcPr>
          <w:p w14:paraId="7C393FEB"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6</w:t>
            </w:r>
          </w:p>
        </w:tc>
        <w:tc>
          <w:tcPr>
            <w:tcW w:w="625" w:type="dxa"/>
            <w:tcBorders>
              <w:top w:val="single" w:sz="4" w:space="0" w:color="000000"/>
              <w:left w:val="single" w:sz="4" w:space="0" w:color="000000"/>
              <w:bottom w:val="single" w:sz="4" w:space="0" w:color="000000"/>
              <w:right w:val="single" w:sz="4" w:space="0" w:color="000000"/>
            </w:tcBorders>
            <w:vAlign w:val="center"/>
          </w:tcPr>
          <w:p w14:paraId="3B560991"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6</w:t>
            </w:r>
          </w:p>
        </w:tc>
        <w:tc>
          <w:tcPr>
            <w:tcW w:w="625" w:type="dxa"/>
            <w:tcBorders>
              <w:top w:val="single" w:sz="4" w:space="0" w:color="000000"/>
              <w:left w:val="single" w:sz="4" w:space="0" w:color="000000"/>
              <w:bottom w:val="single" w:sz="4" w:space="0" w:color="000000"/>
              <w:right w:val="single" w:sz="4" w:space="0" w:color="000000"/>
            </w:tcBorders>
            <w:vAlign w:val="center"/>
          </w:tcPr>
          <w:p w14:paraId="6EB9C86E"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6</w:t>
            </w:r>
          </w:p>
        </w:tc>
        <w:tc>
          <w:tcPr>
            <w:tcW w:w="714"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684B0C1C"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Diario</w:t>
            </w:r>
          </w:p>
        </w:tc>
        <w:tc>
          <w:tcPr>
            <w:tcW w:w="1345" w:type="dxa"/>
            <w:tcBorders>
              <w:top w:val="single" w:sz="4" w:space="0" w:color="000000"/>
              <w:left w:val="single" w:sz="4" w:space="0" w:color="000000"/>
              <w:bottom w:val="single" w:sz="4" w:space="0" w:color="000000"/>
              <w:right w:val="single" w:sz="4" w:space="0" w:color="000000"/>
            </w:tcBorders>
            <w:shd w:val="clear" w:color="auto" w:fill="D0CECE"/>
            <w:vAlign w:val="center"/>
          </w:tcPr>
          <w:p w14:paraId="221C7A98" w14:textId="77777777" w:rsidR="00F161C0" w:rsidRDefault="00000000">
            <w:pPr>
              <w:jc w:val="center"/>
              <w:rPr>
                <w:rFonts w:ascii="Calibri" w:eastAsia="Calibri" w:hAnsi="Calibri" w:cs="Calibri"/>
                <w:color w:val="000000"/>
                <w:sz w:val="20"/>
                <w:szCs w:val="20"/>
              </w:rPr>
            </w:pPr>
            <w:r>
              <w:rPr>
                <w:rFonts w:ascii="Calibri" w:eastAsia="Calibri" w:hAnsi="Calibri" w:cs="Calibri"/>
                <w:color w:val="000000"/>
                <w:sz w:val="20"/>
                <w:szCs w:val="20"/>
              </w:rPr>
              <w:t>Opera Festivos</w:t>
            </w:r>
          </w:p>
        </w:tc>
      </w:tr>
    </w:tbl>
    <w:p w14:paraId="1460031E" w14:textId="77777777" w:rsidR="00F161C0" w:rsidRDefault="00F161C0">
      <w:pPr>
        <w:spacing w:after="200" w:line="276" w:lineRule="auto"/>
        <w:rPr>
          <w:rFonts w:ascii="Arial" w:eastAsia="Arial" w:hAnsi="Arial" w:cs="Arial"/>
          <w:b/>
          <w:bCs/>
          <w:sz w:val="20"/>
          <w:szCs w:val="20"/>
        </w:rPr>
      </w:pPr>
    </w:p>
    <w:p w14:paraId="42644DF2" w14:textId="77777777" w:rsidR="00F161C0" w:rsidRDefault="00000000">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Tour Opcionales son 10% Comisionable.</w:t>
      </w:r>
    </w:p>
    <w:p w14:paraId="1D0F11A9" w14:textId="77777777" w:rsidR="00F161C0" w:rsidRDefault="00000000">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Precio por personas en dólares americanos</w:t>
      </w:r>
    </w:p>
    <w:p w14:paraId="66254494" w14:textId="77777777" w:rsidR="00F161C0" w:rsidRDefault="00000000">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Sujeto a disponibilidad y a cambios sin previo aviso. </w:t>
      </w:r>
    </w:p>
    <w:p w14:paraId="3EC4C6D8" w14:textId="77777777" w:rsidR="00F161C0" w:rsidRDefault="00000000">
      <w:pPr>
        <w:numPr>
          <w:ilvl w:val="0"/>
          <w:numId w:val="1"/>
        </w:numPr>
        <w:pBdr>
          <w:top w:val="nil"/>
          <w:left w:val="nil"/>
          <w:bottom w:val="nil"/>
          <w:right w:val="nil"/>
          <w:between w:val="nil"/>
        </w:pBdr>
        <w:rPr>
          <w:color w:val="000000"/>
          <w:sz w:val="20"/>
          <w:szCs w:val="20"/>
        </w:rPr>
      </w:pPr>
      <w:r>
        <w:rPr>
          <w:rFonts w:ascii="Calibri" w:eastAsia="Calibri" w:hAnsi="Calibri" w:cs="Calibri"/>
          <w:color w:val="000000"/>
          <w:sz w:val="20"/>
          <w:szCs w:val="20"/>
        </w:rPr>
        <w:t>Debido a los múltiples cambios que ocurren diariamente en turismo, estos precios deben de ser confirmados al momento de solicitar la reserva.</w:t>
      </w:r>
    </w:p>
    <w:p w14:paraId="1E0D2795" w14:textId="77777777" w:rsidR="00F161C0" w:rsidRDefault="00F161C0">
      <w:pPr>
        <w:spacing w:after="200" w:line="276" w:lineRule="auto"/>
        <w:rPr>
          <w:rFonts w:ascii="Arial" w:eastAsia="Arial" w:hAnsi="Arial" w:cs="Arial"/>
          <w:b/>
          <w:bCs/>
          <w:sz w:val="20"/>
          <w:szCs w:val="20"/>
        </w:rPr>
      </w:pPr>
    </w:p>
    <w:p w14:paraId="79B4542B" w14:textId="77777777" w:rsidR="00F161C0" w:rsidRDefault="00000000">
      <w:pPr>
        <w:spacing w:after="200" w:line="276" w:lineRule="auto"/>
        <w:rPr>
          <w:rFonts w:ascii="Calibri" w:eastAsia="Calibri" w:hAnsi="Calibri" w:cs="Calibri"/>
          <w:b/>
          <w:bCs/>
          <w:sz w:val="20"/>
          <w:szCs w:val="20"/>
        </w:rPr>
      </w:pPr>
      <w:r>
        <w:br w:type="page"/>
      </w:r>
    </w:p>
    <w:p w14:paraId="160DFC0C" w14:textId="77777777" w:rsidR="00F161C0" w:rsidRDefault="00000000">
      <w:pPr>
        <w:rPr>
          <w:rFonts w:ascii="Calibri" w:eastAsia="Calibri" w:hAnsi="Calibri" w:cs="Calibri"/>
          <w:b/>
          <w:bCs/>
          <w:sz w:val="20"/>
          <w:szCs w:val="20"/>
        </w:rPr>
      </w:pPr>
      <w:r>
        <w:rPr>
          <w:rFonts w:ascii="Calibri" w:eastAsia="Calibri" w:hAnsi="Calibri" w:cs="Calibri"/>
          <w:b/>
          <w:bCs/>
          <w:sz w:val="20"/>
          <w:szCs w:val="20"/>
        </w:rPr>
        <w:lastRenderedPageBreak/>
        <w:t>TOUR DE CIUDAD PANORÁMICO EN SAN ANDRÉS (COMPARTIDO)</w:t>
      </w:r>
    </w:p>
    <w:p w14:paraId="318B06BE"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Disfruta de un recorrido panorámico por San Andrés con el City Tour Sencillo Compartido, ideal para conocer los principales atractivos de la isla en poco tiempo. Durante el recorrido, acompañado por un guía o conductor-guía, se realizarán paradas estratégicas en lugares icónicos como la Casa Museo, el Museo Naval y West View (entradas no incluidas).</w:t>
      </w:r>
    </w:p>
    <w:p w14:paraId="3D8E6B35"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Política de menores: Tarifa de adulto aplica a partir de los 2 años. Menores de 2 años pagan únicamente el seguro de asistencia médica (USD 1).</w:t>
      </w:r>
    </w:p>
    <w:p w14:paraId="1BB3B556"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Recomendaciones: Usar ropa ligera, gorra o sombrero y protector solar. Llevar calzado cómodo para caminar. Cámara opcional para capturar los paisajes y experiencias.</w:t>
      </w:r>
    </w:p>
    <w:p w14:paraId="584058FE"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Incluye: Recorrido en chiva. Acompañamiento de guía durante todo el tour</w:t>
      </w:r>
    </w:p>
    <w:p w14:paraId="37A2DD51"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No incluye: Entradas a los sitios turísticos mencionados. Gastos personales no especificados.</w:t>
      </w:r>
    </w:p>
    <w:p w14:paraId="7E114C7B"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Notas operacionales: Punto de encuentro: Parque La Barracuda u otro especificado en la orden de servicio. Horarios: A partir de las 08:30 a.m. o 01:30 p.m. (hora exacta indicada en la orden de servicio). Reserva: A partir de 2 pasajeros. Importante: Aplican restricciones dependiendo de la capacidad de movilidad del pasajero. Opera todos los días.</w:t>
      </w:r>
    </w:p>
    <w:p w14:paraId="78B005A3"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Blackouts (Fechas en las que no opera): No aplica.</w:t>
      </w:r>
    </w:p>
    <w:p w14:paraId="13D54144" w14:textId="77777777" w:rsidR="00F161C0" w:rsidRDefault="00F161C0">
      <w:pPr>
        <w:jc w:val="both"/>
        <w:rPr>
          <w:rFonts w:ascii="Calibri" w:eastAsia="Calibri" w:hAnsi="Calibri" w:cs="Calibri"/>
          <w:sz w:val="20"/>
          <w:szCs w:val="20"/>
        </w:rPr>
      </w:pPr>
    </w:p>
    <w:p w14:paraId="77359BB3" w14:textId="77777777" w:rsidR="00F161C0" w:rsidRDefault="00F161C0">
      <w:pPr>
        <w:jc w:val="both"/>
        <w:rPr>
          <w:rFonts w:ascii="Calibri" w:eastAsia="Calibri" w:hAnsi="Calibri" w:cs="Calibri"/>
          <w:sz w:val="20"/>
          <w:szCs w:val="20"/>
        </w:rPr>
      </w:pPr>
    </w:p>
    <w:p w14:paraId="5EA3259A" w14:textId="77777777" w:rsidR="00F161C0" w:rsidRDefault="00000000">
      <w:pPr>
        <w:rPr>
          <w:rFonts w:ascii="Calibri" w:eastAsia="Calibri" w:hAnsi="Calibri" w:cs="Calibri"/>
          <w:b/>
          <w:bCs/>
          <w:sz w:val="20"/>
          <w:szCs w:val="20"/>
        </w:rPr>
      </w:pPr>
      <w:r>
        <w:rPr>
          <w:rFonts w:ascii="Calibri" w:eastAsia="Calibri" w:hAnsi="Calibri" w:cs="Calibri"/>
          <w:b/>
          <w:bCs/>
          <w:sz w:val="20"/>
          <w:szCs w:val="20"/>
        </w:rPr>
        <w:t>CITY TOUR ESPECIAL COMPARTIDO</w:t>
      </w:r>
    </w:p>
    <w:p w14:paraId="33E65D49" w14:textId="77777777" w:rsidR="00F161C0" w:rsidRDefault="00000000">
      <w:pPr>
        <w:jc w:val="both"/>
        <w:rPr>
          <w:rFonts w:ascii="Calibri" w:eastAsia="Calibri" w:hAnsi="Calibri" w:cs="Calibri"/>
          <w:sz w:val="18"/>
          <w:szCs w:val="18"/>
        </w:rPr>
      </w:pPr>
      <w:r>
        <w:rPr>
          <w:rFonts w:ascii="Calibri" w:eastAsia="Calibri" w:hAnsi="Calibri" w:cs="Calibri"/>
          <w:sz w:val="20"/>
          <w:szCs w:val="20"/>
        </w:rPr>
        <w:t>Explorarán lo mejor de la isla con el City Tour completo con guía-acompañante, que ofrece la inigualable oportunidad de conocer diferentes sitios turísticos de la Isla. Descubre lugares tradicionales como First Baptist Church, la West View, Casa Museo isleño, Museo Naval o el Hoyo Soplador. Visitan a tres (3) de estos sitios turísticos, los cuales pueden variar. Recogida en los hoteles en buseta, bus o chiva, dependiendo del número de pasajeros. Punto de encuentro: Lobby Hoteles: Decameron Maryland, Isleño, Aquarium, Marazul, decameron San Luis (Para hoteles diferentes el lugar de encuentro se confirma en el destino). Hora de encuentro: (hora exacta especificada en la orden de servicio), Frecuencia: martes, jueves y sábado. Punto de encuentro para pasajeros en otros Hoteles diferentes al listado anterior, se coordina en el destino. Incluye: Recorrido en microbús o chiva, dependiendo de la cantidad de pasajeros, acompañante turístico, entrada a los sitios visitados, bebidas nacionales y 1 snack.   No incluye: Gastos o servicios no especificados. Reserva a partir de 2 pasajeros   Importante:  Aplican restricciones de acuerdo la capacidad de movilidad del pasajero.  La restricción de recogida de los pasajeros en los diferentes hoteles se debe al incremento vehicular en la Isla y al tamaño de las calles.</w:t>
      </w:r>
    </w:p>
    <w:p w14:paraId="27959948" w14:textId="77777777" w:rsidR="00F161C0" w:rsidRDefault="00F161C0">
      <w:pPr>
        <w:jc w:val="both"/>
        <w:rPr>
          <w:rFonts w:ascii="Calibri" w:eastAsia="Calibri" w:hAnsi="Calibri" w:cs="Calibri"/>
          <w:sz w:val="20"/>
          <w:szCs w:val="20"/>
        </w:rPr>
      </w:pPr>
    </w:p>
    <w:p w14:paraId="312617E1" w14:textId="77777777" w:rsidR="00F161C0" w:rsidRDefault="00000000">
      <w:pPr>
        <w:jc w:val="both"/>
        <w:rPr>
          <w:rFonts w:ascii="Calibri" w:eastAsia="Calibri" w:hAnsi="Calibri" w:cs="Calibri"/>
          <w:b/>
          <w:bCs/>
          <w:sz w:val="20"/>
          <w:szCs w:val="20"/>
        </w:rPr>
      </w:pPr>
      <w:r>
        <w:rPr>
          <w:rFonts w:ascii="Calibri" w:eastAsia="Calibri" w:hAnsi="Calibri" w:cs="Calibri"/>
          <w:b/>
          <w:bCs/>
          <w:sz w:val="20"/>
          <w:szCs w:val="20"/>
        </w:rPr>
        <w:t>NOCHE BLANCA A BORDO DE CATAMARÁN CON CENA EN SAN ANDRÉS - COMPARTIDO</w:t>
      </w:r>
    </w:p>
    <w:p w14:paraId="1D6ED979" w14:textId="77777777" w:rsidR="00F161C0" w:rsidRDefault="00F161C0">
      <w:pPr>
        <w:jc w:val="both"/>
        <w:rPr>
          <w:rFonts w:ascii="Calibri" w:eastAsia="Calibri" w:hAnsi="Calibri" w:cs="Calibri"/>
          <w:sz w:val="20"/>
          <w:szCs w:val="20"/>
        </w:rPr>
      </w:pPr>
    </w:p>
    <w:tbl>
      <w:tblPr>
        <w:tblStyle w:val="a1"/>
        <w:tblW w:w="850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504"/>
      </w:tblGrid>
      <w:tr w:rsidR="00F161C0" w14:paraId="5D9BF118" w14:textId="77777777">
        <w:trPr>
          <w:trHeight w:val="2630"/>
        </w:trPr>
        <w:tc>
          <w:tcPr>
            <w:tcW w:w="8518" w:type="dxa"/>
            <w:tcBorders>
              <w:top w:val="nil"/>
              <w:left w:val="nil"/>
              <w:bottom w:val="nil"/>
              <w:right w:val="nil"/>
            </w:tcBorders>
            <w:tcMar>
              <w:top w:w="100" w:type="dxa"/>
              <w:left w:w="100" w:type="dxa"/>
              <w:bottom w:w="100" w:type="dxa"/>
              <w:right w:w="100" w:type="dxa"/>
            </w:tcMar>
          </w:tcPr>
          <w:p w14:paraId="4099BC6A"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Vive una experiencia inolvidable en San Andrés con el tour nocturno Noche Blanca en catamarán. Disfruta de un cóctel de bienvenida y una deliciosa cena tipo buffet mientras navegas bajo el cielo estrellado. Durante el recorrido, podrás deleitarte con música bailable, un DJ animador y un show en vivo, todo a bordo de una cómoda embarcación. Este tour es perfecto para quienes buscan una noche mágica y memorable en sus vacaciones en San Andrés, contemplando la vista iluminada de la isla desde el mar.</w:t>
            </w:r>
          </w:p>
          <w:p w14:paraId="64DE16F5"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Política de menores: Tarifa de adulto aplica a partir de los 2 años. Menores de 2 años pagan únicamente el seguro de asistencia médica (USD 1).</w:t>
            </w:r>
          </w:p>
          <w:p w14:paraId="372396C9"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Recomendaciones: Usar ropa blanca o clara para seguir el estilo de la Noche Blanca. Llevar cámara para capturar los mejores momentos de esta experiencia. Seguir las indicaciones del personal a bordo para mayor seguridad.</w:t>
            </w:r>
          </w:p>
          <w:p w14:paraId="6B5C786E"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Incluye: Cena tipo buffet. Cóctel de bienvenida. Show en vivo con DJ y animador.</w:t>
            </w:r>
          </w:p>
          <w:p w14:paraId="558504E0"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No incluye: Cerveza, cócteles con crema. Gastos personales o servicios no especificados.</w:t>
            </w:r>
          </w:p>
          <w:p w14:paraId="6B18FB62"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Notas operacionales: Frecuencia: Opera todos los días (sujeto a condiciones climáticas). Punto de encuentro: Muelle Portofino. Hora de encuentro: 18:30 (puede variar según restricciones de navegabilidad).</w:t>
            </w:r>
          </w:p>
          <w:p w14:paraId="3870E207"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Blackouts (Fechas en las que no aplica): No aplica.</w:t>
            </w:r>
          </w:p>
        </w:tc>
      </w:tr>
    </w:tbl>
    <w:p w14:paraId="427D1BA8" w14:textId="77777777" w:rsidR="00F161C0" w:rsidRDefault="00F161C0">
      <w:pPr>
        <w:jc w:val="both"/>
        <w:rPr>
          <w:rFonts w:ascii="Calibri" w:eastAsia="Calibri" w:hAnsi="Calibri" w:cs="Calibri"/>
          <w:sz w:val="20"/>
          <w:szCs w:val="20"/>
        </w:rPr>
      </w:pPr>
    </w:p>
    <w:p w14:paraId="549AD21F" w14:textId="77777777" w:rsidR="00F161C0" w:rsidRDefault="00F161C0">
      <w:pPr>
        <w:jc w:val="both"/>
        <w:rPr>
          <w:rFonts w:ascii="Calibri" w:eastAsia="Calibri" w:hAnsi="Calibri" w:cs="Calibri"/>
          <w:sz w:val="20"/>
          <w:szCs w:val="20"/>
        </w:rPr>
      </w:pPr>
    </w:p>
    <w:p w14:paraId="527BE426" w14:textId="77777777" w:rsidR="00F161C0" w:rsidRDefault="00F161C0">
      <w:pPr>
        <w:jc w:val="both"/>
        <w:rPr>
          <w:rFonts w:ascii="Calibri" w:eastAsia="Calibri" w:hAnsi="Calibri" w:cs="Calibri"/>
          <w:sz w:val="20"/>
          <w:szCs w:val="20"/>
        </w:rPr>
      </w:pPr>
    </w:p>
    <w:p w14:paraId="75EC6D6D" w14:textId="77777777" w:rsidR="00F161C0" w:rsidRDefault="00F161C0">
      <w:pPr>
        <w:jc w:val="both"/>
        <w:rPr>
          <w:rFonts w:ascii="Calibri" w:eastAsia="Calibri" w:hAnsi="Calibri" w:cs="Calibri"/>
          <w:sz w:val="20"/>
          <w:szCs w:val="20"/>
        </w:rPr>
      </w:pPr>
    </w:p>
    <w:p w14:paraId="0A2EF6D2" w14:textId="77777777" w:rsidR="00F161C0" w:rsidRDefault="00F161C0">
      <w:pPr>
        <w:jc w:val="both"/>
        <w:rPr>
          <w:rFonts w:ascii="Calibri" w:eastAsia="Calibri" w:hAnsi="Calibri" w:cs="Calibri"/>
          <w:sz w:val="20"/>
          <w:szCs w:val="20"/>
        </w:rPr>
      </w:pPr>
    </w:p>
    <w:p w14:paraId="46BF9275" w14:textId="77777777" w:rsidR="00F161C0" w:rsidRDefault="00000000">
      <w:pPr>
        <w:rPr>
          <w:rFonts w:ascii="Calibri" w:eastAsia="Calibri" w:hAnsi="Calibri" w:cs="Calibri"/>
          <w:b/>
          <w:bCs/>
          <w:sz w:val="20"/>
          <w:szCs w:val="20"/>
        </w:rPr>
      </w:pPr>
      <w:r>
        <w:rPr>
          <w:rFonts w:ascii="Calibri" w:eastAsia="Calibri" w:hAnsi="Calibri" w:cs="Calibri"/>
          <w:b/>
          <w:bCs/>
          <w:sz w:val="20"/>
          <w:szCs w:val="20"/>
        </w:rPr>
        <w:t xml:space="preserve"> TOUR, CARETEO Y SNORKEL EN MINI CATAMARÁN EN SAN ANDRÉS - COMPARTIDO </w:t>
      </w:r>
    </w:p>
    <w:p w14:paraId="3E6266E0" w14:textId="77777777" w:rsidR="00F161C0" w:rsidRDefault="00F161C0">
      <w:pPr>
        <w:jc w:val="both"/>
        <w:rPr>
          <w:rFonts w:ascii="Calibri" w:eastAsia="Calibri" w:hAnsi="Calibri" w:cs="Calibri"/>
          <w:sz w:val="20"/>
          <w:szCs w:val="20"/>
        </w:rPr>
      </w:pPr>
    </w:p>
    <w:tbl>
      <w:tblPr>
        <w:tblStyle w:val="a2"/>
        <w:tblW w:w="850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504"/>
      </w:tblGrid>
      <w:tr w:rsidR="00F161C0" w14:paraId="1C0E40EF" w14:textId="77777777">
        <w:trPr>
          <w:trHeight w:val="2405"/>
        </w:trPr>
        <w:tc>
          <w:tcPr>
            <w:tcW w:w="8518" w:type="dxa"/>
            <w:tcBorders>
              <w:top w:val="nil"/>
              <w:left w:val="nil"/>
              <w:bottom w:val="nil"/>
              <w:right w:val="nil"/>
            </w:tcBorders>
            <w:tcMar>
              <w:top w:w="100" w:type="dxa"/>
              <w:left w:w="100" w:type="dxa"/>
              <w:bottom w:w="100" w:type="dxa"/>
              <w:right w:w="100" w:type="dxa"/>
            </w:tcMar>
          </w:tcPr>
          <w:p w14:paraId="60116714"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Descubre un paraíso caribeño con el Tour en Mini Catamarán Compartido en San Andrés. Este recorrido ecológico por la bahía te permitirá explorar la zona de manglares mientras un guía especializado te explica la rica flora y fauna marina de los lugares visitados. Además, podrás practicar careteo y snorkel en uno de los arrecifes más bellos del Caribe, una experiencia perfecta para los amantes de la naturaleza y el mar.</w:t>
            </w:r>
          </w:p>
          <w:p w14:paraId="16AC63F4"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Política de menores: Tarifa de adulto aplica a partir de los 2 años. Menores de 2 años pagan únicamente el seguro de asistencia médica (USD 1).</w:t>
            </w:r>
          </w:p>
          <w:p w14:paraId="6E833A84"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Recomendaciones: Usar ropa ligera y traje de baño. Llevar toalla, bloqueador solar y gorra. Proteger dispositivos electrónicos con estuches impermeables. Seguir siempre las indicaciones del guía para mayor seguridad durante el recorrido.</w:t>
            </w:r>
          </w:p>
          <w:p w14:paraId="3B68C09B"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Incluye: Transporte terrestre (Hoteles Zona 1 y 2 - punto de encuentro - Hoteles Zona 1 y 2). Locker. Zapatos de mar y careta. Tour guiado de aproximadamente 2 horas. Acompañamiento de guía especializado.</w:t>
            </w:r>
          </w:p>
          <w:p w14:paraId="3CB1CE74"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No incluye: Gastos personales o servicios no especificados.</w:t>
            </w:r>
          </w:p>
          <w:p w14:paraId="0C4A114F"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Notas operacionales: Punto de encuentro: Lobby del hotel en Zonas 1 y 2. Hoteles en Zona 3: Aplican restricciones y cargos adicionales. Hora exacta del encuentro especificada en el voucher. Opera todos los días</w:t>
            </w:r>
          </w:p>
          <w:p w14:paraId="1086BD06"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 xml:space="preserve">Blackouts (Fechas en las que no opera): No aplica.    </w:t>
            </w:r>
          </w:p>
        </w:tc>
      </w:tr>
    </w:tbl>
    <w:p w14:paraId="69DDDBAD" w14:textId="77777777" w:rsidR="00F161C0" w:rsidRDefault="00F161C0">
      <w:pPr>
        <w:jc w:val="both"/>
        <w:rPr>
          <w:rFonts w:ascii="Calibri" w:eastAsia="Calibri" w:hAnsi="Calibri" w:cs="Calibri"/>
          <w:sz w:val="20"/>
          <w:szCs w:val="20"/>
        </w:rPr>
      </w:pPr>
    </w:p>
    <w:p w14:paraId="7F41674B" w14:textId="77777777" w:rsidR="00F161C0" w:rsidRDefault="00F161C0">
      <w:pPr>
        <w:jc w:val="both"/>
        <w:rPr>
          <w:rFonts w:ascii="Calibri" w:eastAsia="Calibri" w:hAnsi="Calibri" w:cs="Calibri"/>
          <w:sz w:val="20"/>
          <w:szCs w:val="20"/>
        </w:rPr>
      </w:pPr>
    </w:p>
    <w:p w14:paraId="0B249439" w14:textId="77777777" w:rsidR="00F161C0" w:rsidRDefault="00000000">
      <w:pPr>
        <w:rPr>
          <w:rFonts w:ascii="Calibri" w:eastAsia="Calibri" w:hAnsi="Calibri" w:cs="Calibri"/>
          <w:b/>
          <w:bCs/>
          <w:sz w:val="20"/>
          <w:szCs w:val="20"/>
        </w:rPr>
      </w:pPr>
      <w:r>
        <w:rPr>
          <w:rFonts w:ascii="Calibri" w:eastAsia="Calibri" w:hAnsi="Calibri" w:cs="Calibri"/>
          <w:b/>
          <w:bCs/>
          <w:sz w:val="20"/>
          <w:szCs w:val="20"/>
        </w:rPr>
        <w:t>TOUR DE CIUDAD EN SAN ANDRÉS + BARRA LIBRE PRIVADO</w:t>
      </w:r>
    </w:p>
    <w:p w14:paraId="1556F872" w14:textId="77777777" w:rsidR="00F161C0" w:rsidRDefault="00F161C0">
      <w:pPr>
        <w:jc w:val="both"/>
        <w:rPr>
          <w:rFonts w:ascii="Calibri" w:eastAsia="Calibri" w:hAnsi="Calibri" w:cs="Calibri"/>
          <w:sz w:val="20"/>
          <w:szCs w:val="20"/>
        </w:rPr>
      </w:pPr>
    </w:p>
    <w:tbl>
      <w:tblPr>
        <w:tblStyle w:val="a3"/>
        <w:tblW w:w="850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504"/>
      </w:tblGrid>
      <w:tr w:rsidR="00F161C0" w14:paraId="57C51A44" w14:textId="77777777">
        <w:trPr>
          <w:trHeight w:val="3110"/>
        </w:trPr>
        <w:tc>
          <w:tcPr>
            <w:tcW w:w="8518" w:type="dxa"/>
            <w:tcBorders>
              <w:top w:val="nil"/>
              <w:left w:val="nil"/>
              <w:bottom w:val="nil"/>
              <w:right w:val="nil"/>
            </w:tcBorders>
            <w:tcMar>
              <w:top w:w="100" w:type="dxa"/>
              <w:left w:w="100" w:type="dxa"/>
              <w:bottom w:w="100" w:type="dxa"/>
              <w:right w:w="100" w:type="dxa"/>
            </w:tcMar>
          </w:tcPr>
          <w:p w14:paraId="4485E78F"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Disfruta de un City Tour Privado en San Andrés que te permitirá conocer los principales sitios turísticos de la isla con un guía acompañante experto. Durante el recorrido visitarás el Mirador de La Loma, la Casa Museo, el Museo de la Historia Naval y Cultural del Archipiélago, y tendrás una parada para baño en las playas de San Luis, ideales para relajarte en sus aguas cristalinas. Además, haremos una parada fotográfica en el famoso letrero “I Love San Andrés” y un recorrido panorámico por la Zona Comercial, perfecto para conocer más sobre el ambiente local. A bordo del microbús privado, con aire acondicionado, disfrutarás de bar abierto con bebidas nacionales a partir de la primera parada, haciendo de esta experiencia un tour completo, cómodo y exclusivo para tus vacaciones en San Andrés.</w:t>
            </w:r>
          </w:p>
          <w:p w14:paraId="601130FD"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Política de menores: Tarifa de adulto aplica a partir de los 2 años. Menores de 2 años pagan únicamente el seguro de asistencia médica (USD 1).</w:t>
            </w:r>
          </w:p>
          <w:p w14:paraId="0E914429"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Recomendaciones: Usar ropa cómoda y fresca. Llevar traje de baño, toalla, protector solar y gorra. Llevar cámara para capturar los mejores momentos del recorrido. Seguir siempre las indicaciones del guía para mayor seguridad.</w:t>
            </w:r>
          </w:p>
          <w:p w14:paraId="75F0A219"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Incluye: Transporte en vehículo privado con aire acondicionado. Guía acompañante turístico. Entradas a todos los sitios visitados. Bebidas nacionales (bar abierto desde la primera parada). Snack. Parada de baño en las playas de San Luis.</w:t>
            </w:r>
          </w:p>
          <w:p w14:paraId="2B8784AE"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No incluye: Gastos personales o servicios no especificados.</w:t>
            </w:r>
          </w:p>
          <w:p w14:paraId="08F9DAC2"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Notas operacionales: Punto de encuentro: Lobby del hotel. Hora de encuentro: A convenir (AM o PM).</w:t>
            </w:r>
          </w:p>
          <w:p w14:paraId="744A0C41"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Blackouts (Fechas en las que no opera): 1 de enero.</w:t>
            </w:r>
          </w:p>
        </w:tc>
      </w:tr>
    </w:tbl>
    <w:p w14:paraId="3F8D77E6" w14:textId="77777777" w:rsidR="00F161C0" w:rsidRDefault="00F161C0">
      <w:pPr>
        <w:rPr>
          <w:rFonts w:ascii="Calibri" w:eastAsia="Calibri" w:hAnsi="Calibri" w:cs="Calibri"/>
          <w:b/>
          <w:bCs/>
          <w:sz w:val="20"/>
          <w:szCs w:val="20"/>
        </w:rPr>
      </w:pPr>
    </w:p>
    <w:p w14:paraId="313D7A30" w14:textId="77777777" w:rsidR="00F161C0" w:rsidRDefault="00F161C0">
      <w:pPr>
        <w:rPr>
          <w:rFonts w:ascii="Calibri" w:eastAsia="Calibri" w:hAnsi="Calibri" w:cs="Calibri"/>
          <w:b/>
          <w:bCs/>
          <w:sz w:val="20"/>
          <w:szCs w:val="20"/>
        </w:rPr>
      </w:pPr>
    </w:p>
    <w:p w14:paraId="1E854FCB" w14:textId="77777777" w:rsidR="00F161C0" w:rsidRDefault="00000000">
      <w:pPr>
        <w:rPr>
          <w:rFonts w:ascii="Calibri" w:eastAsia="Calibri" w:hAnsi="Calibri" w:cs="Calibri"/>
          <w:b/>
          <w:bCs/>
          <w:sz w:val="20"/>
          <w:szCs w:val="20"/>
        </w:rPr>
      </w:pPr>
      <w:r>
        <w:rPr>
          <w:rFonts w:ascii="Calibri" w:eastAsia="Calibri" w:hAnsi="Calibri" w:cs="Calibri"/>
          <w:b/>
          <w:bCs/>
          <w:sz w:val="20"/>
          <w:szCs w:val="20"/>
        </w:rPr>
        <w:t>TOUR DIURNO POR LA BAHIA - COMPARTIDO</w:t>
      </w:r>
    </w:p>
    <w:p w14:paraId="7B52D5BD" w14:textId="77777777" w:rsidR="00F161C0" w:rsidRDefault="00000000">
      <w:pPr>
        <w:jc w:val="both"/>
        <w:rPr>
          <w:rFonts w:ascii="Calibri" w:eastAsia="Calibri" w:hAnsi="Calibri" w:cs="Calibri"/>
          <w:sz w:val="19"/>
          <w:szCs w:val="19"/>
        </w:rPr>
      </w:pPr>
      <w:r>
        <w:rPr>
          <w:rFonts w:ascii="Calibri" w:eastAsia="Calibri" w:hAnsi="Calibri" w:cs="Calibri"/>
          <w:sz w:val="20"/>
          <w:szCs w:val="20"/>
        </w:rPr>
        <w:t>Disfruta de un emocionante paseo en catamarán por la hermosa bahía mayor de San Andrés. Se ofrece este divertido recorrido en la tranquilidad de la mañana como la magia de la tarde. Durante el recorrido disfrutan de música caribeña, rumba y mucha diversión. ¡No se pierdan la oportunidad de vivir una experiencia inolvidable en este paraíso tropical! Frecuencia: Todos los días, dependiendo de la disponibilidad y condiciones climáticas Punto de encuentro: Muelle Portofino. Hora de encuentro: mañana o tarde (Hora exacta especificada en el voucher) Incluye: Tour de dos horas, cóctel de bienvenida, DJ animador, bailarines y asistencia. No incluye: Transporte terrestres hotel – marina – hotel. Bebidas, alimentación u otros gastos o servicios no especificados. </w:t>
      </w:r>
    </w:p>
    <w:p w14:paraId="33DEC04D" w14:textId="77777777" w:rsidR="00F161C0" w:rsidRDefault="00F161C0">
      <w:pPr>
        <w:jc w:val="both"/>
        <w:rPr>
          <w:rFonts w:ascii="Calibri" w:eastAsia="Calibri" w:hAnsi="Calibri" w:cs="Calibri"/>
          <w:sz w:val="20"/>
          <w:szCs w:val="20"/>
        </w:rPr>
      </w:pPr>
    </w:p>
    <w:p w14:paraId="03842191" w14:textId="77777777" w:rsidR="00F161C0" w:rsidRDefault="00000000">
      <w:pPr>
        <w:rPr>
          <w:rFonts w:ascii="Calibri" w:eastAsia="Calibri" w:hAnsi="Calibri" w:cs="Calibri"/>
          <w:b/>
          <w:bCs/>
          <w:sz w:val="20"/>
          <w:szCs w:val="20"/>
        </w:rPr>
      </w:pPr>
      <w:r>
        <w:rPr>
          <w:rFonts w:ascii="Calibri" w:eastAsia="Calibri" w:hAnsi="Calibri" w:cs="Calibri"/>
          <w:b/>
          <w:bCs/>
          <w:sz w:val="20"/>
          <w:szCs w:val="20"/>
        </w:rPr>
        <w:t>ACUARIO JOHNNY CAY - COMPARTIDO</w:t>
      </w:r>
    </w:p>
    <w:p w14:paraId="7F08781C"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Paseo en lancha a los cayos cercanos (Haynes Cay + Rose Cay (Acuario) + Johnny Cay). Al Llegar a Haynes Cay podrán cruzar por el nuevo puente flotante Rose Cay (Aquario) donde podrán disfrutar su abundante fauna marina en aguas cristalinas. Después continuarán el tour hacia la isla de Johnny Cay, esta es famosa por sus playas de arena blanca que abrazan el verdor de las palmeras y que dan una sombra fresca, las playas son perfectas para caminarlas en algunas áreas, donde sobresalen exóticos corales que crean unos hermosos pozos de agua cristalinas además observarán las exóticas iguanas que viven en este parque.  Punto de encuentro: Tonino´s Marina. Hora de encuentro. A partir de las 08:30 (hora exacta especificada en la orden de servicio) Incluye: Transporte en lancha, impuesto ecológico de Johnny Cay, asistencia por parte de la agencia. No incluye: Transporte terrestre, equipo de snorkelling o careteo, almuerzo, ni servicios no especificados. Edad: Aplica restricciones por condiciones del clima. Por favor tener en cuenta, si no se puede ir cuando hay cierre de cayos por mal tiempo o jornada de limpieza, se sustituye con un recorrido por la bahía y los Manglares cuando el cierre sea en Johnny Cay, se ofrecerá 1 bebida (Agua o Gaseosa) durante el tour, cuando el cierre sea en Aquario. No incluye: Transporte terrestre, equipo de snorkelling o careteo, ni servicios no especificados. Nota: Hay restricciones para entrada a los cayos para infantes, adultos mayores de 65 años, mujeres embarazadas, personas con discapacidad (en silla de ruedas o que requieran ayuda especial para subir y bajar de las embarcaciones).</w:t>
      </w:r>
    </w:p>
    <w:p w14:paraId="02F4D278" w14:textId="77777777" w:rsidR="00F161C0" w:rsidRDefault="00F161C0">
      <w:pPr>
        <w:jc w:val="both"/>
        <w:rPr>
          <w:rFonts w:ascii="Calibri" w:eastAsia="Calibri" w:hAnsi="Calibri" w:cs="Calibri"/>
          <w:sz w:val="20"/>
          <w:szCs w:val="20"/>
        </w:rPr>
      </w:pPr>
    </w:p>
    <w:p w14:paraId="053B08A9" w14:textId="77777777" w:rsidR="00F161C0" w:rsidRDefault="00000000">
      <w:pPr>
        <w:rPr>
          <w:rFonts w:ascii="Calibri" w:eastAsia="Calibri" w:hAnsi="Calibri" w:cs="Calibri"/>
          <w:b/>
          <w:bCs/>
          <w:sz w:val="20"/>
          <w:szCs w:val="20"/>
        </w:rPr>
      </w:pPr>
      <w:r>
        <w:rPr>
          <w:rFonts w:ascii="Calibri" w:eastAsia="Calibri" w:hAnsi="Calibri" w:cs="Calibri"/>
          <w:b/>
          <w:bCs/>
          <w:sz w:val="20"/>
          <w:szCs w:val="20"/>
        </w:rPr>
        <w:t>AQUARIO JHONNY CAY ESPECIAL CON ALMUERZO COMPARTIDO</w:t>
      </w:r>
    </w:p>
    <w:p w14:paraId="44C7DE50"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Paseo en lancha a los cayos cercanos (Haynes Cay + Rose Cay (Acuario) + Johnny Cay). Al Llegar a Haynes Cay podrán cruzar por el nuevo puente flotante Rose Cay (Aquario) donde podrán disfrutar su abundante fauna marina en aguas cristalinas. Luego regresará y disfrutarán de un delicioso almuerzo, pescado sierra o pargo según disposición, o pollo a la plancha, arroz de coco y patacón o Bread Fruit. Después continuarán el tour hacia la isla de Johnny Cay, esta es famosa por sus playas de arena blanca que abrazan el verdor de las palmeras y que dan una sombra fresca, las playas son perfectas para caminarlas en algunas áreas, donde sobresalen exóticos corales que crean unos hermosos pozos de agua cristalinas además observarán las majestuosas iguanas que viven en este parque. Frecuencia: Todos los días, Aplica restricciones por condiciones del clima Punto de encuentro: Tonino´s Marina, Kiosko de Over Receptour. Hora de encuentro. A partir de las 09:30 (hora exacta especificada en la orden de servicio) Incluye: Transporte en lancha, visita a los sitios mencionados, impuesto ecológico de Johnny Cay, asistencia por parte de la agencia, almuerzo. No incluye: Transporte terrestre, equipo de snorkelling o careteo, ni servicios no especificados. Edad:  Aplica restricciones por condiciones del clima, Reservas: A partir de 2 pasajeros. Nota: Por favor tener en cuenta, si no se puede ir cuando hay cierre de cayos por mal tiempo o jornada de limpieza, se sustituye con un recorrido por la bahía, cuando el cierres es Johnny Cay el recorrido será por los Manglares, cual el cierre sea en el acuario se ofrecerá una bebida (agua o gaseosa) durante el tour.* Hay restricciones para entrada a los Cayos para infantes, adultos mayores de 65 años, mujeres embarazadas, personas con discapacidad ( en silla de ruedas o que requieran ayuda especial para subir o bajar de las embarcaciones.)</w:t>
      </w:r>
    </w:p>
    <w:p w14:paraId="42A88642" w14:textId="77777777" w:rsidR="00F161C0" w:rsidRDefault="00F161C0">
      <w:pPr>
        <w:jc w:val="both"/>
        <w:rPr>
          <w:rFonts w:ascii="Calibri" w:eastAsia="Calibri" w:hAnsi="Calibri" w:cs="Calibri"/>
          <w:sz w:val="20"/>
          <w:szCs w:val="20"/>
        </w:rPr>
      </w:pPr>
    </w:p>
    <w:p w14:paraId="56336F69" w14:textId="77777777" w:rsidR="00F161C0" w:rsidRDefault="00000000">
      <w:pPr>
        <w:rPr>
          <w:rFonts w:ascii="Calibri" w:eastAsia="Calibri" w:hAnsi="Calibri" w:cs="Calibri"/>
          <w:b/>
          <w:bCs/>
          <w:sz w:val="20"/>
          <w:szCs w:val="20"/>
        </w:rPr>
      </w:pPr>
      <w:r>
        <w:rPr>
          <w:rFonts w:ascii="Calibri" w:eastAsia="Calibri" w:hAnsi="Calibri" w:cs="Calibri"/>
          <w:b/>
          <w:bCs/>
          <w:sz w:val="20"/>
          <w:szCs w:val="20"/>
        </w:rPr>
        <w:t>ACUARIO, BAHIA + MANGLARES COMPARTIDO</w:t>
      </w:r>
    </w:p>
    <w:p w14:paraId="0E45FC65"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Inicia con un mágico recorrido por la bahía mayor, con una vista de los manglares que alberga un jardín de especies interesantes por conocer. Luego, se dirigen al conjunto de cayos, conformados por Haynes Cay y Rose Cay. En el primero, de origen coralino, se encuentran restaurantes de comida típica. Se puede cruzar al segundo por el nuevo puente flotante a el banco alargado de arena, que se puede encoger según el vaivén de las mareas. Sus aguas cristalinas albergan un acuario natural, que se puede apreciar a simple vista… Un sitio ideal para pasar un día tranquilo con los más pequeños de la familia. Retorno a San Andrés entre las 11:00 y las 11:30 Frecuencia: Todos los días, Aplica restricciones por condiciones del clima Punto de encuentro: Tonino's Marina, kiosko Over Receptour. Hora de encuentro. A partir de las 08:30 (hora exacta especificada en la orden de servicio) Nota: Hay restricciones para entrada a los cayos para adultos mayores de 65, mujeres embarazadas, personas con discapacidad (en silla de ruedas o que requieran ayuda especial para subir y bajar de las  embarcaciones).  • No vender a clientes de Hotel Mar Azul. Por favor tener en cuenta, si no se puede ir cuando hay cierre de cayos por mal tiempo o jornada de limpieza, se sustituye este recorrido por Johnny Cay Tradicional.  No incluye: Transporte terrestre, gastos o servicios no especificados.</w:t>
      </w:r>
    </w:p>
    <w:p w14:paraId="2DF05BBA" w14:textId="77777777" w:rsidR="00F161C0" w:rsidRDefault="00F161C0">
      <w:pPr>
        <w:jc w:val="both"/>
        <w:rPr>
          <w:rFonts w:ascii="Calibri" w:eastAsia="Calibri" w:hAnsi="Calibri" w:cs="Calibri"/>
          <w:sz w:val="20"/>
          <w:szCs w:val="20"/>
        </w:rPr>
      </w:pPr>
    </w:p>
    <w:p w14:paraId="78FBA869" w14:textId="77777777" w:rsidR="00F161C0" w:rsidRDefault="00000000">
      <w:pPr>
        <w:rPr>
          <w:rFonts w:ascii="Calibri" w:eastAsia="Calibri" w:hAnsi="Calibri" w:cs="Calibri"/>
          <w:b/>
          <w:bCs/>
          <w:sz w:val="20"/>
          <w:szCs w:val="20"/>
        </w:rPr>
      </w:pPr>
      <w:r>
        <w:rPr>
          <w:rFonts w:ascii="Calibri" w:eastAsia="Calibri" w:hAnsi="Calibri" w:cs="Calibri"/>
          <w:b/>
          <w:bCs/>
          <w:sz w:val="20"/>
          <w:szCs w:val="20"/>
        </w:rPr>
        <w:t>ATARDECER A BORDO DE MINI CATAMARAN COMPARTIDO</w:t>
      </w:r>
    </w:p>
    <w:p w14:paraId="6978CD09" w14:textId="77777777" w:rsidR="00F161C0" w:rsidRDefault="00F161C0">
      <w:pPr>
        <w:jc w:val="both"/>
        <w:rPr>
          <w:rFonts w:ascii="Calibri" w:eastAsia="Calibri" w:hAnsi="Calibri" w:cs="Calibri"/>
          <w:sz w:val="20"/>
          <w:szCs w:val="20"/>
        </w:rPr>
      </w:pPr>
    </w:p>
    <w:tbl>
      <w:tblPr>
        <w:tblStyle w:val="a4"/>
        <w:tblW w:w="850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504"/>
      </w:tblGrid>
      <w:tr w:rsidR="00F161C0" w14:paraId="7C46541D" w14:textId="77777777">
        <w:trPr>
          <w:trHeight w:val="2615"/>
        </w:trPr>
        <w:tc>
          <w:tcPr>
            <w:tcW w:w="8518" w:type="dxa"/>
            <w:tcBorders>
              <w:top w:val="nil"/>
              <w:left w:val="nil"/>
              <w:bottom w:val="nil"/>
              <w:right w:val="nil"/>
            </w:tcBorders>
            <w:tcMar>
              <w:top w:w="100" w:type="dxa"/>
              <w:left w:w="100" w:type="dxa"/>
              <w:bottom w:w="100" w:type="dxa"/>
              <w:right w:w="100" w:type="dxa"/>
            </w:tcMar>
          </w:tcPr>
          <w:p w14:paraId="5A5ECD13"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Vive una experiencia inolvidable en el tour Navegación Atardecer Isleño en San Andrés, donde podrás contemplar los manglares, navegar alrededor de Haynes Cay, y apreciar la grandeza de la Bahía Mayor. Durante el recorrido, disfrutarás de las aguas cristalinas que caracterizan el mar caribeño y observarás diversas especies marinas. En el regreso, el tour bordea Cotton Cay, un pequeño islote que embellece el paisaje, antes de regalarte el momento más especial: el atardecer caribeño. Siente la brisa marina y los suaves rayos del sol mientras el cielo se pinta con tonos cálidos, creando una postal perfecta para tus recuerdos.</w:t>
            </w:r>
          </w:p>
          <w:p w14:paraId="01EE46F2"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Política de menores: Tarifa de adulto aplica a partir de 2 años. Menores de 2 años pagan únicamente el seguro de asistencia médica (USD 1).</w:t>
            </w:r>
          </w:p>
          <w:p w14:paraId="2D245AC0"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Recomendaciones: Usar ropa fresca y cómoda. Llevar cámara fotográfica para capturar el atardecer. Protegerse con bloqueador solar, gorra y gafas. Seguir las instrucciones del personal durante todo el recorrido.</w:t>
            </w:r>
          </w:p>
          <w:p w14:paraId="66BA515D"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Incluye: Transporte hotel (zonas 1 y 2) – marina – hotel (aplica según número de pasajeros). Navegación compartida al atardecer. Locker. Zapatos de mar y careta.</w:t>
            </w:r>
          </w:p>
          <w:p w14:paraId="14D056EC"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No incluye: Gastos o servicios no especificados. Cargo adicional para hoteles ubicados en zona 3.</w:t>
            </w:r>
          </w:p>
          <w:p w14:paraId="17A3520F"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Notas operacionales: Punto de encuentro: Lobby del hotel. Hora de encuentro: A partir de las 16:00 (hora exacta especificada en la orden de servicio). Opera todos los días, sujeto a condiciones climáticas. En caso de cierre de los cayos por limpieza o mal tiempo, el recorrido será ajustado.</w:t>
            </w:r>
          </w:p>
          <w:p w14:paraId="6F8FD75F"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Blackouts (Fechas en las que no opera): No aplica.</w:t>
            </w:r>
          </w:p>
        </w:tc>
      </w:tr>
    </w:tbl>
    <w:p w14:paraId="3115DF70" w14:textId="77777777" w:rsidR="00F161C0" w:rsidRDefault="00F161C0">
      <w:pPr>
        <w:jc w:val="both"/>
        <w:rPr>
          <w:rFonts w:ascii="Calibri" w:eastAsia="Calibri" w:hAnsi="Calibri" w:cs="Calibri"/>
          <w:sz w:val="20"/>
          <w:szCs w:val="20"/>
        </w:rPr>
      </w:pPr>
    </w:p>
    <w:p w14:paraId="2F298BC1" w14:textId="77777777" w:rsidR="00F161C0" w:rsidRDefault="00000000">
      <w:pPr>
        <w:rPr>
          <w:rFonts w:ascii="Calibri" w:eastAsia="Calibri" w:hAnsi="Calibri" w:cs="Calibri"/>
          <w:b/>
          <w:bCs/>
          <w:sz w:val="20"/>
          <w:szCs w:val="20"/>
        </w:rPr>
      </w:pPr>
      <w:r>
        <w:rPr>
          <w:rFonts w:ascii="Calibri" w:eastAsia="Calibri" w:hAnsi="Calibri" w:cs="Calibri"/>
          <w:b/>
          <w:bCs/>
          <w:sz w:val="20"/>
          <w:szCs w:val="20"/>
        </w:rPr>
        <w:t>SEMI SUMERGIBLE COMPARTIDO</w:t>
      </w:r>
    </w:p>
    <w:p w14:paraId="67E32A33"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Embárquese en un fascinante viaje por las profundidades del mar Caribe y descubre la belleza y riqueza natural de los arrecifes de coral del archipiélago de San Andrés a bordo de un semi-sumergible. Podrá admirar de cerca la vida marina y los impresionantes paisajes que ofrecen uno de los mares más cristalinos del mundo. Frecuencia: Todos los días, Aplica restricciones por condiciones del clima Punto de encuentro: Muelle Portofino. Hora de encuentro. A partir de las 14:30 (hora exacta especificada en la orden de servicio) Incluye: baño de mar durante el recorrido. No incluye: transporte terrestre, gastos o servicios no especificados.</w:t>
      </w:r>
    </w:p>
    <w:p w14:paraId="10D6E47C" w14:textId="77777777" w:rsidR="00F161C0" w:rsidRDefault="00F161C0">
      <w:pPr>
        <w:jc w:val="both"/>
        <w:rPr>
          <w:rFonts w:ascii="Calibri" w:eastAsia="Calibri" w:hAnsi="Calibri" w:cs="Calibri"/>
          <w:sz w:val="20"/>
          <w:szCs w:val="20"/>
        </w:rPr>
      </w:pPr>
    </w:p>
    <w:p w14:paraId="1F08297D" w14:textId="77777777" w:rsidR="00F161C0" w:rsidRDefault="00000000">
      <w:pPr>
        <w:rPr>
          <w:rFonts w:ascii="Calibri" w:eastAsia="Calibri" w:hAnsi="Calibri" w:cs="Calibri"/>
          <w:b/>
          <w:bCs/>
          <w:sz w:val="20"/>
          <w:szCs w:val="20"/>
        </w:rPr>
      </w:pPr>
      <w:r>
        <w:rPr>
          <w:rFonts w:ascii="Calibri" w:eastAsia="Calibri" w:hAnsi="Calibri" w:cs="Calibri"/>
          <w:b/>
          <w:bCs/>
          <w:sz w:val="20"/>
          <w:szCs w:val="20"/>
        </w:rPr>
        <w:t>TOUR POR LA BAHIA Y SNORKELING EN SAN ANDRÉS CON TRANSPORTE COMPARTIDO</w:t>
      </w:r>
    </w:p>
    <w:p w14:paraId="172C5BFB" w14:textId="77777777" w:rsidR="00F161C0" w:rsidRDefault="00F161C0">
      <w:pPr>
        <w:jc w:val="both"/>
        <w:rPr>
          <w:rFonts w:ascii="Calibri" w:eastAsia="Calibri" w:hAnsi="Calibri" w:cs="Calibri"/>
          <w:sz w:val="20"/>
          <w:szCs w:val="20"/>
        </w:rPr>
      </w:pPr>
    </w:p>
    <w:tbl>
      <w:tblPr>
        <w:tblStyle w:val="a5"/>
        <w:tblW w:w="850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504"/>
      </w:tblGrid>
      <w:tr w:rsidR="00F161C0" w14:paraId="55CF005A" w14:textId="77777777">
        <w:trPr>
          <w:trHeight w:val="2405"/>
        </w:trPr>
        <w:tc>
          <w:tcPr>
            <w:tcW w:w="8518" w:type="dxa"/>
            <w:tcBorders>
              <w:top w:val="nil"/>
              <w:left w:val="nil"/>
              <w:bottom w:val="nil"/>
              <w:right w:val="nil"/>
            </w:tcBorders>
            <w:tcMar>
              <w:top w:w="100" w:type="dxa"/>
              <w:left w:w="100" w:type="dxa"/>
              <w:bottom w:w="100" w:type="dxa"/>
              <w:right w:w="100" w:type="dxa"/>
            </w:tcMar>
          </w:tcPr>
          <w:p w14:paraId="1BD16F2C"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Disfruta de un hermoso tour de snorkelling en el paradisíaco mar de los 7 colores de San Andrés. Este recorrido por la bahía mayor de las islas te permitirá apreciar los vibrantes tonos del mar y la experiencia única de sumergirse en aguas cristalinas, explorando los jardines submarinos.</w:t>
            </w:r>
          </w:p>
          <w:p w14:paraId="4CA2AD4C"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Política de menores: Aplica tarifa de adulto a partir de 2 años. Menores de 2 años pagan únicamente asistencia médica de USD 1.</w:t>
            </w:r>
          </w:p>
          <w:p w14:paraId="17DF0CEF"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Recomendaciones: Usar ropa de playa y traje de baño. Aplicar protector solar biodegradable antes de ingresar al agua. Llevar toalla, sandalias, cámara. Seguir en todo momento las instrucciones del personal para garantizar seguridad y disfrute.</w:t>
            </w:r>
          </w:p>
          <w:p w14:paraId="62FFFBDF"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Incluye: Transporte ida y vuelta desde hoteles ubicados en zonas 1 y 2. Recorrido panorámico por la bahía mayor. Visita al Blue Wall. Uso de equipo completo de snorkel.</w:t>
            </w:r>
          </w:p>
          <w:p w14:paraId="116E8C0E"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No incluye: Gastos o servicios no especificados. Recargo adicional para hoteles ubicados en zona 3.</w:t>
            </w:r>
          </w:p>
          <w:p w14:paraId="58FFBA18"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Notas operacionales: Frecuencia: Opera todos los días. Punto de encuentro: Lobby del hotel. Hora de encuentro: Indicada en la orden de servicio.</w:t>
            </w:r>
          </w:p>
          <w:p w14:paraId="65930FB8"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Blackouts: No aplica.</w:t>
            </w:r>
          </w:p>
        </w:tc>
      </w:tr>
    </w:tbl>
    <w:p w14:paraId="014D55DD" w14:textId="77777777" w:rsidR="00F161C0" w:rsidRDefault="00F161C0">
      <w:pPr>
        <w:jc w:val="both"/>
        <w:rPr>
          <w:rFonts w:ascii="Calibri" w:eastAsia="Calibri" w:hAnsi="Calibri" w:cs="Calibri"/>
          <w:sz w:val="20"/>
          <w:szCs w:val="20"/>
        </w:rPr>
      </w:pPr>
    </w:p>
    <w:p w14:paraId="0EE3B89C" w14:textId="77777777" w:rsidR="00F161C0" w:rsidRDefault="00F161C0">
      <w:pPr>
        <w:rPr>
          <w:rFonts w:ascii="Calibri" w:eastAsia="Calibri" w:hAnsi="Calibri" w:cs="Calibri"/>
          <w:b/>
          <w:bCs/>
          <w:sz w:val="18"/>
          <w:szCs w:val="18"/>
        </w:rPr>
      </w:pPr>
    </w:p>
    <w:p w14:paraId="512DEA6D" w14:textId="77777777" w:rsidR="00F161C0" w:rsidRDefault="00000000">
      <w:pPr>
        <w:rPr>
          <w:rFonts w:ascii="Calibri" w:eastAsia="Calibri" w:hAnsi="Calibri" w:cs="Calibri"/>
          <w:b/>
          <w:bCs/>
          <w:sz w:val="20"/>
          <w:szCs w:val="20"/>
        </w:rPr>
      </w:pPr>
      <w:r>
        <w:rPr>
          <w:rFonts w:ascii="Calibri" w:eastAsia="Calibri" w:hAnsi="Calibri" w:cs="Calibri"/>
          <w:b/>
          <w:bCs/>
          <w:sz w:val="20"/>
          <w:szCs w:val="20"/>
        </w:rPr>
        <w:t>JOHNNY CAY &amp; ACUARIO PLUS - SERVICIO PRIVADO</w:t>
      </w:r>
    </w:p>
    <w:p w14:paraId="69872DF3"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 xml:space="preserve">Paseo en lancha a los cayos cercanos (Haynes Cay + Rose Cay (Acuario) + Johnny Cay). Al Llegar a Haynes Cay podrán cruzar por el nuevo puente flotante Rose Cay (Aquario) donde podrán disfrutar su abundante fauna marina en aguas cristalinas. Después continuarán el tour hacia la isla de Johnny Cay, esta es famosa por sus playas de arena blanca que abrazan el verdor de las palmeras y que dan una sombra fresca, las playas son perfectas para caminarlas en algunas áreas, donde sobresalen exóticos corales que crean unos hermosos pozos de agua cristalinas además observarán las majestuosas iguanas que viven en este parque. </w:t>
      </w:r>
      <w:r>
        <w:rPr>
          <w:rFonts w:ascii="Calibri" w:eastAsia="Calibri" w:hAnsi="Calibri" w:cs="Calibri"/>
          <w:sz w:val="20"/>
          <w:szCs w:val="20"/>
        </w:rPr>
        <w:lastRenderedPageBreak/>
        <w:t>Frecuencia: Todos los días, Aplica restricciones por condiciones del clima Duración: 6 horas aprox. Incluye: Transporte en lancha, impuesto ecológico, almuerzo, asistencia por parte de la agencia. No incluye: Transporte terrestre, Equipo de snorkelling o careteo, ni servicios no especificados. Punto de encuentro: Marina asignada en el voucher. Hora de encuentro. A partir de las 08:30 (hora exacta especificada en la orden de servicio o Boucher) Aplica restricciones por condiciones del clima. Hay restricciones para infantes, adultos mayores de 65 años, mujeres embarazadas, personas en condición de discapacidad (en silla de ruedas o que requieran ayuda especial para subir y bajar de las embarcaciones). Actividad finaliza aproximadamente a las 16:00  Servicio de alimentación por cuenta del pasajero,  Por favor tener en cuenta, si no se puede ir cuando hay cierre de cayos por mal tiempo o jornada de limpieza, se sustituye con un recorrido por la bahía y los Manglares cuando el cierre sea en Johnny Cay, se ofrecerá 1 bebida (Agua o Gaseosa) durante el tour, cuando el cierre sea en Aquario.</w:t>
      </w:r>
    </w:p>
    <w:p w14:paraId="01FABD6A" w14:textId="77777777" w:rsidR="00F161C0" w:rsidRDefault="00F161C0">
      <w:pPr>
        <w:jc w:val="both"/>
        <w:rPr>
          <w:rFonts w:ascii="Calibri" w:eastAsia="Calibri" w:hAnsi="Calibri" w:cs="Calibri"/>
          <w:sz w:val="20"/>
          <w:szCs w:val="20"/>
        </w:rPr>
      </w:pPr>
    </w:p>
    <w:p w14:paraId="0B4141D6" w14:textId="77777777" w:rsidR="00F161C0" w:rsidRDefault="00F161C0">
      <w:pPr>
        <w:rPr>
          <w:rFonts w:ascii="Calibri" w:eastAsia="Calibri" w:hAnsi="Calibri" w:cs="Calibri"/>
          <w:b/>
          <w:bCs/>
          <w:sz w:val="20"/>
          <w:szCs w:val="20"/>
        </w:rPr>
      </w:pPr>
    </w:p>
    <w:p w14:paraId="6187564E" w14:textId="77777777" w:rsidR="00F161C0" w:rsidRDefault="00F161C0">
      <w:pPr>
        <w:rPr>
          <w:rFonts w:ascii="Calibri" w:eastAsia="Calibri" w:hAnsi="Calibri" w:cs="Calibri"/>
          <w:b/>
          <w:bCs/>
          <w:sz w:val="20"/>
          <w:szCs w:val="20"/>
        </w:rPr>
      </w:pPr>
    </w:p>
    <w:p w14:paraId="2006DB93" w14:textId="77777777" w:rsidR="00F161C0" w:rsidRDefault="00000000">
      <w:pPr>
        <w:rPr>
          <w:rFonts w:ascii="Calibri" w:eastAsia="Calibri" w:hAnsi="Calibri" w:cs="Calibri"/>
          <w:b/>
          <w:bCs/>
          <w:sz w:val="20"/>
          <w:szCs w:val="20"/>
        </w:rPr>
      </w:pPr>
      <w:r>
        <w:rPr>
          <w:rFonts w:ascii="Calibri" w:eastAsia="Calibri" w:hAnsi="Calibri" w:cs="Calibri"/>
          <w:b/>
          <w:bCs/>
          <w:sz w:val="20"/>
          <w:szCs w:val="20"/>
        </w:rPr>
        <w:t>TOUR ECOLÓGICO + GRANJA NATIVA EN SAN ANDRÉS - SERVICIO PRIVADO</w:t>
      </w:r>
    </w:p>
    <w:p w14:paraId="42225A83" w14:textId="77777777" w:rsidR="00F161C0" w:rsidRDefault="00F161C0">
      <w:pPr>
        <w:jc w:val="both"/>
        <w:rPr>
          <w:rFonts w:ascii="Calibri" w:eastAsia="Calibri" w:hAnsi="Calibri" w:cs="Calibri"/>
          <w:sz w:val="20"/>
          <w:szCs w:val="20"/>
        </w:rPr>
      </w:pPr>
    </w:p>
    <w:tbl>
      <w:tblPr>
        <w:tblStyle w:val="a6"/>
        <w:tblW w:w="850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504"/>
      </w:tblGrid>
      <w:tr w:rsidR="00F161C0" w14:paraId="02B95A0D" w14:textId="77777777">
        <w:trPr>
          <w:trHeight w:val="2690"/>
        </w:trPr>
        <w:tc>
          <w:tcPr>
            <w:tcW w:w="8518" w:type="dxa"/>
            <w:tcBorders>
              <w:top w:val="nil"/>
              <w:left w:val="nil"/>
              <w:bottom w:val="nil"/>
              <w:right w:val="nil"/>
            </w:tcBorders>
            <w:tcMar>
              <w:top w:w="100" w:type="dxa"/>
              <w:left w:w="100" w:type="dxa"/>
              <w:bottom w:w="100" w:type="dxa"/>
              <w:right w:w="100" w:type="dxa"/>
            </w:tcMar>
          </w:tcPr>
          <w:p w14:paraId="3AF731B3"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Vive una experiencia inolvidable con el Island Safari privado en San Andrés, un recorrido perfecto para los amantes de la naturaleza y la cultura isleña. El tour inicia con una visita al Jardín Botánico, donde podrás admirar diversas especies de plantas, árboles nativos y aves locales. Desde el mirador del jardín disfrutarás de una vista panorámica de 360 grados de la isla, ideal para capturar fotos espectaculares. Continuamos nuestro safari con una parada en una Granja Nativa o en la Laguna de agua dulce, donde conocerás de cerca el estilo de vida rural de los isleños, sumergiéndote en la cultura y tradiciones del archipiélago.</w:t>
            </w:r>
          </w:p>
          <w:p w14:paraId="383A7F43"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Política de menores: Aplica tarifa de adulto a partir de 2 años. Menores de 2 años pagan únicamente asistencia médica de USD 1.</w:t>
            </w:r>
          </w:p>
          <w:p w14:paraId="37310202"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Recomendaciones: Usar ropa ligera y calzado cómodo. Llevar gorra, protector solar biodegradable, cámara y botella de agua. Seguir en todo momento las indicaciones del guía para garantizar seguridad y disfrute.</w:t>
            </w:r>
          </w:p>
          <w:p w14:paraId="6E26EA4E"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Incluye: Transporte terrestre ida y vuelta. Entradas a todos los sitios visitados. Guía acompañante durante todo el recorrido. Bebidas refrescantes.</w:t>
            </w:r>
          </w:p>
          <w:p w14:paraId="65F79B89"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No incluye: Gastos personales. Servicios no especificados en el plan.</w:t>
            </w:r>
          </w:p>
          <w:p w14:paraId="6716B181"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Notas operacionales: Punto de encuentro: Lobby del hotel. Hora de encuentro: A partir de las 08:30 (hora exacta indicada en la orden de servicio).</w:t>
            </w:r>
          </w:p>
          <w:p w14:paraId="6CA4A0CA"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Blackouts: No aplica.</w:t>
            </w:r>
          </w:p>
        </w:tc>
      </w:tr>
    </w:tbl>
    <w:p w14:paraId="1BC05128" w14:textId="77777777" w:rsidR="00F161C0" w:rsidRDefault="00F161C0">
      <w:pPr>
        <w:jc w:val="both"/>
        <w:rPr>
          <w:rFonts w:ascii="Calibri" w:eastAsia="Calibri" w:hAnsi="Calibri" w:cs="Calibri"/>
          <w:sz w:val="20"/>
          <w:szCs w:val="20"/>
        </w:rPr>
      </w:pPr>
    </w:p>
    <w:p w14:paraId="3BF63A5C" w14:textId="77777777" w:rsidR="00F161C0" w:rsidRDefault="00F161C0">
      <w:pPr>
        <w:jc w:val="both"/>
        <w:rPr>
          <w:rFonts w:ascii="Calibri" w:eastAsia="Calibri" w:hAnsi="Calibri" w:cs="Calibri"/>
          <w:sz w:val="20"/>
          <w:szCs w:val="20"/>
        </w:rPr>
      </w:pPr>
    </w:p>
    <w:p w14:paraId="7029A932" w14:textId="77777777" w:rsidR="00F161C0" w:rsidRDefault="00000000">
      <w:pPr>
        <w:rPr>
          <w:rFonts w:ascii="Calibri" w:eastAsia="Calibri" w:hAnsi="Calibri" w:cs="Calibri"/>
          <w:b/>
          <w:bCs/>
          <w:sz w:val="20"/>
          <w:szCs w:val="20"/>
        </w:rPr>
      </w:pPr>
      <w:r>
        <w:rPr>
          <w:rFonts w:ascii="Calibri" w:eastAsia="Calibri" w:hAnsi="Calibri" w:cs="Calibri"/>
          <w:b/>
          <w:bCs/>
          <w:sz w:val="20"/>
          <w:szCs w:val="20"/>
        </w:rPr>
        <w:t>TOUR EN PONTON</w:t>
      </w:r>
    </w:p>
    <w:p w14:paraId="094CD1D6" w14:textId="77777777" w:rsidR="00F161C0" w:rsidRDefault="00000000">
      <w:pPr>
        <w:jc w:val="both"/>
        <w:rPr>
          <w:rFonts w:ascii="Calibri" w:eastAsia="Calibri" w:hAnsi="Calibri" w:cs="Calibri"/>
          <w:sz w:val="20"/>
          <w:szCs w:val="20"/>
        </w:rPr>
      </w:pPr>
      <w:r>
        <w:rPr>
          <w:rFonts w:ascii="Calibri" w:eastAsia="Calibri" w:hAnsi="Calibri" w:cs="Calibri"/>
          <w:sz w:val="20"/>
          <w:szCs w:val="20"/>
        </w:rPr>
        <w:t>Disfrute del más inolvidable paseo a bordo de una moderna y confortable embarcación “Pontón”, en donde podrá navegar por la bahía principal de San Andrés, realizar parada en zona de bañistas y banco de arena para el deleite y disfrute de todos. Punto de encuentro: Marina asignada  Hora de encuentro: 09:45    Duración: 6 horas.(10:00 a las 16:00)Incluye: Transporte marítimo privado a disposición. No Incluye: Gastos o servicios no especificados Nota: El traslado terrestre Hotel-Marina-Hotel, no está incluido en el servicio, en caso de requerirlo, consultar tarifa. </w:t>
      </w:r>
    </w:p>
    <w:p w14:paraId="631ABD28" w14:textId="77777777" w:rsidR="00F161C0" w:rsidRDefault="00F161C0">
      <w:pPr>
        <w:jc w:val="both"/>
        <w:rPr>
          <w:rFonts w:ascii="Calibri" w:eastAsia="Calibri" w:hAnsi="Calibri" w:cs="Calibri"/>
          <w:b/>
          <w:bCs/>
          <w:sz w:val="20"/>
          <w:szCs w:val="20"/>
        </w:rPr>
      </w:pPr>
    </w:p>
    <w:p w14:paraId="13D78D23" w14:textId="77777777" w:rsidR="00F161C0" w:rsidRDefault="00F161C0">
      <w:pPr>
        <w:rPr>
          <w:rFonts w:ascii="Calibri" w:eastAsia="Calibri" w:hAnsi="Calibri" w:cs="Calibri"/>
          <w:b/>
          <w:bCs/>
          <w:sz w:val="18"/>
          <w:szCs w:val="18"/>
        </w:rPr>
      </w:pPr>
    </w:p>
    <w:p w14:paraId="090398B1" w14:textId="77777777" w:rsidR="00C10A81" w:rsidRDefault="00C10A81">
      <w:pPr>
        <w:rPr>
          <w:rFonts w:ascii="Calibri" w:eastAsia="Calibri" w:hAnsi="Calibri" w:cs="Calibri"/>
          <w:b/>
          <w:bCs/>
          <w:sz w:val="18"/>
          <w:szCs w:val="18"/>
        </w:rPr>
      </w:pPr>
    </w:p>
    <w:p w14:paraId="6E498CB2" w14:textId="77777777" w:rsidR="00C10A81" w:rsidRDefault="00C10A81">
      <w:pPr>
        <w:rPr>
          <w:rFonts w:ascii="Calibri" w:eastAsia="Calibri" w:hAnsi="Calibri" w:cs="Calibri"/>
          <w:b/>
          <w:bCs/>
          <w:sz w:val="18"/>
          <w:szCs w:val="18"/>
        </w:rPr>
      </w:pPr>
    </w:p>
    <w:p w14:paraId="31074354" w14:textId="77777777" w:rsidR="00C10A81" w:rsidRDefault="00C10A81">
      <w:pPr>
        <w:rPr>
          <w:rFonts w:ascii="Calibri" w:eastAsia="Calibri" w:hAnsi="Calibri" w:cs="Calibri"/>
          <w:b/>
          <w:bCs/>
          <w:sz w:val="18"/>
          <w:szCs w:val="18"/>
        </w:rPr>
      </w:pPr>
    </w:p>
    <w:p w14:paraId="11F1E1EF" w14:textId="77777777" w:rsidR="00C10A81" w:rsidRDefault="00C10A81">
      <w:pPr>
        <w:rPr>
          <w:rFonts w:ascii="Calibri" w:eastAsia="Calibri" w:hAnsi="Calibri" w:cs="Calibri"/>
          <w:b/>
          <w:bCs/>
          <w:sz w:val="18"/>
          <w:szCs w:val="18"/>
        </w:rPr>
      </w:pPr>
    </w:p>
    <w:p w14:paraId="3748C4CD" w14:textId="77777777" w:rsidR="00C10A81" w:rsidRDefault="00C10A81">
      <w:pPr>
        <w:rPr>
          <w:rFonts w:ascii="Calibri" w:eastAsia="Calibri" w:hAnsi="Calibri" w:cs="Calibri"/>
          <w:b/>
          <w:bCs/>
          <w:sz w:val="18"/>
          <w:szCs w:val="18"/>
        </w:rPr>
      </w:pPr>
    </w:p>
    <w:p w14:paraId="4EED370B" w14:textId="77777777" w:rsidR="00C10A81" w:rsidRDefault="00C10A81">
      <w:pPr>
        <w:rPr>
          <w:rFonts w:ascii="Calibri" w:eastAsia="Calibri" w:hAnsi="Calibri" w:cs="Calibri"/>
          <w:b/>
          <w:bCs/>
          <w:sz w:val="18"/>
          <w:szCs w:val="18"/>
        </w:rPr>
      </w:pPr>
    </w:p>
    <w:p w14:paraId="3AAD23D4" w14:textId="77777777" w:rsidR="00C10A81" w:rsidRDefault="00C10A81">
      <w:pPr>
        <w:rPr>
          <w:rFonts w:ascii="Calibri" w:eastAsia="Calibri" w:hAnsi="Calibri" w:cs="Calibri"/>
          <w:b/>
          <w:bCs/>
          <w:sz w:val="18"/>
          <w:szCs w:val="18"/>
        </w:rPr>
      </w:pPr>
    </w:p>
    <w:p w14:paraId="18122D1A" w14:textId="77777777" w:rsidR="00C10A81" w:rsidRDefault="00C10A81">
      <w:pPr>
        <w:rPr>
          <w:rFonts w:ascii="Calibri" w:eastAsia="Calibri" w:hAnsi="Calibri" w:cs="Calibri"/>
          <w:b/>
          <w:bCs/>
          <w:sz w:val="18"/>
          <w:szCs w:val="18"/>
        </w:rPr>
      </w:pPr>
    </w:p>
    <w:p w14:paraId="4AE400CE" w14:textId="77777777" w:rsidR="00C10A81" w:rsidRDefault="00C10A81">
      <w:pPr>
        <w:rPr>
          <w:rFonts w:ascii="Calibri" w:eastAsia="Calibri" w:hAnsi="Calibri" w:cs="Calibri"/>
          <w:b/>
          <w:bCs/>
          <w:sz w:val="18"/>
          <w:szCs w:val="18"/>
        </w:rPr>
      </w:pPr>
    </w:p>
    <w:p w14:paraId="164BAE51" w14:textId="77777777" w:rsidR="00C10A81" w:rsidRDefault="00C10A81">
      <w:pPr>
        <w:rPr>
          <w:rFonts w:ascii="Calibri" w:eastAsia="Calibri" w:hAnsi="Calibri" w:cs="Calibri"/>
          <w:b/>
          <w:bCs/>
          <w:sz w:val="18"/>
          <w:szCs w:val="18"/>
        </w:rPr>
      </w:pPr>
    </w:p>
    <w:p w14:paraId="5A3059AB" w14:textId="77777777" w:rsidR="00C10A81" w:rsidRDefault="00C10A81">
      <w:pPr>
        <w:rPr>
          <w:rFonts w:ascii="Calibri" w:eastAsia="Calibri" w:hAnsi="Calibri" w:cs="Calibri"/>
          <w:b/>
          <w:bCs/>
          <w:sz w:val="18"/>
          <w:szCs w:val="18"/>
        </w:rPr>
      </w:pPr>
    </w:p>
    <w:p w14:paraId="19CEE262" w14:textId="77777777" w:rsidR="00C10A81" w:rsidRDefault="00C10A81">
      <w:pPr>
        <w:rPr>
          <w:rFonts w:ascii="Calibri" w:eastAsia="Calibri" w:hAnsi="Calibri" w:cs="Calibri"/>
          <w:b/>
          <w:bCs/>
          <w:sz w:val="18"/>
          <w:szCs w:val="18"/>
        </w:rPr>
      </w:pPr>
    </w:p>
    <w:p w14:paraId="24236CC0" w14:textId="77777777" w:rsidR="00C10A81" w:rsidRDefault="00C10A81">
      <w:pPr>
        <w:rPr>
          <w:rFonts w:ascii="Calibri" w:eastAsia="Calibri" w:hAnsi="Calibri" w:cs="Calibri"/>
          <w:b/>
          <w:bCs/>
          <w:sz w:val="18"/>
          <w:szCs w:val="18"/>
        </w:rPr>
      </w:pPr>
    </w:p>
    <w:p w14:paraId="4C91534D" w14:textId="77777777" w:rsidR="00C10A81" w:rsidRPr="00C10A81" w:rsidRDefault="00C10A81" w:rsidP="00C10A81">
      <w:pPr>
        <w:rPr>
          <w:rFonts w:ascii="Calibri" w:eastAsia="Calibri" w:hAnsi="Calibri" w:cs="Calibri"/>
          <w:b/>
          <w:bCs/>
          <w:sz w:val="18"/>
          <w:szCs w:val="18"/>
        </w:rPr>
      </w:pPr>
    </w:p>
    <w:p w14:paraId="695A54B9" w14:textId="171744C9" w:rsidR="00C10A81" w:rsidRDefault="00C10A81" w:rsidP="00C10A81">
      <w:pPr>
        <w:jc w:val="center"/>
        <w:rPr>
          <w:rFonts w:ascii="Calibri" w:eastAsia="Calibri" w:hAnsi="Calibri" w:cs="Calibri"/>
          <w:b/>
          <w:bCs/>
          <w:color w:val="244061"/>
          <w:sz w:val="32"/>
          <w:szCs w:val="32"/>
        </w:rPr>
      </w:pPr>
      <w:r>
        <w:rPr>
          <w:rFonts w:ascii="Calibri" w:eastAsia="Calibri" w:hAnsi="Calibri" w:cs="Calibri"/>
          <w:b/>
          <w:bCs/>
          <w:color w:val="244061"/>
          <w:sz w:val="32"/>
          <w:szCs w:val="32"/>
        </w:rPr>
        <w:t>OPCIONALES SAN ANDRÉS 202</w:t>
      </w:r>
      <w:r>
        <w:rPr>
          <w:rFonts w:ascii="Calibri" w:eastAsia="Calibri" w:hAnsi="Calibri" w:cs="Calibri"/>
          <w:b/>
          <w:bCs/>
          <w:color w:val="244061"/>
          <w:sz w:val="32"/>
          <w:szCs w:val="32"/>
        </w:rPr>
        <w:t>7</w:t>
      </w:r>
    </w:p>
    <w:p w14:paraId="664668CD" w14:textId="77777777" w:rsidR="00C10A81" w:rsidRPr="00C10A81" w:rsidRDefault="00C10A81" w:rsidP="00C10A81">
      <w:pPr>
        <w:rPr>
          <w:rFonts w:ascii="Calibri" w:eastAsia="Calibri" w:hAnsi="Calibri" w:cs="Calibri"/>
          <w:b/>
          <w:bCs/>
          <w:sz w:val="18"/>
          <w:szCs w:val="18"/>
        </w:rPr>
      </w:pPr>
    </w:p>
    <w:p w14:paraId="362F7E47" w14:textId="77777777" w:rsidR="00C10A81" w:rsidRPr="00C10A81" w:rsidRDefault="00C10A81" w:rsidP="00C10A81">
      <w:pPr>
        <w:rPr>
          <w:rFonts w:ascii="Calibri" w:eastAsia="Calibri" w:hAnsi="Calibri" w:cs="Calibri"/>
          <w:b/>
          <w:bCs/>
          <w:sz w:val="18"/>
          <w:szCs w:val="18"/>
        </w:rPr>
      </w:pPr>
    </w:p>
    <w:tbl>
      <w:tblPr>
        <w:tblW w:w="10770" w:type="dxa"/>
        <w:jc w:val="center"/>
        <w:tblBorders>
          <w:top w:val="single" w:sz="4" w:space="0" w:color="006600"/>
          <w:left w:val="single" w:sz="4" w:space="0" w:color="006600"/>
          <w:bottom w:val="single" w:sz="4" w:space="0" w:color="006600"/>
          <w:right w:val="single" w:sz="4" w:space="0" w:color="006600"/>
          <w:insideH w:val="single" w:sz="4" w:space="0" w:color="006600"/>
          <w:insideV w:val="single" w:sz="4" w:space="0" w:color="006600"/>
        </w:tblBorders>
        <w:tblLayout w:type="fixed"/>
        <w:tblLook w:val="0400" w:firstRow="0" w:lastRow="0" w:firstColumn="0" w:lastColumn="0" w:noHBand="0" w:noVBand="1"/>
      </w:tblPr>
      <w:tblGrid>
        <w:gridCol w:w="4860"/>
        <w:gridCol w:w="450"/>
        <w:gridCol w:w="450"/>
        <w:gridCol w:w="450"/>
        <w:gridCol w:w="450"/>
        <w:gridCol w:w="450"/>
        <w:gridCol w:w="450"/>
        <w:gridCol w:w="840"/>
        <w:gridCol w:w="1200"/>
        <w:gridCol w:w="1170"/>
      </w:tblGrid>
      <w:tr w:rsidR="00C10A81" w:rsidRPr="00C10A81" w14:paraId="2D724934" w14:textId="77777777">
        <w:trPr>
          <w:trHeight w:val="227"/>
          <w:jc w:val="center"/>
        </w:trPr>
        <w:tc>
          <w:tcPr>
            <w:tcW w:w="4860" w:type="dxa"/>
            <w:tcBorders>
              <w:top w:val="single" w:sz="4" w:space="0" w:color="006600"/>
              <w:left w:val="single" w:sz="4" w:space="0" w:color="006600"/>
              <w:bottom w:val="single" w:sz="4" w:space="0" w:color="006600"/>
              <w:right w:val="single" w:sz="4" w:space="0" w:color="006600"/>
            </w:tcBorders>
            <w:shd w:val="clear" w:color="auto" w:fill="006600"/>
            <w:vAlign w:val="center"/>
            <w:hideMark/>
          </w:tcPr>
          <w:p w14:paraId="570C42A8"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 xml:space="preserve">TOURS OPCIONALES </w:t>
            </w:r>
          </w:p>
        </w:tc>
        <w:tc>
          <w:tcPr>
            <w:tcW w:w="450" w:type="dxa"/>
            <w:tcBorders>
              <w:top w:val="single" w:sz="4" w:space="0" w:color="006600"/>
              <w:left w:val="single" w:sz="4" w:space="0" w:color="006600"/>
              <w:bottom w:val="single" w:sz="4" w:space="0" w:color="006600"/>
              <w:right w:val="single" w:sz="4" w:space="0" w:color="006600"/>
            </w:tcBorders>
            <w:shd w:val="clear" w:color="auto" w:fill="006600"/>
            <w:vAlign w:val="center"/>
            <w:hideMark/>
          </w:tcPr>
          <w:p w14:paraId="0C661135"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w:t>
            </w:r>
          </w:p>
        </w:tc>
        <w:tc>
          <w:tcPr>
            <w:tcW w:w="450" w:type="dxa"/>
            <w:tcBorders>
              <w:top w:val="single" w:sz="4" w:space="0" w:color="006600"/>
              <w:left w:val="single" w:sz="4" w:space="0" w:color="006600"/>
              <w:bottom w:val="single" w:sz="4" w:space="0" w:color="006600"/>
              <w:right w:val="single" w:sz="4" w:space="0" w:color="006600"/>
            </w:tcBorders>
            <w:shd w:val="clear" w:color="auto" w:fill="006600"/>
            <w:vAlign w:val="center"/>
            <w:hideMark/>
          </w:tcPr>
          <w:p w14:paraId="42AEE07E"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2</w:t>
            </w:r>
          </w:p>
        </w:tc>
        <w:tc>
          <w:tcPr>
            <w:tcW w:w="450" w:type="dxa"/>
            <w:tcBorders>
              <w:top w:val="single" w:sz="4" w:space="0" w:color="006600"/>
              <w:left w:val="single" w:sz="4" w:space="0" w:color="006600"/>
              <w:bottom w:val="single" w:sz="4" w:space="0" w:color="006600"/>
              <w:right w:val="single" w:sz="4" w:space="0" w:color="006600"/>
            </w:tcBorders>
            <w:shd w:val="clear" w:color="auto" w:fill="006600"/>
            <w:vAlign w:val="center"/>
            <w:hideMark/>
          </w:tcPr>
          <w:p w14:paraId="49E70B21"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w:t>
            </w:r>
          </w:p>
        </w:tc>
        <w:tc>
          <w:tcPr>
            <w:tcW w:w="450" w:type="dxa"/>
            <w:tcBorders>
              <w:top w:val="single" w:sz="4" w:space="0" w:color="006600"/>
              <w:left w:val="single" w:sz="4" w:space="0" w:color="006600"/>
              <w:bottom w:val="single" w:sz="4" w:space="0" w:color="006600"/>
              <w:right w:val="single" w:sz="4" w:space="0" w:color="006600"/>
            </w:tcBorders>
            <w:shd w:val="clear" w:color="auto" w:fill="006600"/>
            <w:vAlign w:val="center"/>
            <w:hideMark/>
          </w:tcPr>
          <w:p w14:paraId="3FA2C429"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4</w:t>
            </w:r>
          </w:p>
        </w:tc>
        <w:tc>
          <w:tcPr>
            <w:tcW w:w="450" w:type="dxa"/>
            <w:tcBorders>
              <w:top w:val="single" w:sz="4" w:space="0" w:color="006600"/>
              <w:left w:val="single" w:sz="4" w:space="0" w:color="006600"/>
              <w:bottom w:val="single" w:sz="4" w:space="0" w:color="006600"/>
              <w:right w:val="single" w:sz="4" w:space="0" w:color="006600"/>
            </w:tcBorders>
            <w:shd w:val="clear" w:color="auto" w:fill="006600"/>
            <w:vAlign w:val="center"/>
            <w:hideMark/>
          </w:tcPr>
          <w:p w14:paraId="624C243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5</w:t>
            </w:r>
          </w:p>
        </w:tc>
        <w:tc>
          <w:tcPr>
            <w:tcW w:w="450" w:type="dxa"/>
            <w:tcBorders>
              <w:top w:val="single" w:sz="4" w:space="0" w:color="006600"/>
              <w:left w:val="single" w:sz="4" w:space="0" w:color="006600"/>
              <w:bottom w:val="single" w:sz="4" w:space="0" w:color="006600"/>
              <w:right w:val="single" w:sz="4" w:space="0" w:color="006600"/>
            </w:tcBorders>
            <w:shd w:val="clear" w:color="auto" w:fill="006600"/>
            <w:vAlign w:val="center"/>
            <w:hideMark/>
          </w:tcPr>
          <w:p w14:paraId="1E15810F"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6</w:t>
            </w:r>
          </w:p>
        </w:tc>
        <w:tc>
          <w:tcPr>
            <w:tcW w:w="840" w:type="dxa"/>
            <w:tcBorders>
              <w:top w:val="single" w:sz="4" w:space="0" w:color="006600"/>
              <w:left w:val="single" w:sz="4" w:space="0" w:color="006600"/>
              <w:bottom w:val="single" w:sz="4" w:space="0" w:color="006600"/>
              <w:right w:val="single" w:sz="4" w:space="0" w:color="006600"/>
            </w:tcBorders>
            <w:shd w:val="clear" w:color="auto" w:fill="006600"/>
            <w:hideMark/>
          </w:tcPr>
          <w:p w14:paraId="3A04EFB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OPERA</w:t>
            </w:r>
          </w:p>
        </w:tc>
        <w:tc>
          <w:tcPr>
            <w:tcW w:w="1200" w:type="dxa"/>
            <w:tcBorders>
              <w:top w:val="single" w:sz="4" w:space="0" w:color="006600"/>
              <w:left w:val="single" w:sz="4" w:space="0" w:color="006600"/>
              <w:bottom w:val="single" w:sz="4" w:space="0" w:color="006600"/>
              <w:right w:val="single" w:sz="4" w:space="0" w:color="006600"/>
            </w:tcBorders>
            <w:shd w:val="clear" w:color="auto" w:fill="006600"/>
            <w:hideMark/>
          </w:tcPr>
          <w:p w14:paraId="6A6C51EF"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DESDE</w:t>
            </w:r>
          </w:p>
        </w:tc>
        <w:tc>
          <w:tcPr>
            <w:tcW w:w="1170" w:type="dxa"/>
            <w:tcBorders>
              <w:top w:val="single" w:sz="4" w:space="0" w:color="006600"/>
              <w:left w:val="single" w:sz="4" w:space="0" w:color="006600"/>
              <w:bottom w:val="single" w:sz="4" w:space="0" w:color="006600"/>
              <w:right w:val="single" w:sz="4" w:space="0" w:color="006600"/>
            </w:tcBorders>
            <w:shd w:val="clear" w:color="auto" w:fill="006600"/>
            <w:hideMark/>
          </w:tcPr>
          <w:p w14:paraId="58902899"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HASTA</w:t>
            </w:r>
          </w:p>
        </w:tc>
      </w:tr>
      <w:tr w:rsidR="00C10A81" w:rsidRPr="00C10A81" w14:paraId="0D3074A1" w14:textId="77777777">
        <w:trPr>
          <w:trHeight w:val="227"/>
          <w:jc w:val="center"/>
        </w:trPr>
        <w:tc>
          <w:tcPr>
            <w:tcW w:w="486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46F1EA5"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City Tour Panorámico- Compartido</w:t>
            </w:r>
          </w:p>
        </w:tc>
        <w:tc>
          <w:tcPr>
            <w:tcW w:w="45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05F74FC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w:t>
            </w:r>
          </w:p>
        </w:tc>
        <w:tc>
          <w:tcPr>
            <w:tcW w:w="450"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7BBB27E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34</w:t>
            </w:r>
          </w:p>
        </w:tc>
        <w:tc>
          <w:tcPr>
            <w:tcW w:w="450"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55F5C63E"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34</w:t>
            </w:r>
          </w:p>
        </w:tc>
        <w:tc>
          <w:tcPr>
            <w:tcW w:w="450"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50C31AC1"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34</w:t>
            </w:r>
          </w:p>
        </w:tc>
        <w:tc>
          <w:tcPr>
            <w:tcW w:w="450"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7E63CF8"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34</w:t>
            </w:r>
          </w:p>
        </w:tc>
        <w:tc>
          <w:tcPr>
            <w:tcW w:w="450"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06BDF4A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34</w:t>
            </w:r>
          </w:p>
        </w:tc>
        <w:tc>
          <w:tcPr>
            <w:tcW w:w="840" w:type="dxa"/>
            <w:tcBorders>
              <w:top w:val="single" w:sz="4" w:space="0" w:color="006600"/>
              <w:left w:val="single" w:sz="4" w:space="0" w:color="006600"/>
              <w:bottom w:val="single" w:sz="4" w:space="0" w:color="006600"/>
              <w:right w:val="single" w:sz="4" w:space="0" w:color="006600"/>
            </w:tcBorders>
            <w:vAlign w:val="center"/>
            <w:hideMark/>
          </w:tcPr>
          <w:p w14:paraId="405F562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Diario</w:t>
            </w:r>
          </w:p>
        </w:tc>
        <w:tc>
          <w:tcPr>
            <w:tcW w:w="1200"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477F0F4"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1/1/2027</w:t>
            </w:r>
          </w:p>
        </w:tc>
        <w:tc>
          <w:tcPr>
            <w:tcW w:w="1170" w:type="dxa"/>
            <w:tcBorders>
              <w:top w:val="single" w:sz="6"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86386A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31/12/2027</w:t>
            </w:r>
          </w:p>
        </w:tc>
      </w:tr>
      <w:tr w:rsidR="00C10A81" w:rsidRPr="00C10A81" w14:paraId="2EB27694" w14:textId="77777777">
        <w:trPr>
          <w:trHeight w:val="227"/>
          <w:jc w:val="center"/>
        </w:trPr>
        <w:tc>
          <w:tcPr>
            <w:tcW w:w="48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6F7096D"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City Tour Especial Compartido</w:t>
            </w:r>
          </w:p>
        </w:tc>
        <w:tc>
          <w:tcPr>
            <w:tcW w:w="4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E315246"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52DF954"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64</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FC30AAC"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64</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87D2553"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64</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40DCDE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64</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409FD35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64</w:t>
            </w:r>
          </w:p>
        </w:tc>
        <w:tc>
          <w:tcPr>
            <w:tcW w:w="840" w:type="dxa"/>
            <w:tcBorders>
              <w:top w:val="single" w:sz="4" w:space="0" w:color="006600"/>
              <w:left w:val="single" w:sz="4" w:space="0" w:color="006600"/>
              <w:bottom w:val="single" w:sz="4" w:space="0" w:color="006600"/>
              <w:right w:val="single" w:sz="4" w:space="0" w:color="006600"/>
            </w:tcBorders>
            <w:vAlign w:val="center"/>
            <w:hideMark/>
          </w:tcPr>
          <w:p w14:paraId="4E7C20C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Ma/Ju/Sa</w:t>
            </w:r>
          </w:p>
        </w:tc>
        <w:tc>
          <w:tcPr>
            <w:tcW w:w="12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0B0145A9"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1/1/2027</w:t>
            </w:r>
          </w:p>
        </w:tc>
        <w:tc>
          <w:tcPr>
            <w:tcW w:w="11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4ADA2B0D"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31/12/2027</w:t>
            </w:r>
          </w:p>
        </w:tc>
      </w:tr>
      <w:tr w:rsidR="00C10A81" w:rsidRPr="00C10A81" w14:paraId="69437F4A" w14:textId="77777777">
        <w:trPr>
          <w:trHeight w:val="227"/>
          <w:jc w:val="center"/>
        </w:trPr>
        <w:tc>
          <w:tcPr>
            <w:tcW w:w="48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0F7BD1FA"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Noche Blanca a Bordo de Catamarán con Cena en San Andrés</w:t>
            </w:r>
          </w:p>
        </w:tc>
        <w:tc>
          <w:tcPr>
            <w:tcW w:w="4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C331EDE"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7033E33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125</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1A0BA81"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125</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5E1FB4B6"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125</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01649FC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125</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0C518FB3"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125</w:t>
            </w:r>
          </w:p>
        </w:tc>
        <w:tc>
          <w:tcPr>
            <w:tcW w:w="840" w:type="dxa"/>
            <w:tcBorders>
              <w:top w:val="single" w:sz="4" w:space="0" w:color="006600"/>
              <w:left w:val="single" w:sz="4" w:space="0" w:color="006600"/>
              <w:bottom w:val="single" w:sz="4" w:space="0" w:color="006600"/>
              <w:right w:val="single" w:sz="4" w:space="0" w:color="006600"/>
            </w:tcBorders>
            <w:vAlign w:val="center"/>
            <w:hideMark/>
          </w:tcPr>
          <w:p w14:paraId="30027EAD"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Diario</w:t>
            </w:r>
          </w:p>
        </w:tc>
        <w:tc>
          <w:tcPr>
            <w:tcW w:w="12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AC27E1C"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1/1/2027</w:t>
            </w:r>
          </w:p>
        </w:tc>
        <w:tc>
          <w:tcPr>
            <w:tcW w:w="11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426CF6C3"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31/12/2027</w:t>
            </w:r>
          </w:p>
        </w:tc>
      </w:tr>
      <w:tr w:rsidR="00C10A81" w:rsidRPr="00C10A81" w14:paraId="32B41A46" w14:textId="77777777">
        <w:trPr>
          <w:trHeight w:val="227"/>
          <w:jc w:val="center"/>
        </w:trPr>
        <w:tc>
          <w:tcPr>
            <w:tcW w:w="48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5D771BAA"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Tour, Careteo y Snorkel en Mini Catamarán - Compartido</w:t>
            </w:r>
          </w:p>
        </w:tc>
        <w:tc>
          <w:tcPr>
            <w:tcW w:w="4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D6D242C"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F11768A"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130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7BFD5BB4"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130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41B404D9"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130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22AC76F"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130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E31B58E"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130</w:t>
            </w:r>
          </w:p>
        </w:tc>
        <w:tc>
          <w:tcPr>
            <w:tcW w:w="840" w:type="dxa"/>
            <w:tcBorders>
              <w:top w:val="single" w:sz="4" w:space="0" w:color="006600"/>
              <w:left w:val="single" w:sz="4" w:space="0" w:color="006600"/>
              <w:bottom w:val="single" w:sz="4" w:space="0" w:color="006600"/>
              <w:right w:val="single" w:sz="4" w:space="0" w:color="006600"/>
            </w:tcBorders>
            <w:vAlign w:val="center"/>
            <w:hideMark/>
          </w:tcPr>
          <w:p w14:paraId="440EE65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Diario</w:t>
            </w:r>
          </w:p>
        </w:tc>
        <w:tc>
          <w:tcPr>
            <w:tcW w:w="12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0AA6BA8C"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1/1/2027</w:t>
            </w:r>
          </w:p>
        </w:tc>
        <w:tc>
          <w:tcPr>
            <w:tcW w:w="11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94F4FC5"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31/12/2027</w:t>
            </w:r>
          </w:p>
        </w:tc>
      </w:tr>
      <w:tr w:rsidR="00C10A81" w:rsidRPr="00C10A81" w14:paraId="0B4F919B" w14:textId="77777777">
        <w:trPr>
          <w:trHeight w:val="227"/>
          <w:jc w:val="center"/>
        </w:trPr>
        <w:tc>
          <w:tcPr>
            <w:tcW w:w="48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4260C3E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Tour de Ciudad en San Andrés + Barra Libre - Privado</w:t>
            </w:r>
          </w:p>
        </w:tc>
        <w:tc>
          <w:tcPr>
            <w:tcW w:w="4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547370D"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304</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817BCE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169</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71B78359"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130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836D07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114</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59E824B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109</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9D494BC"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104</w:t>
            </w:r>
          </w:p>
        </w:tc>
        <w:tc>
          <w:tcPr>
            <w:tcW w:w="840" w:type="dxa"/>
            <w:tcBorders>
              <w:top w:val="single" w:sz="4" w:space="0" w:color="006600"/>
              <w:left w:val="single" w:sz="4" w:space="0" w:color="006600"/>
              <w:bottom w:val="single" w:sz="4" w:space="0" w:color="006600"/>
              <w:right w:val="single" w:sz="4" w:space="0" w:color="006600"/>
            </w:tcBorders>
            <w:vAlign w:val="center"/>
            <w:hideMark/>
          </w:tcPr>
          <w:p w14:paraId="2B5AC27F"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Diario</w:t>
            </w:r>
          </w:p>
        </w:tc>
        <w:tc>
          <w:tcPr>
            <w:tcW w:w="12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53E43F94"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1/1/2027</w:t>
            </w:r>
          </w:p>
        </w:tc>
        <w:tc>
          <w:tcPr>
            <w:tcW w:w="11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7667E881"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31/12/2027</w:t>
            </w:r>
          </w:p>
        </w:tc>
      </w:tr>
      <w:tr w:rsidR="00C10A81" w:rsidRPr="00C10A81" w14:paraId="5AA09247" w14:textId="77777777">
        <w:trPr>
          <w:trHeight w:val="227"/>
          <w:jc w:val="center"/>
        </w:trPr>
        <w:tc>
          <w:tcPr>
            <w:tcW w:w="48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06919ACA"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Tour Diurno Por La Bahia - Compartido</w:t>
            </w:r>
          </w:p>
        </w:tc>
        <w:tc>
          <w:tcPr>
            <w:tcW w:w="4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AEBE2B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66479B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50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79D498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50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81A8BCC"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50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D71DD1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50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43B75E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50</w:t>
            </w:r>
          </w:p>
        </w:tc>
        <w:tc>
          <w:tcPr>
            <w:tcW w:w="840" w:type="dxa"/>
            <w:tcBorders>
              <w:top w:val="single" w:sz="4" w:space="0" w:color="006600"/>
              <w:left w:val="single" w:sz="4" w:space="0" w:color="006600"/>
              <w:bottom w:val="single" w:sz="4" w:space="0" w:color="006600"/>
              <w:right w:val="single" w:sz="4" w:space="0" w:color="006600"/>
            </w:tcBorders>
            <w:vAlign w:val="center"/>
            <w:hideMark/>
          </w:tcPr>
          <w:p w14:paraId="6825E6E4"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Diario</w:t>
            </w:r>
          </w:p>
        </w:tc>
        <w:tc>
          <w:tcPr>
            <w:tcW w:w="12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117B4D6"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1/1/2027</w:t>
            </w:r>
          </w:p>
        </w:tc>
        <w:tc>
          <w:tcPr>
            <w:tcW w:w="11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558140D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31/12/2027</w:t>
            </w:r>
          </w:p>
        </w:tc>
      </w:tr>
      <w:tr w:rsidR="00C10A81" w:rsidRPr="00C10A81" w14:paraId="7BB44F1F" w14:textId="77777777">
        <w:trPr>
          <w:trHeight w:val="227"/>
          <w:jc w:val="center"/>
        </w:trPr>
        <w:tc>
          <w:tcPr>
            <w:tcW w:w="486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5D188D66"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Acuario Johnny Cay - Compartido</w:t>
            </w:r>
          </w:p>
        </w:tc>
        <w:tc>
          <w:tcPr>
            <w:tcW w:w="4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1F5799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1457EA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60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2189161"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60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738DFF5E"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60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98A9DC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60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45D3B309"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60</w:t>
            </w:r>
          </w:p>
        </w:tc>
        <w:tc>
          <w:tcPr>
            <w:tcW w:w="840" w:type="dxa"/>
            <w:tcBorders>
              <w:top w:val="single" w:sz="4" w:space="0" w:color="006600"/>
              <w:left w:val="single" w:sz="4" w:space="0" w:color="006600"/>
              <w:bottom w:val="single" w:sz="4" w:space="0" w:color="006600"/>
              <w:right w:val="single" w:sz="4" w:space="0" w:color="006600"/>
            </w:tcBorders>
            <w:vAlign w:val="center"/>
            <w:hideMark/>
          </w:tcPr>
          <w:p w14:paraId="65882EA4"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Diario</w:t>
            </w:r>
          </w:p>
        </w:tc>
        <w:tc>
          <w:tcPr>
            <w:tcW w:w="12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47249A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1/1/2027</w:t>
            </w:r>
          </w:p>
        </w:tc>
        <w:tc>
          <w:tcPr>
            <w:tcW w:w="11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F7F8F9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31/12/2027</w:t>
            </w:r>
          </w:p>
        </w:tc>
      </w:tr>
      <w:tr w:rsidR="00C10A81" w:rsidRPr="00C10A81" w14:paraId="647A2D79" w14:textId="77777777">
        <w:trPr>
          <w:trHeight w:val="227"/>
          <w:jc w:val="center"/>
        </w:trPr>
        <w:tc>
          <w:tcPr>
            <w:tcW w:w="48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4F4C4C1A"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Aquario Jhonny Cay Especial Con Almuerzo Compartido</w:t>
            </w:r>
          </w:p>
        </w:tc>
        <w:tc>
          <w:tcPr>
            <w:tcW w:w="4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D105464"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6825D1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115</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423A104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115</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488E395F"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115</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33BCE5A"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115</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78680831"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115</w:t>
            </w:r>
          </w:p>
        </w:tc>
        <w:tc>
          <w:tcPr>
            <w:tcW w:w="840" w:type="dxa"/>
            <w:tcBorders>
              <w:top w:val="single" w:sz="4" w:space="0" w:color="006600"/>
              <w:left w:val="single" w:sz="4" w:space="0" w:color="006600"/>
              <w:bottom w:val="single" w:sz="4" w:space="0" w:color="006600"/>
              <w:right w:val="single" w:sz="4" w:space="0" w:color="006600"/>
            </w:tcBorders>
            <w:vAlign w:val="center"/>
            <w:hideMark/>
          </w:tcPr>
          <w:p w14:paraId="4A0F342A"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Diario</w:t>
            </w:r>
          </w:p>
        </w:tc>
        <w:tc>
          <w:tcPr>
            <w:tcW w:w="12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44510C8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1/1/2027</w:t>
            </w:r>
          </w:p>
        </w:tc>
        <w:tc>
          <w:tcPr>
            <w:tcW w:w="11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745B0FCD"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31/12/2027</w:t>
            </w:r>
          </w:p>
        </w:tc>
      </w:tr>
      <w:tr w:rsidR="00C10A81" w:rsidRPr="00C10A81" w14:paraId="644F65E1" w14:textId="77777777">
        <w:trPr>
          <w:trHeight w:val="227"/>
          <w:jc w:val="center"/>
        </w:trPr>
        <w:tc>
          <w:tcPr>
            <w:tcW w:w="48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E2F5A7E"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Acuario, Bahia + Manglares Compartido</w:t>
            </w:r>
          </w:p>
        </w:tc>
        <w:tc>
          <w:tcPr>
            <w:tcW w:w="4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9AF5DF4"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7B42CBD"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44</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762512FE"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44</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07568D4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44</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E7722D5"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44</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5B7FFBC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44</w:t>
            </w:r>
          </w:p>
        </w:tc>
        <w:tc>
          <w:tcPr>
            <w:tcW w:w="840" w:type="dxa"/>
            <w:tcBorders>
              <w:top w:val="single" w:sz="4" w:space="0" w:color="006600"/>
              <w:left w:val="single" w:sz="4" w:space="0" w:color="006600"/>
              <w:bottom w:val="single" w:sz="4" w:space="0" w:color="006600"/>
              <w:right w:val="single" w:sz="4" w:space="0" w:color="006600"/>
            </w:tcBorders>
            <w:vAlign w:val="center"/>
            <w:hideMark/>
          </w:tcPr>
          <w:p w14:paraId="57EAD63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Diario</w:t>
            </w:r>
          </w:p>
        </w:tc>
        <w:tc>
          <w:tcPr>
            <w:tcW w:w="12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727C18F"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1/1/2027</w:t>
            </w:r>
          </w:p>
        </w:tc>
        <w:tc>
          <w:tcPr>
            <w:tcW w:w="11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7B3967C8"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31/12/2027</w:t>
            </w:r>
          </w:p>
        </w:tc>
      </w:tr>
      <w:tr w:rsidR="00C10A81" w:rsidRPr="00C10A81" w14:paraId="2B1E8A77" w14:textId="77777777">
        <w:trPr>
          <w:trHeight w:val="227"/>
          <w:jc w:val="center"/>
        </w:trPr>
        <w:tc>
          <w:tcPr>
            <w:tcW w:w="4860" w:type="dxa"/>
            <w:tcBorders>
              <w:top w:val="single" w:sz="6" w:space="0" w:color="CCCCCC"/>
              <w:left w:val="single" w:sz="6" w:space="0" w:color="000000"/>
              <w:bottom w:val="single" w:sz="6" w:space="0" w:color="000000"/>
              <w:right w:val="single" w:sz="6" w:space="0" w:color="000000"/>
            </w:tcBorders>
            <w:tcMar>
              <w:top w:w="0" w:type="dxa"/>
              <w:left w:w="40" w:type="dxa"/>
              <w:bottom w:w="0" w:type="dxa"/>
              <w:right w:w="40" w:type="dxa"/>
            </w:tcMar>
            <w:vAlign w:val="center"/>
            <w:hideMark/>
          </w:tcPr>
          <w:p w14:paraId="55045D4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Atardecer a Bordo de Mini Catamaran</w:t>
            </w:r>
          </w:p>
        </w:tc>
        <w:tc>
          <w:tcPr>
            <w:tcW w:w="4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37A4B66"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5AB5828"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140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961B0AD"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140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73C3B4E3"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140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5FF52B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140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F14FFD6"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140</w:t>
            </w:r>
          </w:p>
        </w:tc>
        <w:tc>
          <w:tcPr>
            <w:tcW w:w="840" w:type="dxa"/>
            <w:tcBorders>
              <w:top w:val="single" w:sz="4" w:space="0" w:color="006600"/>
              <w:left w:val="single" w:sz="4" w:space="0" w:color="006600"/>
              <w:bottom w:val="single" w:sz="4" w:space="0" w:color="006600"/>
              <w:right w:val="single" w:sz="4" w:space="0" w:color="006600"/>
            </w:tcBorders>
            <w:vAlign w:val="center"/>
            <w:hideMark/>
          </w:tcPr>
          <w:p w14:paraId="03A787E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Diario</w:t>
            </w:r>
          </w:p>
        </w:tc>
        <w:tc>
          <w:tcPr>
            <w:tcW w:w="12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4D15E74F"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1/1/2027</w:t>
            </w:r>
          </w:p>
        </w:tc>
        <w:tc>
          <w:tcPr>
            <w:tcW w:w="11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5C57B09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31/12/2027</w:t>
            </w:r>
          </w:p>
        </w:tc>
      </w:tr>
      <w:tr w:rsidR="00C10A81" w:rsidRPr="00C10A81" w14:paraId="6F236DA3" w14:textId="77777777">
        <w:trPr>
          <w:trHeight w:val="227"/>
          <w:jc w:val="center"/>
        </w:trPr>
        <w:tc>
          <w:tcPr>
            <w:tcW w:w="48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4DB2C98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Semi Sumergible Compartido</w:t>
            </w:r>
          </w:p>
        </w:tc>
        <w:tc>
          <w:tcPr>
            <w:tcW w:w="4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5EE91E45"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03B370D"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55</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ABBBC78"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55</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F3A442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55</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954551E"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55</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7352436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55</w:t>
            </w:r>
          </w:p>
        </w:tc>
        <w:tc>
          <w:tcPr>
            <w:tcW w:w="840" w:type="dxa"/>
            <w:tcBorders>
              <w:top w:val="single" w:sz="4" w:space="0" w:color="006600"/>
              <w:left w:val="single" w:sz="4" w:space="0" w:color="006600"/>
              <w:bottom w:val="single" w:sz="4" w:space="0" w:color="006600"/>
              <w:right w:val="single" w:sz="4" w:space="0" w:color="006600"/>
            </w:tcBorders>
            <w:vAlign w:val="center"/>
            <w:hideMark/>
          </w:tcPr>
          <w:p w14:paraId="35F0A8A6"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Diario</w:t>
            </w:r>
          </w:p>
        </w:tc>
        <w:tc>
          <w:tcPr>
            <w:tcW w:w="12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C82C73D"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1/1/2027</w:t>
            </w:r>
          </w:p>
        </w:tc>
        <w:tc>
          <w:tcPr>
            <w:tcW w:w="11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70224E51"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31/12/2027</w:t>
            </w:r>
          </w:p>
        </w:tc>
      </w:tr>
      <w:tr w:rsidR="00C10A81" w:rsidRPr="00C10A81" w14:paraId="728E9D56" w14:textId="77777777">
        <w:trPr>
          <w:trHeight w:val="227"/>
          <w:jc w:val="center"/>
        </w:trPr>
        <w:tc>
          <w:tcPr>
            <w:tcW w:w="48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D31FBED"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Tour por la Bahia y Snorkeling en San Andrés con Transporte Compartido</w:t>
            </w:r>
          </w:p>
        </w:tc>
        <w:tc>
          <w:tcPr>
            <w:tcW w:w="4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419A9AB9"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32E8D1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130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0BE6813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130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4F72199"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130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7D0BA88"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130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5D90C5FA"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130</w:t>
            </w:r>
          </w:p>
        </w:tc>
        <w:tc>
          <w:tcPr>
            <w:tcW w:w="840" w:type="dxa"/>
            <w:tcBorders>
              <w:top w:val="single" w:sz="4" w:space="0" w:color="006600"/>
              <w:left w:val="single" w:sz="4" w:space="0" w:color="006600"/>
              <w:bottom w:val="single" w:sz="4" w:space="0" w:color="006600"/>
              <w:right w:val="single" w:sz="4" w:space="0" w:color="006600"/>
            </w:tcBorders>
            <w:vAlign w:val="center"/>
            <w:hideMark/>
          </w:tcPr>
          <w:p w14:paraId="1607E81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Diario</w:t>
            </w:r>
          </w:p>
        </w:tc>
        <w:tc>
          <w:tcPr>
            <w:tcW w:w="12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486016F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1/1/2027</w:t>
            </w:r>
          </w:p>
        </w:tc>
        <w:tc>
          <w:tcPr>
            <w:tcW w:w="11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95D122A"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31/12/2027</w:t>
            </w:r>
          </w:p>
        </w:tc>
      </w:tr>
      <w:tr w:rsidR="00C10A81" w:rsidRPr="00C10A81" w14:paraId="155A7167" w14:textId="77777777">
        <w:trPr>
          <w:trHeight w:val="227"/>
          <w:jc w:val="center"/>
        </w:trPr>
        <w:tc>
          <w:tcPr>
            <w:tcW w:w="48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436E26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Conoce Acuario Johnny Cay en San Andrés + Almuerzo- Servicio Privado</w:t>
            </w:r>
          </w:p>
        </w:tc>
        <w:tc>
          <w:tcPr>
            <w:tcW w:w="4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898747E"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7BB9CEE6"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339</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243588C"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256</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0CA8CA9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221</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4271445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200</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0E56D77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185</w:t>
            </w:r>
          </w:p>
        </w:tc>
        <w:tc>
          <w:tcPr>
            <w:tcW w:w="840" w:type="dxa"/>
            <w:tcBorders>
              <w:top w:val="single" w:sz="4" w:space="0" w:color="006600"/>
              <w:left w:val="single" w:sz="4" w:space="0" w:color="006600"/>
              <w:bottom w:val="single" w:sz="4" w:space="0" w:color="006600"/>
              <w:right w:val="single" w:sz="4" w:space="0" w:color="006600"/>
            </w:tcBorders>
            <w:vAlign w:val="center"/>
            <w:hideMark/>
          </w:tcPr>
          <w:p w14:paraId="34954D6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Diario</w:t>
            </w:r>
          </w:p>
        </w:tc>
        <w:tc>
          <w:tcPr>
            <w:tcW w:w="12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5EC7E38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1/1/2027</w:t>
            </w:r>
          </w:p>
        </w:tc>
        <w:tc>
          <w:tcPr>
            <w:tcW w:w="11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56F995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31/12/2027</w:t>
            </w:r>
          </w:p>
        </w:tc>
      </w:tr>
      <w:tr w:rsidR="00C10A81" w:rsidRPr="00C10A81" w14:paraId="4C127F8E" w14:textId="77777777">
        <w:trPr>
          <w:trHeight w:val="227"/>
          <w:jc w:val="center"/>
        </w:trPr>
        <w:tc>
          <w:tcPr>
            <w:tcW w:w="486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49BD4B3E"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Tour Ecológico + Granja Nativa - Servicio Privado</w:t>
            </w:r>
          </w:p>
        </w:tc>
        <w:tc>
          <w:tcPr>
            <w:tcW w:w="4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7DFC66A8"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56FB32C4"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149</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7DD76D3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115</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4C865D14"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115</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59ADB0CA"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115</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77641E21"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115</w:t>
            </w:r>
          </w:p>
        </w:tc>
        <w:tc>
          <w:tcPr>
            <w:tcW w:w="840" w:type="dxa"/>
            <w:tcBorders>
              <w:top w:val="single" w:sz="4" w:space="0" w:color="006600"/>
              <w:left w:val="single" w:sz="4" w:space="0" w:color="006600"/>
              <w:bottom w:val="single" w:sz="4" w:space="0" w:color="006600"/>
              <w:right w:val="single" w:sz="4" w:space="0" w:color="006600"/>
            </w:tcBorders>
            <w:vAlign w:val="center"/>
            <w:hideMark/>
          </w:tcPr>
          <w:p w14:paraId="56E4D5A4"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Diario</w:t>
            </w:r>
          </w:p>
        </w:tc>
        <w:tc>
          <w:tcPr>
            <w:tcW w:w="12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3E4E5F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1/1/2027</w:t>
            </w:r>
          </w:p>
        </w:tc>
        <w:tc>
          <w:tcPr>
            <w:tcW w:w="11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F5647F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31/12/2027</w:t>
            </w:r>
          </w:p>
        </w:tc>
      </w:tr>
      <w:tr w:rsidR="00C10A81" w:rsidRPr="00C10A81" w14:paraId="3C56A699" w14:textId="77777777">
        <w:trPr>
          <w:trHeight w:val="227"/>
          <w:jc w:val="center"/>
        </w:trPr>
        <w:tc>
          <w:tcPr>
            <w:tcW w:w="4860" w:type="dxa"/>
            <w:tcBorders>
              <w:top w:val="single" w:sz="6" w:space="0" w:color="CCCCCC"/>
              <w:left w:val="single" w:sz="6" w:space="0" w:color="000000"/>
              <w:bottom w:val="single" w:sz="6" w:space="0" w:color="CCCCCC"/>
              <w:right w:val="single" w:sz="6" w:space="0" w:color="000000"/>
            </w:tcBorders>
            <w:shd w:val="clear" w:color="auto" w:fill="FFFFFF"/>
            <w:tcMar>
              <w:top w:w="0" w:type="dxa"/>
              <w:left w:w="40" w:type="dxa"/>
              <w:bottom w:w="0" w:type="dxa"/>
              <w:right w:w="40" w:type="dxa"/>
            </w:tcMar>
            <w:vAlign w:val="center"/>
            <w:hideMark/>
          </w:tcPr>
          <w:p w14:paraId="7CB43B5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Tour En Ponton</w:t>
            </w:r>
          </w:p>
        </w:tc>
        <w:tc>
          <w:tcPr>
            <w:tcW w:w="45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9560AE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671</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4EDB2C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336</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0DEFB11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224</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F68A4EE"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169</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C8C0A71"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135</w:t>
            </w:r>
          </w:p>
        </w:tc>
        <w:tc>
          <w:tcPr>
            <w:tcW w:w="45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3794B93"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113</w:t>
            </w:r>
          </w:p>
        </w:tc>
        <w:tc>
          <w:tcPr>
            <w:tcW w:w="840" w:type="dxa"/>
            <w:tcBorders>
              <w:top w:val="single" w:sz="4" w:space="0" w:color="006600"/>
              <w:left w:val="single" w:sz="4" w:space="0" w:color="006600"/>
              <w:bottom w:val="single" w:sz="4" w:space="0" w:color="006600"/>
              <w:right w:val="single" w:sz="4" w:space="0" w:color="006600"/>
            </w:tcBorders>
            <w:vAlign w:val="center"/>
            <w:hideMark/>
          </w:tcPr>
          <w:p w14:paraId="2F54F48F"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Diario</w:t>
            </w:r>
          </w:p>
        </w:tc>
        <w:tc>
          <w:tcPr>
            <w:tcW w:w="1200"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936E79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1/1/2027</w:t>
            </w:r>
          </w:p>
        </w:tc>
        <w:tc>
          <w:tcPr>
            <w:tcW w:w="1170"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7A5F7D4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31/12/2027</w:t>
            </w:r>
          </w:p>
        </w:tc>
      </w:tr>
    </w:tbl>
    <w:p w14:paraId="63421B43" w14:textId="77777777" w:rsidR="00C10A81" w:rsidRPr="00C10A81" w:rsidRDefault="00C10A81" w:rsidP="00C10A81">
      <w:pPr>
        <w:rPr>
          <w:rFonts w:ascii="Calibri" w:eastAsia="Calibri" w:hAnsi="Calibri" w:cs="Calibri"/>
          <w:b/>
          <w:bCs/>
          <w:sz w:val="18"/>
          <w:szCs w:val="18"/>
        </w:rPr>
      </w:pPr>
    </w:p>
    <w:p w14:paraId="7A1CD7D1" w14:textId="77777777" w:rsidR="00C10A81" w:rsidRPr="00C10A81" w:rsidRDefault="00C10A81" w:rsidP="00C10A81">
      <w:pPr>
        <w:rPr>
          <w:rFonts w:ascii="Calibri" w:eastAsia="Calibri" w:hAnsi="Calibri" w:cs="Calibri"/>
          <w:b/>
          <w:bCs/>
          <w:sz w:val="18"/>
          <w:szCs w:val="18"/>
        </w:rPr>
      </w:pPr>
    </w:p>
    <w:tbl>
      <w:tblPr>
        <w:tblW w:w="10485" w:type="dxa"/>
        <w:tblInd w:w="-1003" w:type="dxa"/>
        <w:tblLayout w:type="fixed"/>
        <w:tblLook w:val="0400" w:firstRow="0" w:lastRow="0" w:firstColumn="0" w:lastColumn="0" w:noHBand="0" w:noVBand="1"/>
      </w:tblPr>
      <w:tblGrid>
        <w:gridCol w:w="4675"/>
        <w:gridCol w:w="626"/>
        <w:gridCol w:w="625"/>
        <w:gridCol w:w="625"/>
        <w:gridCol w:w="625"/>
        <w:gridCol w:w="625"/>
        <w:gridCol w:w="625"/>
        <w:gridCol w:w="714"/>
        <w:gridCol w:w="1345"/>
      </w:tblGrid>
      <w:tr w:rsidR="00C10A81" w:rsidRPr="00C10A81" w14:paraId="6F3F5C81" w14:textId="77777777">
        <w:trPr>
          <w:trHeight w:val="149"/>
        </w:trPr>
        <w:tc>
          <w:tcPr>
            <w:tcW w:w="4673" w:type="dxa"/>
            <w:tcBorders>
              <w:top w:val="single" w:sz="8" w:space="0" w:color="000000"/>
              <w:left w:val="single" w:sz="8" w:space="0" w:color="000000"/>
              <w:bottom w:val="single" w:sz="8" w:space="0" w:color="000000"/>
              <w:right w:val="single" w:sz="8" w:space="0" w:color="000000"/>
            </w:tcBorders>
            <w:shd w:val="clear" w:color="auto" w:fill="005E00"/>
            <w:vAlign w:val="center"/>
            <w:hideMark/>
          </w:tcPr>
          <w:p w14:paraId="3F905E25"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 xml:space="preserve">TRASLADOS </w:t>
            </w:r>
          </w:p>
        </w:tc>
        <w:tc>
          <w:tcPr>
            <w:tcW w:w="625" w:type="dxa"/>
            <w:tcBorders>
              <w:top w:val="single" w:sz="8" w:space="0" w:color="000000"/>
              <w:left w:val="single" w:sz="8" w:space="0" w:color="000000"/>
              <w:bottom w:val="single" w:sz="8" w:space="0" w:color="000000"/>
              <w:right w:val="single" w:sz="8" w:space="0" w:color="000000"/>
            </w:tcBorders>
            <w:shd w:val="clear" w:color="auto" w:fill="005E00"/>
            <w:vAlign w:val="center"/>
            <w:hideMark/>
          </w:tcPr>
          <w:p w14:paraId="2078769A"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 PAX</w:t>
            </w:r>
          </w:p>
        </w:tc>
        <w:tc>
          <w:tcPr>
            <w:tcW w:w="625" w:type="dxa"/>
            <w:tcBorders>
              <w:top w:val="single" w:sz="8" w:space="0" w:color="000000"/>
              <w:left w:val="single" w:sz="8" w:space="0" w:color="000000"/>
              <w:bottom w:val="single" w:sz="8" w:space="0" w:color="000000"/>
              <w:right w:val="single" w:sz="8" w:space="0" w:color="000000"/>
            </w:tcBorders>
            <w:shd w:val="clear" w:color="auto" w:fill="005E00"/>
            <w:vAlign w:val="center"/>
            <w:hideMark/>
          </w:tcPr>
          <w:p w14:paraId="486ABE86"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2 PAX</w:t>
            </w:r>
          </w:p>
        </w:tc>
        <w:tc>
          <w:tcPr>
            <w:tcW w:w="625" w:type="dxa"/>
            <w:tcBorders>
              <w:top w:val="single" w:sz="8" w:space="0" w:color="000000"/>
              <w:left w:val="single" w:sz="8" w:space="0" w:color="000000"/>
              <w:bottom w:val="single" w:sz="8" w:space="0" w:color="000000"/>
              <w:right w:val="single" w:sz="8" w:space="0" w:color="000000"/>
            </w:tcBorders>
            <w:shd w:val="clear" w:color="auto" w:fill="005E00"/>
            <w:vAlign w:val="center"/>
            <w:hideMark/>
          </w:tcPr>
          <w:p w14:paraId="421BE695"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 PAX</w:t>
            </w:r>
          </w:p>
        </w:tc>
        <w:tc>
          <w:tcPr>
            <w:tcW w:w="625" w:type="dxa"/>
            <w:tcBorders>
              <w:top w:val="single" w:sz="8" w:space="0" w:color="000000"/>
              <w:left w:val="single" w:sz="8" w:space="0" w:color="000000"/>
              <w:bottom w:val="single" w:sz="8" w:space="0" w:color="000000"/>
              <w:right w:val="single" w:sz="8" w:space="0" w:color="000000"/>
            </w:tcBorders>
            <w:shd w:val="clear" w:color="auto" w:fill="005E00"/>
            <w:vAlign w:val="center"/>
            <w:hideMark/>
          </w:tcPr>
          <w:p w14:paraId="4369BC0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4 PAX</w:t>
            </w:r>
          </w:p>
        </w:tc>
        <w:tc>
          <w:tcPr>
            <w:tcW w:w="625" w:type="dxa"/>
            <w:tcBorders>
              <w:top w:val="single" w:sz="8" w:space="0" w:color="000000"/>
              <w:left w:val="single" w:sz="8" w:space="0" w:color="000000"/>
              <w:bottom w:val="single" w:sz="8" w:space="0" w:color="000000"/>
              <w:right w:val="single" w:sz="8" w:space="0" w:color="000000"/>
            </w:tcBorders>
            <w:shd w:val="clear" w:color="auto" w:fill="005E00"/>
            <w:vAlign w:val="center"/>
            <w:hideMark/>
          </w:tcPr>
          <w:p w14:paraId="4A5FCAA3"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5 PAX</w:t>
            </w:r>
          </w:p>
        </w:tc>
        <w:tc>
          <w:tcPr>
            <w:tcW w:w="625" w:type="dxa"/>
            <w:tcBorders>
              <w:top w:val="single" w:sz="8" w:space="0" w:color="000000"/>
              <w:left w:val="single" w:sz="8" w:space="0" w:color="000000"/>
              <w:bottom w:val="single" w:sz="8" w:space="0" w:color="000000"/>
              <w:right w:val="single" w:sz="8" w:space="0" w:color="000000"/>
            </w:tcBorders>
            <w:shd w:val="clear" w:color="auto" w:fill="005E00"/>
            <w:vAlign w:val="center"/>
            <w:hideMark/>
          </w:tcPr>
          <w:p w14:paraId="57EDA47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6 PAX</w:t>
            </w:r>
          </w:p>
        </w:tc>
        <w:tc>
          <w:tcPr>
            <w:tcW w:w="714" w:type="dxa"/>
            <w:tcBorders>
              <w:top w:val="single" w:sz="8" w:space="0" w:color="000000"/>
              <w:left w:val="single" w:sz="8" w:space="0" w:color="000000"/>
              <w:bottom w:val="single" w:sz="8" w:space="0" w:color="000000"/>
              <w:right w:val="single" w:sz="8" w:space="0" w:color="000000"/>
            </w:tcBorders>
            <w:shd w:val="clear" w:color="auto" w:fill="005E00"/>
            <w:vAlign w:val="center"/>
            <w:hideMark/>
          </w:tcPr>
          <w:p w14:paraId="52CBF7A5"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OPERA</w:t>
            </w:r>
          </w:p>
        </w:tc>
        <w:tc>
          <w:tcPr>
            <w:tcW w:w="1345" w:type="dxa"/>
            <w:tcBorders>
              <w:top w:val="single" w:sz="8" w:space="0" w:color="000000"/>
              <w:left w:val="single" w:sz="8" w:space="0" w:color="000000"/>
              <w:bottom w:val="single" w:sz="8" w:space="0" w:color="000000"/>
              <w:right w:val="single" w:sz="8" w:space="0" w:color="000000"/>
            </w:tcBorders>
            <w:shd w:val="clear" w:color="auto" w:fill="005E00"/>
            <w:vAlign w:val="center"/>
            <w:hideMark/>
          </w:tcPr>
          <w:p w14:paraId="75E86388"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NOTAS</w:t>
            </w:r>
          </w:p>
        </w:tc>
      </w:tr>
      <w:tr w:rsidR="00C10A81" w:rsidRPr="00C10A81" w14:paraId="5819A986" w14:textId="77777777">
        <w:trPr>
          <w:trHeight w:val="149"/>
        </w:trPr>
        <w:tc>
          <w:tcPr>
            <w:tcW w:w="4673" w:type="dxa"/>
            <w:tcBorders>
              <w:top w:val="nil"/>
              <w:left w:val="single" w:sz="4" w:space="0" w:color="000000"/>
              <w:bottom w:val="single" w:sz="4" w:space="0" w:color="000000"/>
              <w:right w:val="single" w:sz="4" w:space="0" w:color="000000"/>
            </w:tcBorders>
            <w:shd w:val="clear" w:color="auto" w:fill="FFFFFF"/>
            <w:vAlign w:val="center"/>
            <w:hideMark/>
          </w:tcPr>
          <w:p w14:paraId="6CCCA3B1"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 xml:space="preserve">Traslados APTO - Hotel - APTO Zona 1 Regular </w:t>
            </w:r>
          </w:p>
        </w:tc>
        <w:tc>
          <w:tcPr>
            <w:tcW w:w="625" w:type="dxa"/>
            <w:tcBorders>
              <w:top w:val="single" w:sz="12"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01B0AD9F"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40</w:t>
            </w:r>
          </w:p>
        </w:tc>
        <w:tc>
          <w:tcPr>
            <w:tcW w:w="625" w:type="dxa"/>
            <w:tcBorders>
              <w:top w:val="single" w:sz="12"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72016B06"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30</w:t>
            </w:r>
          </w:p>
        </w:tc>
        <w:tc>
          <w:tcPr>
            <w:tcW w:w="625" w:type="dxa"/>
            <w:tcBorders>
              <w:top w:val="single" w:sz="12"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B73C336"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30</w:t>
            </w:r>
          </w:p>
        </w:tc>
        <w:tc>
          <w:tcPr>
            <w:tcW w:w="625" w:type="dxa"/>
            <w:tcBorders>
              <w:top w:val="single" w:sz="12"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314CD1A"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30</w:t>
            </w:r>
          </w:p>
        </w:tc>
        <w:tc>
          <w:tcPr>
            <w:tcW w:w="625" w:type="dxa"/>
            <w:tcBorders>
              <w:top w:val="single" w:sz="12"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00D3A29"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30</w:t>
            </w:r>
          </w:p>
        </w:tc>
        <w:tc>
          <w:tcPr>
            <w:tcW w:w="625" w:type="dxa"/>
            <w:tcBorders>
              <w:top w:val="single" w:sz="12" w:space="0" w:color="000000"/>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067CF6F6"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30</w:t>
            </w:r>
          </w:p>
        </w:tc>
        <w:tc>
          <w:tcPr>
            <w:tcW w:w="7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1AFA76"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Diario</w:t>
            </w:r>
          </w:p>
        </w:tc>
        <w:tc>
          <w:tcPr>
            <w:tcW w:w="13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073218"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Opera Festivos</w:t>
            </w:r>
          </w:p>
        </w:tc>
      </w:tr>
      <w:tr w:rsidR="00C10A81" w:rsidRPr="00C10A81" w14:paraId="46014780" w14:textId="77777777">
        <w:trPr>
          <w:trHeight w:val="149"/>
        </w:trPr>
        <w:tc>
          <w:tcPr>
            <w:tcW w:w="467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894C4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 xml:space="preserve">Traslados APTO - Hotel - APTO Zona 2 Regular </w:t>
            </w:r>
          </w:p>
        </w:tc>
        <w:tc>
          <w:tcPr>
            <w:tcW w:w="62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0D3F1389"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73</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47DD31F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38</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0BD3416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38</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4280D061"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38</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2C6E969"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38</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03F548A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38</w:t>
            </w:r>
          </w:p>
        </w:tc>
        <w:tc>
          <w:tcPr>
            <w:tcW w:w="7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EFCFAE"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Diario</w:t>
            </w:r>
          </w:p>
        </w:tc>
        <w:tc>
          <w:tcPr>
            <w:tcW w:w="13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FF30D5"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Opera Festivos</w:t>
            </w:r>
          </w:p>
        </w:tc>
      </w:tr>
      <w:tr w:rsidR="00C10A81" w:rsidRPr="00C10A81" w14:paraId="3A236C95" w14:textId="77777777">
        <w:trPr>
          <w:trHeight w:val="149"/>
        </w:trPr>
        <w:tc>
          <w:tcPr>
            <w:tcW w:w="467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20D776"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 xml:space="preserve">Traslados APTO - Hotel - APTO Zona 3 Regular </w:t>
            </w:r>
          </w:p>
        </w:tc>
        <w:tc>
          <w:tcPr>
            <w:tcW w:w="62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8F69B2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95</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47AB772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53</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8078F74"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53</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75171F04"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53</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30DE068"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53</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666A451"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53</w:t>
            </w:r>
          </w:p>
        </w:tc>
        <w:tc>
          <w:tcPr>
            <w:tcW w:w="7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BA632E"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Diario</w:t>
            </w:r>
          </w:p>
        </w:tc>
        <w:tc>
          <w:tcPr>
            <w:tcW w:w="13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7BDEE9"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Opera Festivos</w:t>
            </w:r>
          </w:p>
        </w:tc>
      </w:tr>
      <w:tr w:rsidR="00C10A81" w:rsidRPr="00C10A81" w14:paraId="458B14CA" w14:textId="77777777">
        <w:trPr>
          <w:trHeight w:val="149"/>
        </w:trPr>
        <w:tc>
          <w:tcPr>
            <w:tcW w:w="467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096518"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Traslados APTO - Hotel (Solo IN) Zona 1 Regular</w:t>
            </w:r>
          </w:p>
        </w:tc>
        <w:tc>
          <w:tcPr>
            <w:tcW w:w="62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0F78492D"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24</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49BF5C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19</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E309023"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19</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816551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19</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BCA82E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19</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30BEEC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19</w:t>
            </w:r>
          </w:p>
        </w:tc>
        <w:tc>
          <w:tcPr>
            <w:tcW w:w="7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D4C1A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Diario</w:t>
            </w:r>
          </w:p>
        </w:tc>
        <w:tc>
          <w:tcPr>
            <w:tcW w:w="13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C1610B1"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Opera Festivos</w:t>
            </w:r>
          </w:p>
        </w:tc>
      </w:tr>
      <w:tr w:rsidR="00C10A81" w:rsidRPr="00C10A81" w14:paraId="6E964E6F" w14:textId="77777777">
        <w:trPr>
          <w:trHeight w:val="149"/>
        </w:trPr>
        <w:tc>
          <w:tcPr>
            <w:tcW w:w="467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A975F5"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Traslados APTO - Hotel (Solo IN) Zona 2 Regular</w:t>
            </w:r>
          </w:p>
        </w:tc>
        <w:tc>
          <w:tcPr>
            <w:tcW w:w="62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71EF30D"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43</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95EF24C"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24</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A82066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24</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93C917C"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24</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43A6036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24</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52DCAF6D"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24</w:t>
            </w:r>
          </w:p>
        </w:tc>
        <w:tc>
          <w:tcPr>
            <w:tcW w:w="7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42C6D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Diario</w:t>
            </w:r>
          </w:p>
        </w:tc>
        <w:tc>
          <w:tcPr>
            <w:tcW w:w="13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D3ACBA"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Opera Festivos</w:t>
            </w:r>
          </w:p>
        </w:tc>
      </w:tr>
      <w:tr w:rsidR="00C10A81" w:rsidRPr="00C10A81" w14:paraId="3A944E28" w14:textId="77777777">
        <w:trPr>
          <w:trHeight w:val="149"/>
        </w:trPr>
        <w:tc>
          <w:tcPr>
            <w:tcW w:w="467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4BE3A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Traslados APTO - Hotel (Solo IN) Zona 3 Regular</w:t>
            </w:r>
          </w:p>
        </w:tc>
        <w:tc>
          <w:tcPr>
            <w:tcW w:w="62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556828CC"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56</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17F1F261"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33</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7EC25AA"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33</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796DCDF6"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33</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04834318"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33</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AB19269"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33</w:t>
            </w:r>
          </w:p>
        </w:tc>
        <w:tc>
          <w:tcPr>
            <w:tcW w:w="7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4AA3CE"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Diario</w:t>
            </w:r>
          </w:p>
        </w:tc>
        <w:tc>
          <w:tcPr>
            <w:tcW w:w="13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7AF19F"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Opera Festivos</w:t>
            </w:r>
          </w:p>
        </w:tc>
      </w:tr>
      <w:tr w:rsidR="00C10A81" w:rsidRPr="00C10A81" w14:paraId="6AEE00C1" w14:textId="77777777">
        <w:trPr>
          <w:trHeight w:val="149"/>
        </w:trPr>
        <w:tc>
          <w:tcPr>
            <w:tcW w:w="467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68735DC"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Suplemento Vuelos Nocturnos Llegando Entre Las 21:00 Y 6:00 por tramo.</w:t>
            </w:r>
          </w:p>
        </w:tc>
        <w:tc>
          <w:tcPr>
            <w:tcW w:w="625" w:type="dxa"/>
            <w:tcBorders>
              <w:top w:val="single" w:sz="6" w:space="0" w:color="CCCCCC"/>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C2A374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10</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A967588"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10</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927AFCE"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10</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3290640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10</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85A337D"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10</w:t>
            </w:r>
          </w:p>
        </w:tc>
        <w:tc>
          <w:tcPr>
            <w:tcW w:w="625" w:type="dxa"/>
            <w:tcBorders>
              <w:top w:val="single" w:sz="6" w:space="0" w:color="CCCCCC"/>
              <w:left w:val="single" w:sz="6" w:space="0" w:color="CCCCCC"/>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67761F2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10</w:t>
            </w:r>
          </w:p>
        </w:tc>
        <w:tc>
          <w:tcPr>
            <w:tcW w:w="7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96AFE1"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Diario</w:t>
            </w:r>
          </w:p>
        </w:tc>
        <w:tc>
          <w:tcPr>
            <w:tcW w:w="134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E61CDC"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Opera Festivos</w:t>
            </w:r>
          </w:p>
        </w:tc>
      </w:tr>
    </w:tbl>
    <w:p w14:paraId="479FEE57" w14:textId="77777777" w:rsidR="00C10A81" w:rsidRPr="00C10A81" w:rsidRDefault="00C10A81" w:rsidP="00C10A81">
      <w:pPr>
        <w:rPr>
          <w:rFonts w:ascii="Calibri" w:eastAsia="Calibri" w:hAnsi="Calibri" w:cs="Calibri"/>
          <w:b/>
          <w:bCs/>
          <w:sz w:val="18"/>
          <w:szCs w:val="18"/>
        </w:rPr>
      </w:pPr>
    </w:p>
    <w:p w14:paraId="5D874DC1" w14:textId="77777777" w:rsidR="00C10A81" w:rsidRPr="00C10A81" w:rsidRDefault="00C10A81" w:rsidP="00C10A81">
      <w:pPr>
        <w:numPr>
          <w:ilvl w:val="0"/>
          <w:numId w:val="2"/>
        </w:numPr>
        <w:rPr>
          <w:rFonts w:ascii="Calibri" w:eastAsia="Calibri" w:hAnsi="Calibri" w:cs="Calibri"/>
          <w:b/>
          <w:bCs/>
          <w:sz w:val="18"/>
          <w:szCs w:val="18"/>
        </w:rPr>
      </w:pPr>
      <w:r w:rsidRPr="00C10A81">
        <w:rPr>
          <w:rFonts w:ascii="Calibri" w:eastAsia="Calibri" w:hAnsi="Calibri" w:cs="Calibri"/>
          <w:b/>
          <w:bCs/>
          <w:sz w:val="18"/>
          <w:szCs w:val="18"/>
        </w:rPr>
        <w:t>Tour Opcionales son 10% Comisionable.</w:t>
      </w:r>
    </w:p>
    <w:p w14:paraId="2ABED043" w14:textId="77777777" w:rsidR="00C10A81" w:rsidRPr="00C10A81" w:rsidRDefault="00C10A81" w:rsidP="00C10A81">
      <w:pPr>
        <w:numPr>
          <w:ilvl w:val="0"/>
          <w:numId w:val="2"/>
        </w:numPr>
        <w:rPr>
          <w:rFonts w:ascii="Calibri" w:eastAsia="Calibri" w:hAnsi="Calibri" w:cs="Calibri"/>
          <w:b/>
          <w:bCs/>
          <w:sz w:val="18"/>
          <w:szCs w:val="18"/>
        </w:rPr>
      </w:pPr>
      <w:r w:rsidRPr="00C10A81">
        <w:rPr>
          <w:rFonts w:ascii="Calibri" w:eastAsia="Calibri" w:hAnsi="Calibri" w:cs="Calibri"/>
          <w:b/>
          <w:bCs/>
          <w:sz w:val="18"/>
          <w:szCs w:val="18"/>
        </w:rPr>
        <w:t>Precio por personas en dólares americanos</w:t>
      </w:r>
    </w:p>
    <w:p w14:paraId="75486A6F" w14:textId="77777777" w:rsidR="00C10A81" w:rsidRPr="00C10A81" w:rsidRDefault="00C10A81" w:rsidP="00C10A81">
      <w:pPr>
        <w:numPr>
          <w:ilvl w:val="0"/>
          <w:numId w:val="2"/>
        </w:numPr>
        <w:rPr>
          <w:rFonts w:ascii="Calibri" w:eastAsia="Calibri" w:hAnsi="Calibri" w:cs="Calibri"/>
          <w:b/>
          <w:bCs/>
          <w:sz w:val="18"/>
          <w:szCs w:val="18"/>
        </w:rPr>
      </w:pPr>
      <w:r w:rsidRPr="00C10A81">
        <w:rPr>
          <w:rFonts w:ascii="Calibri" w:eastAsia="Calibri" w:hAnsi="Calibri" w:cs="Calibri"/>
          <w:b/>
          <w:bCs/>
          <w:sz w:val="18"/>
          <w:szCs w:val="18"/>
        </w:rPr>
        <w:t xml:space="preserve">Sujeto a disponibilidad y a cambios sin previo aviso. </w:t>
      </w:r>
    </w:p>
    <w:p w14:paraId="76282B31" w14:textId="77777777" w:rsidR="00C10A81" w:rsidRPr="00C10A81" w:rsidRDefault="00C10A81" w:rsidP="00C10A81">
      <w:pPr>
        <w:numPr>
          <w:ilvl w:val="0"/>
          <w:numId w:val="2"/>
        </w:numPr>
        <w:rPr>
          <w:rFonts w:ascii="Calibri" w:eastAsia="Calibri" w:hAnsi="Calibri" w:cs="Calibri"/>
          <w:b/>
          <w:bCs/>
          <w:sz w:val="18"/>
          <w:szCs w:val="18"/>
        </w:rPr>
      </w:pPr>
      <w:r w:rsidRPr="00C10A81">
        <w:rPr>
          <w:rFonts w:ascii="Calibri" w:eastAsia="Calibri" w:hAnsi="Calibri" w:cs="Calibri"/>
          <w:b/>
          <w:bCs/>
          <w:sz w:val="18"/>
          <w:szCs w:val="18"/>
        </w:rPr>
        <w:t>Debido a los múltiples cambios que ocurren diariamente en turismo, estos precios deben de ser confirmados al momento de solicitar la reserva.</w:t>
      </w:r>
    </w:p>
    <w:p w14:paraId="7E0DF534" w14:textId="77777777" w:rsidR="00C10A81" w:rsidRPr="00C10A81" w:rsidRDefault="00C10A81" w:rsidP="00C10A81">
      <w:pPr>
        <w:rPr>
          <w:rFonts w:ascii="Calibri" w:eastAsia="Calibri" w:hAnsi="Calibri" w:cs="Calibri"/>
          <w:b/>
          <w:bCs/>
          <w:sz w:val="18"/>
          <w:szCs w:val="18"/>
        </w:rPr>
      </w:pPr>
    </w:p>
    <w:p w14:paraId="7884B636"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br w:type="page"/>
      </w:r>
    </w:p>
    <w:p w14:paraId="164F2C3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lastRenderedPageBreak/>
        <w:t>TOUR DE CIUDAD PANORÁMICO EN SAN ANDRÉS (COMPARTIDO)</w:t>
      </w:r>
    </w:p>
    <w:p w14:paraId="76609B96"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Disfruta de un recorrido panorámico por San Andrés con el City Tour Sencillo Compartido, ideal para conocer los principales atractivos de la isla en poco tiempo. Durante el recorrido, acompañado por un guía o conductor-guía, se realizarán paradas estratégicas en lugares icónicos como la Casa Museo, el Museo Naval y West View (entradas no incluidas).</w:t>
      </w:r>
    </w:p>
    <w:p w14:paraId="733DC69F"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Política de menores: Tarifa de adulto aplica a partir de los 2 años. Menores de 2 años pagan únicamente el seguro de asistencia médica (USD 1).</w:t>
      </w:r>
    </w:p>
    <w:p w14:paraId="23F9A8CA"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Recomendaciones: Usar ropa ligera, gorra o sombrero y protector solar. Llevar calzado cómodo para caminar. Cámara opcional para capturar los paisajes y experiencias.</w:t>
      </w:r>
    </w:p>
    <w:p w14:paraId="3BCD1DEE"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Incluye: Recorrido en chiva. Acompañamiento de guía durante todo el tour</w:t>
      </w:r>
    </w:p>
    <w:p w14:paraId="4702176A"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No incluye: Entradas a los sitios turísticos mencionados. Gastos personales no especificados.</w:t>
      </w:r>
    </w:p>
    <w:p w14:paraId="3649233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Notas operacionales: Punto de encuentro: Parque La Barracuda u otro especificado en la orden de servicio. Horarios: A partir de las 08:30 a.m. o 01:30 p.m. (hora exacta indicada en la orden de servicio). Reserva: A partir de 2 pasajeros. Importante: Aplican restricciones dependiendo de la capacidad de movilidad del pasajero. Opera todos los días.</w:t>
      </w:r>
    </w:p>
    <w:p w14:paraId="2ED7AE9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Blackouts (Fechas en las que no opera): No aplica.</w:t>
      </w:r>
    </w:p>
    <w:p w14:paraId="2350F17B" w14:textId="77777777" w:rsidR="00C10A81" w:rsidRPr="00C10A81" w:rsidRDefault="00C10A81" w:rsidP="00C10A81">
      <w:pPr>
        <w:rPr>
          <w:rFonts w:ascii="Calibri" w:eastAsia="Calibri" w:hAnsi="Calibri" w:cs="Calibri"/>
          <w:b/>
          <w:bCs/>
          <w:sz w:val="18"/>
          <w:szCs w:val="18"/>
        </w:rPr>
      </w:pPr>
    </w:p>
    <w:p w14:paraId="734CB85F" w14:textId="77777777" w:rsidR="00C10A81" w:rsidRPr="00C10A81" w:rsidRDefault="00C10A81" w:rsidP="00C10A81">
      <w:pPr>
        <w:rPr>
          <w:rFonts w:ascii="Calibri" w:eastAsia="Calibri" w:hAnsi="Calibri" w:cs="Calibri"/>
          <w:b/>
          <w:bCs/>
          <w:sz w:val="18"/>
          <w:szCs w:val="18"/>
        </w:rPr>
      </w:pPr>
    </w:p>
    <w:p w14:paraId="614A19A8"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CITY TOUR ESPECIAL COMPARTIDO</w:t>
      </w:r>
    </w:p>
    <w:p w14:paraId="72C739B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Explorarán lo mejor de la isla con el City Tour completo con guía-acompañante, que ofrece la inigualable oportunidad de conocer diferentes sitios turísticos de la Isla. Descubre lugares tradicionales como First Baptist Church, la West View, Casa Museo isleño, Museo Naval o el Hoyo Soplador. Visitan a tres (3) de estos sitios turísticos, los cuales pueden variar. Recogida en los hoteles en buseta, bus o chiva, dependiendo del número de pasajeros. Punto de encuentro: Lobby Hoteles: Decameron Maryland, Isleño, Aquarium, Marazul, decameron San Luis (Para hoteles diferentes el lugar de encuentro se confirma en el destino). Hora de encuentro: (hora exacta especificada en la orden de servicio), Frecuencia: martes, jueves y sábado. Punto de encuentro para pasajeros en otros Hoteles diferentes al listado anterior, se coordina en el destino. Incluye: Recorrido en microbús o chiva, dependiendo de la cantidad de pasajeros, acompañante turístico, entrada a los sitios visitados, bebidas nacionales y 1 snack.   No incluye: Gastos o servicios no especificados. Reserva a partir de 2 pasajeros   Importante:  Aplican restricciones de acuerdo la capacidad de movilidad del pasajero.  La restricción de recogida de los pasajeros en los diferentes hoteles se debe al incremento vehicular en la Isla y al tamaño de las calles.</w:t>
      </w:r>
    </w:p>
    <w:p w14:paraId="5FFD1836" w14:textId="77777777" w:rsidR="00C10A81" w:rsidRPr="00C10A81" w:rsidRDefault="00C10A81" w:rsidP="00C10A81">
      <w:pPr>
        <w:rPr>
          <w:rFonts w:ascii="Calibri" w:eastAsia="Calibri" w:hAnsi="Calibri" w:cs="Calibri"/>
          <w:b/>
          <w:bCs/>
          <w:sz w:val="18"/>
          <w:szCs w:val="18"/>
        </w:rPr>
      </w:pPr>
    </w:p>
    <w:p w14:paraId="0B96B273"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NOCHE BLANCA A BORDO DE CATAMARÁN CON CENA EN SAN ANDRÉS - COMPARTIDO</w:t>
      </w:r>
    </w:p>
    <w:p w14:paraId="2F48AFA8" w14:textId="77777777" w:rsidR="00C10A81" w:rsidRPr="00C10A81" w:rsidRDefault="00C10A81" w:rsidP="00C10A81">
      <w:pPr>
        <w:rPr>
          <w:rFonts w:ascii="Calibri" w:eastAsia="Calibri" w:hAnsi="Calibri" w:cs="Calibri"/>
          <w:b/>
          <w:bCs/>
          <w:sz w:val="18"/>
          <w:szCs w:val="18"/>
        </w:rPr>
      </w:pPr>
    </w:p>
    <w:tbl>
      <w:tblPr>
        <w:tblW w:w="8505" w:type="dxa"/>
        <w:tblBorders>
          <w:insideH w:val="nil"/>
          <w:insideV w:val="nil"/>
        </w:tblBorders>
        <w:tblLayout w:type="fixed"/>
        <w:tblLook w:val="0600" w:firstRow="0" w:lastRow="0" w:firstColumn="0" w:lastColumn="0" w:noHBand="1" w:noVBand="1"/>
      </w:tblPr>
      <w:tblGrid>
        <w:gridCol w:w="8505"/>
      </w:tblGrid>
      <w:tr w:rsidR="00C10A81" w:rsidRPr="00C10A81" w14:paraId="0DBC3B3A" w14:textId="77777777">
        <w:trPr>
          <w:trHeight w:val="2630"/>
        </w:trPr>
        <w:tc>
          <w:tcPr>
            <w:tcW w:w="8518" w:type="dxa"/>
            <w:tcBorders>
              <w:top w:val="nil"/>
              <w:left w:val="nil"/>
              <w:bottom w:val="nil"/>
              <w:right w:val="nil"/>
            </w:tcBorders>
            <w:tcMar>
              <w:top w:w="100" w:type="dxa"/>
              <w:left w:w="100" w:type="dxa"/>
              <w:bottom w:w="100" w:type="dxa"/>
              <w:right w:w="100" w:type="dxa"/>
            </w:tcMar>
            <w:hideMark/>
          </w:tcPr>
          <w:p w14:paraId="12879D9F"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Vive una experiencia inolvidable en San Andrés con el tour nocturno Noche Blanca en catamarán. Disfruta de un cóctel de bienvenida y una deliciosa cena tipo buffet mientras navegas bajo el cielo estrellado. Durante el recorrido, podrás deleitarte con música bailable, un DJ animador y un show en vivo, todo a bordo de una cómoda embarcación. Este tour es perfecto para quienes buscan una noche mágica y memorable en sus vacaciones en San Andrés, contemplando la vista iluminada de la isla desde el mar.</w:t>
            </w:r>
          </w:p>
          <w:p w14:paraId="77B68B3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Política de menores: Tarifa de adulto aplica a partir de los 2 años. Menores de 2 años pagan únicamente el seguro de asistencia médica (USD 1).</w:t>
            </w:r>
          </w:p>
          <w:p w14:paraId="3107AE8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Recomendaciones: Usar ropa blanca o clara para seguir el estilo de la Noche Blanca. Llevar cámara para capturar los mejores momentos de esta experiencia. Seguir las indicaciones del personal a bordo para mayor seguridad.</w:t>
            </w:r>
          </w:p>
          <w:p w14:paraId="0EBE1F2C"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Incluye: Cena tipo buffet. Cóctel de bienvenida. Show en vivo con DJ y animador.</w:t>
            </w:r>
          </w:p>
          <w:p w14:paraId="2EBE9714"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No incluye: Cerveza, cócteles con crema. Gastos personales o servicios no especificados.</w:t>
            </w:r>
          </w:p>
          <w:p w14:paraId="60B6A7AA"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Notas operacionales: Frecuencia: Opera todos los días (sujeto a condiciones climáticas). Punto de encuentro: Muelle Portofino. Hora de encuentro: 18:30 (puede variar según restricciones de navegabilidad).</w:t>
            </w:r>
          </w:p>
          <w:p w14:paraId="5A4B16F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Blackouts (Fechas en las que no aplica): No aplica.</w:t>
            </w:r>
          </w:p>
        </w:tc>
      </w:tr>
    </w:tbl>
    <w:p w14:paraId="0938D679" w14:textId="77777777" w:rsidR="00C10A81" w:rsidRPr="00C10A81" w:rsidRDefault="00C10A81" w:rsidP="00C10A81">
      <w:pPr>
        <w:rPr>
          <w:rFonts w:ascii="Calibri" w:eastAsia="Calibri" w:hAnsi="Calibri" w:cs="Calibri"/>
          <w:b/>
          <w:bCs/>
          <w:sz w:val="18"/>
          <w:szCs w:val="18"/>
        </w:rPr>
      </w:pPr>
    </w:p>
    <w:p w14:paraId="64888E7C" w14:textId="77777777" w:rsidR="00C10A81" w:rsidRPr="00C10A81" w:rsidRDefault="00C10A81" w:rsidP="00C10A81">
      <w:pPr>
        <w:rPr>
          <w:rFonts w:ascii="Calibri" w:eastAsia="Calibri" w:hAnsi="Calibri" w:cs="Calibri"/>
          <w:b/>
          <w:bCs/>
          <w:sz w:val="18"/>
          <w:szCs w:val="18"/>
        </w:rPr>
      </w:pPr>
    </w:p>
    <w:p w14:paraId="65CF2388" w14:textId="77777777" w:rsidR="00C10A81" w:rsidRPr="00C10A81" w:rsidRDefault="00C10A81" w:rsidP="00C10A81">
      <w:pPr>
        <w:rPr>
          <w:rFonts w:ascii="Calibri" w:eastAsia="Calibri" w:hAnsi="Calibri" w:cs="Calibri"/>
          <w:b/>
          <w:bCs/>
          <w:sz w:val="18"/>
          <w:szCs w:val="18"/>
        </w:rPr>
      </w:pPr>
    </w:p>
    <w:p w14:paraId="5692F53E" w14:textId="77777777" w:rsidR="00C10A81" w:rsidRPr="00C10A81" w:rsidRDefault="00C10A81" w:rsidP="00C10A81">
      <w:pPr>
        <w:rPr>
          <w:rFonts w:ascii="Calibri" w:eastAsia="Calibri" w:hAnsi="Calibri" w:cs="Calibri"/>
          <w:b/>
          <w:bCs/>
          <w:sz w:val="18"/>
          <w:szCs w:val="18"/>
        </w:rPr>
      </w:pPr>
    </w:p>
    <w:p w14:paraId="5ED72762" w14:textId="77777777" w:rsidR="00C10A81" w:rsidRPr="00C10A81" w:rsidRDefault="00C10A81" w:rsidP="00C10A81">
      <w:pPr>
        <w:rPr>
          <w:rFonts w:ascii="Calibri" w:eastAsia="Calibri" w:hAnsi="Calibri" w:cs="Calibri"/>
          <w:b/>
          <w:bCs/>
          <w:sz w:val="18"/>
          <w:szCs w:val="18"/>
        </w:rPr>
      </w:pPr>
    </w:p>
    <w:p w14:paraId="7F0ECEF6"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 xml:space="preserve"> TOUR, CARETEO Y SNORKEL EN MINI CATAMARÁN EN SAN ANDRÉS - COMPARTIDO </w:t>
      </w:r>
    </w:p>
    <w:p w14:paraId="7626B6F0" w14:textId="77777777" w:rsidR="00C10A81" w:rsidRPr="00C10A81" w:rsidRDefault="00C10A81" w:rsidP="00C10A81">
      <w:pPr>
        <w:rPr>
          <w:rFonts w:ascii="Calibri" w:eastAsia="Calibri" w:hAnsi="Calibri" w:cs="Calibri"/>
          <w:b/>
          <w:bCs/>
          <w:sz w:val="18"/>
          <w:szCs w:val="18"/>
        </w:rPr>
      </w:pPr>
    </w:p>
    <w:tbl>
      <w:tblPr>
        <w:tblW w:w="8505" w:type="dxa"/>
        <w:tblBorders>
          <w:insideH w:val="nil"/>
          <w:insideV w:val="nil"/>
        </w:tblBorders>
        <w:tblLayout w:type="fixed"/>
        <w:tblLook w:val="0600" w:firstRow="0" w:lastRow="0" w:firstColumn="0" w:lastColumn="0" w:noHBand="1" w:noVBand="1"/>
      </w:tblPr>
      <w:tblGrid>
        <w:gridCol w:w="8505"/>
      </w:tblGrid>
      <w:tr w:rsidR="00C10A81" w:rsidRPr="00C10A81" w14:paraId="43100874" w14:textId="77777777">
        <w:trPr>
          <w:trHeight w:val="2405"/>
        </w:trPr>
        <w:tc>
          <w:tcPr>
            <w:tcW w:w="8518" w:type="dxa"/>
            <w:tcBorders>
              <w:top w:val="nil"/>
              <w:left w:val="nil"/>
              <w:bottom w:val="nil"/>
              <w:right w:val="nil"/>
            </w:tcBorders>
            <w:tcMar>
              <w:top w:w="100" w:type="dxa"/>
              <w:left w:w="100" w:type="dxa"/>
              <w:bottom w:w="100" w:type="dxa"/>
              <w:right w:w="100" w:type="dxa"/>
            </w:tcMar>
            <w:hideMark/>
          </w:tcPr>
          <w:p w14:paraId="464513E4"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lastRenderedPageBreak/>
              <w:t>Descubre un paraíso caribeño con el Tour en Mini Catamarán Compartido en San Andrés. Este recorrido ecológico por la bahía te permitirá explorar la zona de manglares mientras un guía especializado te explica la rica flora y fauna marina de los lugares visitados. Además, podrás practicar careteo y snorkel en uno de los arrecifes más bellos del Caribe, una experiencia perfecta para los amantes de la naturaleza y el mar.</w:t>
            </w:r>
          </w:p>
          <w:p w14:paraId="6318F1A9"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Política de menores: Tarifa de adulto aplica a partir de los 2 años. Menores de 2 años pagan únicamente el seguro de asistencia médica (USD 1).</w:t>
            </w:r>
          </w:p>
          <w:p w14:paraId="4EFBC67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Recomendaciones: Usar ropa ligera y traje de baño. Llevar toalla, bloqueador solar y gorra. Proteger dispositivos electrónicos con estuches impermeables. Seguir siempre las indicaciones del guía para mayor seguridad durante el recorrido.</w:t>
            </w:r>
          </w:p>
          <w:p w14:paraId="2BF8EC64"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Incluye: Transporte terrestre (Hoteles Zona 1 y 2 - punto de encuentro - Hoteles Zona 1 y 2). Locker. Zapatos de mar y careta. Tour guiado de aproximadamente 2 horas. Acompañamiento de guía especializado.</w:t>
            </w:r>
          </w:p>
          <w:p w14:paraId="07917E2A"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No incluye: Gastos personales o servicios no especificados.</w:t>
            </w:r>
          </w:p>
          <w:p w14:paraId="73A1CFD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Notas operacionales: Punto de encuentro: Lobby del hotel en Zonas 1 y 2. Hoteles en Zona 3: Aplican restricciones y cargos adicionales. Hora exacta del encuentro especificada en el voucher. Opera todos los días</w:t>
            </w:r>
          </w:p>
          <w:p w14:paraId="21AE9ED5"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 xml:space="preserve">Blackouts (Fechas en las que no opera): No aplica.    </w:t>
            </w:r>
          </w:p>
        </w:tc>
      </w:tr>
    </w:tbl>
    <w:p w14:paraId="59211106" w14:textId="77777777" w:rsidR="00C10A81" w:rsidRPr="00C10A81" w:rsidRDefault="00C10A81" w:rsidP="00C10A81">
      <w:pPr>
        <w:rPr>
          <w:rFonts w:ascii="Calibri" w:eastAsia="Calibri" w:hAnsi="Calibri" w:cs="Calibri"/>
          <w:b/>
          <w:bCs/>
          <w:sz w:val="18"/>
          <w:szCs w:val="18"/>
        </w:rPr>
      </w:pPr>
    </w:p>
    <w:p w14:paraId="6496E693" w14:textId="77777777" w:rsidR="00C10A81" w:rsidRPr="00C10A81" w:rsidRDefault="00C10A81" w:rsidP="00C10A81">
      <w:pPr>
        <w:rPr>
          <w:rFonts w:ascii="Calibri" w:eastAsia="Calibri" w:hAnsi="Calibri" w:cs="Calibri"/>
          <w:b/>
          <w:bCs/>
          <w:sz w:val="18"/>
          <w:szCs w:val="18"/>
        </w:rPr>
      </w:pPr>
    </w:p>
    <w:p w14:paraId="0C18759D"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TOUR DE CIUDAD EN SAN ANDRÉS + BARRA LIBRE PRIVADO</w:t>
      </w:r>
    </w:p>
    <w:p w14:paraId="2164C434" w14:textId="77777777" w:rsidR="00C10A81" w:rsidRPr="00C10A81" w:rsidRDefault="00C10A81" w:rsidP="00C10A81">
      <w:pPr>
        <w:rPr>
          <w:rFonts w:ascii="Calibri" w:eastAsia="Calibri" w:hAnsi="Calibri" w:cs="Calibri"/>
          <w:b/>
          <w:bCs/>
          <w:sz w:val="18"/>
          <w:szCs w:val="18"/>
        </w:rPr>
      </w:pPr>
    </w:p>
    <w:tbl>
      <w:tblPr>
        <w:tblW w:w="8505" w:type="dxa"/>
        <w:tblBorders>
          <w:insideH w:val="nil"/>
          <w:insideV w:val="nil"/>
        </w:tblBorders>
        <w:tblLayout w:type="fixed"/>
        <w:tblLook w:val="0600" w:firstRow="0" w:lastRow="0" w:firstColumn="0" w:lastColumn="0" w:noHBand="1" w:noVBand="1"/>
      </w:tblPr>
      <w:tblGrid>
        <w:gridCol w:w="8505"/>
      </w:tblGrid>
      <w:tr w:rsidR="00C10A81" w:rsidRPr="00C10A81" w14:paraId="043E5A5D" w14:textId="77777777">
        <w:trPr>
          <w:trHeight w:val="3110"/>
        </w:trPr>
        <w:tc>
          <w:tcPr>
            <w:tcW w:w="8518" w:type="dxa"/>
            <w:tcBorders>
              <w:top w:val="nil"/>
              <w:left w:val="nil"/>
              <w:bottom w:val="nil"/>
              <w:right w:val="nil"/>
            </w:tcBorders>
            <w:tcMar>
              <w:top w:w="100" w:type="dxa"/>
              <w:left w:w="100" w:type="dxa"/>
              <w:bottom w:w="100" w:type="dxa"/>
              <w:right w:w="100" w:type="dxa"/>
            </w:tcMar>
            <w:hideMark/>
          </w:tcPr>
          <w:p w14:paraId="31C7D343"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Disfruta de un City Tour Privado en San Andrés que te permitirá conocer los principales sitios turísticos de la isla con un guía acompañante experto. Durante el recorrido visitarás el Mirador de La Loma, la Casa Museo, el Museo de la Historia Naval y Cultural del Archipiélago, y tendrás una parada para baño en las playas de San Luis, ideales para relajarte en sus aguas cristalinas. Además, haremos una parada fotográfica en el famoso letrero “I Love San Andrés” y un recorrido panorámico por la Zona Comercial, perfecto para conocer más sobre el ambiente local. A bordo del microbús privado, con aire acondicionado, disfrutarás de bar abierto con bebidas nacionales a partir de la primera parada, haciendo de esta experiencia un tour completo, cómodo y exclusivo para tus vacaciones en San Andrés.</w:t>
            </w:r>
          </w:p>
          <w:p w14:paraId="5A00790C"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Política de menores: Tarifa de adulto aplica a partir de los 2 años. Menores de 2 años pagan únicamente el seguro de asistencia médica (USD 1).</w:t>
            </w:r>
          </w:p>
          <w:p w14:paraId="5F3094AE"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Recomendaciones: Usar ropa cómoda y fresca. Llevar traje de baño, toalla, protector solar y gorra. Llevar cámara para capturar los mejores momentos del recorrido. Seguir siempre las indicaciones del guía para mayor seguridad.</w:t>
            </w:r>
          </w:p>
          <w:p w14:paraId="65C4B073"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Incluye: Transporte en vehículo privado con aire acondicionado. Guía acompañante turístico. Entradas a todos los sitios visitados. Bebidas nacionales (bar abierto desde la primera parada). Snack. Parada de baño en las playas de San Luis.</w:t>
            </w:r>
          </w:p>
          <w:p w14:paraId="45B2126E"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No incluye: Gastos personales o servicios no especificados.</w:t>
            </w:r>
          </w:p>
          <w:p w14:paraId="5B79D9F4"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Notas operacionales: Punto de encuentro: Lobby del hotel. Hora de encuentro: A convenir (AM o PM).</w:t>
            </w:r>
          </w:p>
          <w:p w14:paraId="6CAB573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Blackouts (Fechas en las que no opera): 1 de enero.</w:t>
            </w:r>
          </w:p>
        </w:tc>
      </w:tr>
    </w:tbl>
    <w:p w14:paraId="671D52DC" w14:textId="77777777" w:rsidR="00C10A81" w:rsidRPr="00C10A81" w:rsidRDefault="00C10A81" w:rsidP="00C10A81">
      <w:pPr>
        <w:rPr>
          <w:rFonts w:ascii="Calibri" w:eastAsia="Calibri" w:hAnsi="Calibri" w:cs="Calibri"/>
          <w:b/>
          <w:bCs/>
          <w:sz w:val="18"/>
          <w:szCs w:val="18"/>
        </w:rPr>
      </w:pPr>
    </w:p>
    <w:p w14:paraId="6B00C126" w14:textId="77777777" w:rsidR="00C10A81" w:rsidRPr="00C10A81" w:rsidRDefault="00C10A81" w:rsidP="00C10A81">
      <w:pPr>
        <w:rPr>
          <w:rFonts w:ascii="Calibri" w:eastAsia="Calibri" w:hAnsi="Calibri" w:cs="Calibri"/>
          <w:b/>
          <w:bCs/>
          <w:sz w:val="18"/>
          <w:szCs w:val="18"/>
        </w:rPr>
      </w:pPr>
    </w:p>
    <w:p w14:paraId="16FEB8F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TOUR DIURNO POR LA BAHIA - COMPARTIDO</w:t>
      </w:r>
    </w:p>
    <w:p w14:paraId="450B377F"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Disfruta de un emocionante paseo en catamarán por la hermosa bahía mayor de San Andrés. Se ofrece este divertido recorrido en la tranquilidad de la mañana como la magia de la tarde. Durante el recorrido disfrutan de música caribeña, rumba y mucha diversión. ¡No se pierdan la oportunidad de vivir una experiencia inolvidable en este paraíso tropical! Frecuencia: Todos los días, dependiendo de la disponibilidad y condiciones climáticas Punto de encuentro: Muelle Portofino. Hora de encuentro: mañana o tarde (Hora exacta especificada en el voucher) Incluye: Tour de dos horas, cóctel de bienvenida, DJ animador, bailarines y asistencia. No incluye: Transporte terrestres hotel – marina – hotel. Bebidas, alimentación u otros gastos o servicios no especificados. </w:t>
      </w:r>
    </w:p>
    <w:p w14:paraId="5A5CD375" w14:textId="77777777" w:rsidR="00C10A81" w:rsidRPr="00C10A81" w:rsidRDefault="00C10A81" w:rsidP="00C10A81">
      <w:pPr>
        <w:rPr>
          <w:rFonts w:ascii="Calibri" w:eastAsia="Calibri" w:hAnsi="Calibri" w:cs="Calibri"/>
          <w:b/>
          <w:bCs/>
          <w:sz w:val="18"/>
          <w:szCs w:val="18"/>
        </w:rPr>
      </w:pPr>
    </w:p>
    <w:p w14:paraId="362924EB"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ACUARIO JOHNNY CAY - COMPARTIDO</w:t>
      </w:r>
    </w:p>
    <w:p w14:paraId="637A170C"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 xml:space="preserve">Paseo en lancha a los cayos cercanos (Haynes Cay + Rose Cay (Acuario) + Johnny Cay). Al Llegar a Haynes Cay podrán cruzar por el nuevo puente flotante Rose Cay (Aquario) donde podrán disfrutar su abundante fauna marina en aguas cristalinas. Después continuarán el tour hacia la isla de Johnny Cay, esta es famosa por sus playas de arena blanca que abrazan el verdor de las palmeras y que dan una sombra fresca, las playas son perfectas para caminarlas en algunas áreas, donde sobresalen exóticos corales que crean unos hermosos pozos de agua cristalinas además observarán las exóticas iguanas que viven en este parque.  Punto de encuentro: Tonino´s Marina. Hora de encuentro. A partir de las 08:30 (hora exacta especificada en la orden de servicio) Incluye: Transporte en lancha, impuesto ecológico de Johnny Cay, asistencia por parte de la agencia. No incluye: Transporte terrestre, equipo de snorkelling o careteo, almuerzo, ni servicios no especificados. Edad: Aplica restricciones por condiciones del clima. Por favor tener en cuenta, si no se puede ir cuando hay cierre de cayos por mal tiempo o jornada de limpieza, se sustituye con un recorrido por la bahía y los Manglares cuando el cierre </w:t>
      </w:r>
      <w:r w:rsidRPr="00C10A81">
        <w:rPr>
          <w:rFonts w:ascii="Calibri" w:eastAsia="Calibri" w:hAnsi="Calibri" w:cs="Calibri"/>
          <w:b/>
          <w:bCs/>
          <w:sz w:val="18"/>
          <w:szCs w:val="18"/>
        </w:rPr>
        <w:lastRenderedPageBreak/>
        <w:t>sea en Johnny Cay, se ofrecerá 1 bebida (Agua o Gaseosa) durante el tour, cuando el cierre sea en Aquario. No incluye: Transporte terrestre, equipo de snorkelling o careteo, ni servicios no especificados. Nota: Hay restricciones para entrada a los cayos para infantes, adultos mayores de 65 años, mujeres embarazadas, personas con discapacidad (en silla de ruedas o que requieran ayuda especial para subir y bajar de las embarcaciones).</w:t>
      </w:r>
    </w:p>
    <w:p w14:paraId="5DD312BB" w14:textId="77777777" w:rsidR="00C10A81" w:rsidRPr="00C10A81" w:rsidRDefault="00C10A81" w:rsidP="00C10A81">
      <w:pPr>
        <w:rPr>
          <w:rFonts w:ascii="Calibri" w:eastAsia="Calibri" w:hAnsi="Calibri" w:cs="Calibri"/>
          <w:b/>
          <w:bCs/>
          <w:sz w:val="18"/>
          <w:szCs w:val="18"/>
        </w:rPr>
      </w:pPr>
    </w:p>
    <w:p w14:paraId="058274F1"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AQUARIO JHONNY CAY ESPECIAL CON ALMUERZO COMPARTIDO</w:t>
      </w:r>
    </w:p>
    <w:p w14:paraId="78CCEF54"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Paseo en lancha a los cayos cercanos (Haynes Cay + Rose Cay (Acuario) + Johnny Cay). Al Llegar a Haynes Cay podrán cruzar por el nuevo puente flotante Rose Cay (Aquario) donde podrán disfrutar su abundante fauna marina en aguas cristalinas. Luego regresará y disfrutarán de un delicioso almuerzo, pescado sierra o pargo según disposición, o pollo a la plancha, arroz de coco y patacón o Bread Fruit. Después continuarán el tour hacia la isla de Johnny Cay, esta es famosa por sus playas de arena blanca que abrazan el verdor de las palmeras y que dan una sombra fresca, las playas son perfectas para caminarlas en algunas áreas, donde sobresalen exóticos corales que crean unos hermosos pozos de agua cristalinas además observarán las majestuosas iguanas que viven en este parque. Frecuencia: Todos los días, Aplica restricciones por condiciones del clima Punto de encuentro: Tonino´s Marina, Kiosko de Over Receptour. Hora de encuentro. A partir de las 09:30 (hora exacta especificada en la orden de servicio) Incluye: Transporte en lancha, visita a los sitios mencionados, impuesto ecológico de Johnny Cay, asistencia por parte de la agencia, almuerzo. No incluye: Transporte terrestre, equipo de snorkelling o careteo, ni servicios no especificados. Edad:  Aplica restricciones por condiciones del clima, Reservas: A partir de 2 pasajeros. Nota: Por favor tener en cuenta, si no se puede ir cuando hay cierre de cayos por mal tiempo o jornada de limpieza, se sustituye con un recorrido por la bahía, cuando el cierres es Johnny Cay el recorrido será por los Manglares, cual el cierre sea en el acuario se ofrecerá una bebida (agua o gaseosa) durante el tour.* Hay restricciones para entrada a los Cayos para infantes, adultos mayores de 65 años, mujeres embarazadas, personas con discapacidad ( en silla de ruedas o que requieran ayuda especial para subir o bajar de las embarcaciones.)</w:t>
      </w:r>
    </w:p>
    <w:p w14:paraId="6906690B" w14:textId="77777777" w:rsidR="00C10A81" w:rsidRPr="00C10A81" w:rsidRDefault="00C10A81" w:rsidP="00C10A81">
      <w:pPr>
        <w:rPr>
          <w:rFonts w:ascii="Calibri" w:eastAsia="Calibri" w:hAnsi="Calibri" w:cs="Calibri"/>
          <w:b/>
          <w:bCs/>
          <w:sz w:val="18"/>
          <w:szCs w:val="18"/>
        </w:rPr>
      </w:pPr>
    </w:p>
    <w:p w14:paraId="35F8AAD5"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ACUARIO, BAHIA + MANGLARES COMPARTIDO</w:t>
      </w:r>
    </w:p>
    <w:p w14:paraId="1FBE6D1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Inicia con un mágico recorrido por la bahía mayor, con una vista de los manglares que alberga un jardín de especies interesantes por conocer. Luego, se dirigen al conjunto de cayos, conformados por Haynes Cay y Rose Cay. En el primero, de origen coralino, se encuentran restaurantes de comida típica. Se puede cruzar al segundo por el nuevo puente flotante a el banco alargado de arena, que se puede encoger según el vaivén de las mareas. Sus aguas cristalinas albergan un acuario natural, que se puede apreciar a simple vista… Un sitio ideal para pasar un día tranquilo con los más pequeños de la familia. Retorno a San Andrés entre las 11:00 y las 11:30 Frecuencia: Todos los días, Aplica restricciones por condiciones del clima Punto de encuentro: Tonino's Marina, kiosko Over Receptour. Hora de encuentro. A partir de las 08:30 (hora exacta especificada en la orden de servicio) Nota: Hay restricciones para entrada a los cayos para adultos mayores de 65, mujeres embarazadas, personas con discapacidad (en silla de ruedas o que requieran ayuda especial para subir y bajar de las  embarcaciones).  • No vender a clientes de Hotel Mar Azul. Por favor tener en cuenta, si no se puede ir cuando hay cierre de cayos por mal tiempo o jornada de limpieza, se sustituye este recorrido por Johnny Cay Tradicional.  No incluye: Transporte terrestre, gastos o servicios no especificados.</w:t>
      </w:r>
    </w:p>
    <w:p w14:paraId="676B0E26" w14:textId="77777777" w:rsidR="00C10A81" w:rsidRPr="00C10A81" w:rsidRDefault="00C10A81" w:rsidP="00C10A81">
      <w:pPr>
        <w:rPr>
          <w:rFonts w:ascii="Calibri" w:eastAsia="Calibri" w:hAnsi="Calibri" w:cs="Calibri"/>
          <w:b/>
          <w:bCs/>
          <w:sz w:val="18"/>
          <w:szCs w:val="18"/>
        </w:rPr>
      </w:pPr>
    </w:p>
    <w:p w14:paraId="110AB401"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ATARDECER A BORDO DE MINI CATAMARAN COMPARTIDO</w:t>
      </w:r>
    </w:p>
    <w:p w14:paraId="62A848ED" w14:textId="77777777" w:rsidR="00C10A81" w:rsidRPr="00C10A81" w:rsidRDefault="00C10A81" w:rsidP="00C10A81">
      <w:pPr>
        <w:rPr>
          <w:rFonts w:ascii="Calibri" w:eastAsia="Calibri" w:hAnsi="Calibri" w:cs="Calibri"/>
          <w:b/>
          <w:bCs/>
          <w:sz w:val="18"/>
          <w:szCs w:val="18"/>
        </w:rPr>
      </w:pPr>
    </w:p>
    <w:tbl>
      <w:tblPr>
        <w:tblW w:w="8505" w:type="dxa"/>
        <w:tblBorders>
          <w:insideH w:val="nil"/>
          <w:insideV w:val="nil"/>
        </w:tblBorders>
        <w:tblLayout w:type="fixed"/>
        <w:tblLook w:val="0600" w:firstRow="0" w:lastRow="0" w:firstColumn="0" w:lastColumn="0" w:noHBand="1" w:noVBand="1"/>
      </w:tblPr>
      <w:tblGrid>
        <w:gridCol w:w="8505"/>
      </w:tblGrid>
      <w:tr w:rsidR="00C10A81" w:rsidRPr="00C10A81" w14:paraId="43279784" w14:textId="77777777">
        <w:trPr>
          <w:trHeight w:val="2615"/>
        </w:trPr>
        <w:tc>
          <w:tcPr>
            <w:tcW w:w="8518" w:type="dxa"/>
            <w:tcBorders>
              <w:top w:val="nil"/>
              <w:left w:val="nil"/>
              <w:bottom w:val="nil"/>
              <w:right w:val="nil"/>
            </w:tcBorders>
            <w:tcMar>
              <w:top w:w="100" w:type="dxa"/>
              <w:left w:w="100" w:type="dxa"/>
              <w:bottom w:w="100" w:type="dxa"/>
              <w:right w:w="100" w:type="dxa"/>
            </w:tcMar>
            <w:hideMark/>
          </w:tcPr>
          <w:p w14:paraId="6D029FA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Vive una experiencia inolvidable en el tour Navegación Atardecer Isleño en San Andrés, donde podrás contemplar los manglares, navegar alrededor de Haynes Cay, y apreciar la grandeza de la Bahía Mayor. Durante el recorrido, disfrutarás de las aguas cristalinas que caracterizan el mar caribeño y observarás diversas especies marinas. En el regreso, el tour bordea Cotton Cay, un pequeño islote que embellece el paisaje, antes de regalarte el momento más especial: el atardecer caribeño. Siente la brisa marina y los suaves rayos del sol mientras el cielo se pinta con tonos cálidos, creando una postal perfecta para tus recuerdos.</w:t>
            </w:r>
          </w:p>
          <w:p w14:paraId="18B30D81"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Política de menores: Tarifa de adulto aplica a partir de 2 años. Menores de 2 años pagan únicamente el seguro de asistencia médica (USD 1).</w:t>
            </w:r>
          </w:p>
          <w:p w14:paraId="2819C6E3"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Recomendaciones: Usar ropa fresca y cómoda. Llevar cámara fotográfica para capturar el atardecer. Protegerse con bloqueador solar, gorra y gafas. Seguir las instrucciones del personal durante todo el recorrido.</w:t>
            </w:r>
          </w:p>
          <w:p w14:paraId="7FEFAEB4"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Incluye: Transporte hotel (zonas 1 y 2) – marina – hotel (aplica según número de pasajeros). Navegación compartida al atardecer. Locker. Zapatos de mar y careta.</w:t>
            </w:r>
          </w:p>
          <w:p w14:paraId="290E3118"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No incluye: Gastos o servicios no especificados. Cargo adicional para hoteles ubicados en zona 3.</w:t>
            </w:r>
          </w:p>
          <w:p w14:paraId="207E296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Notas operacionales: Punto de encuentro: Lobby del hotel. Hora de encuentro: A partir de las 16:00 (hora exacta especificada en la orden de servicio). Opera todos los días, sujeto a condiciones climáticas. En caso de cierre de los cayos por limpieza o mal tiempo, el recorrido será ajustado.</w:t>
            </w:r>
          </w:p>
          <w:p w14:paraId="230648E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Blackouts (Fechas en las que no opera): No aplica.</w:t>
            </w:r>
          </w:p>
        </w:tc>
      </w:tr>
    </w:tbl>
    <w:p w14:paraId="60EC755F" w14:textId="77777777" w:rsidR="00C10A81" w:rsidRPr="00C10A81" w:rsidRDefault="00C10A81" w:rsidP="00C10A81">
      <w:pPr>
        <w:rPr>
          <w:rFonts w:ascii="Calibri" w:eastAsia="Calibri" w:hAnsi="Calibri" w:cs="Calibri"/>
          <w:b/>
          <w:bCs/>
          <w:sz w:val="18"/>
          <w:szCs w:val="18"/>
        </w:rPr>
      </w:pPr>
    </w:p>
    <w:p w14:paraId="6A5FB638"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SEMI SUMERGIBLE COMPARTIDO</w:t>
      </w:r>
    </w:p>
    <w:p w14:paraId="74DE7415"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lastRenderedPageBreak/>
        <w:t>Embárquese en un fascinante viaje por las profundidades del mar Caribe y descubre la belleza y riqueza natural de los arrecifes de coral del archipiélago de San Andrés a bordo de un semi-sumergible. Podrá admirar de cerca la vida marina y los impresionantes paisajes que ofrecen uno de los mares más cristalinos del mundo. Frecuencia: Todos los días, Aplica restricciones por condiciones del clima Punto de encuentro: Muelle Portofino. Hora de encuentro. A partir de las 14:30 (hora exacta especificada en la orden de servicio) Incluye: baño de mar durante el recorrido. No incluye: transporte terrestre, gastos o servicios no especificados.</w:t>
      </w:r>
    </w:p>
    <w:p w14:paraId="15183F7E" w14:textId="77777777" w:rsidR="00C10A81" w:rsidRPr="00C10A81" w:rsidRDefault="00C10A81" w:rsidP="00C10A81">
      <w:pPr>
        <w:rPr>
          <w:rFonts w:ascii="Calibri" w:eastAsia="Calibri" w:hAnsi="Calibri" w:cs="Calibri"/>
          <w:b/>
          <w:bCs/>
          <w:sz w:val="18"/>
          <w:szCs w:val="18"/>
        </w:rPr>
      </w:pPr>
    </w:p>
    <w:p w14:paraId="5E4893F9"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TOUR POR LA BAHIA Y SNORKELING EN SAN ANDRÉS CON TRANSPORTE COMPARTIDO</w:t>
      </w:r>
    </w:p>
    <w:p w14:paraId="21619113" w14:textId="77777777" w:rsidR="00C10A81" w:rsidRPr="00C10A81" w:rsidRDefault="00C10A81" w:rsidP="00C10A81">
      <w:pPr>
        <w:rPr>
          <w:rFonts w:ascii="Calibri" w:eastAsia="Calibri" w:hAnsi="Calibri" w:cs="Calibri"/>
          <w:b/>
          <w:bCs/>
          <w:sz w:val="18"/>
          <w:szCs w:val="18"/>
        </w:rPr>
      </w:pPr>
    </w:p>
    <w:tbl>
      <w:tblPr>
        <w:tblW w:w="8505" w:type="dxa"/>
        <w:tblBorders>
          <w:insideH w:val="nil"/>
          <w:insideV w:val="nil"/>
        </w:tblBorders>
        <w:tblLayout w:type="fixed"/>
        <w:tblLook w:val="0600" w:firstRow="0" w:lastRow="0" w:firstColumn="0" w:lastColumn="0" w:noHBand="1" w:noVBand="1"/>
      </w:tblPr>
      <w:tblGrid>
        <w:gridCol w:w="8505"/>
      </w:tblGrid>
      <w:tr w:rsidR="00C10A81" w:rsidRPr="00C10A81" w14:paraId="1B9AFDB9" w14:textId="77777777">
        <w:trPr>
          <w:trHeight w:val="2405"/>
        </w:trPr>
        <w:tc>
          <w:tcPr>
            <w:tcW w:w="8518" w:type="dxa"/>
            <w:tcBorders>
              <w:top w:val="nil"/>
              <w:left w:val="nil"/>
              <w:bottom w:val="nil"/>
              <w:right w:val="nil"/>
            </w:tcBorders>
            <w:tcMar>
              <w:top w:w="100" w:type="dxa"/>
              <w:left w:w="100" w:type="dxa"/>
              <w:bottom w:w="100" w:type="dxa"/>
              <w:right w:w="100" w:type="dxa"/>
            </w:tcMar>
            <w:hideMark/>
          </w:tcPr>
          <w:p w14:paraId="370742AC"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Disfruta de un hermoso tour de snorkelling en el paradisíaco mar de los 7 colores de San Andrés. Este recorrido por la bahía mayor de las islas te permitirá apreciar los vibrantes tonos del mar y la experiencia única de sumergirse en aguas cristalinas, explorando los jardines submarinos.</w:t>
            </w:r>
          </w:p>
          <w:p w14:paraId="2C957FE0"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Política de menores: Aplica tarifa de adulto a partir de 2 años. Menores de 2 años pagan únicamente asistencia médica de USD 1.</w:t>
            </w:r>
          </w:p>
          <w:p w14:paraId="7E578179"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Recomendaciones: Usar ropa de playa y traje de baño. Aplicar protector solar biodegradable antes de ingresar al agua. Llevar toalla, sandalias, cámara. Seguir en todo momento las instrucciones del personal para garantizar seguridad y disfrute.</w:t>
            </w:r>
          </w:p>
          <w:p w14:paraId="7E0EFBA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Incluye: Transporte ida y vuelta desde hoteles ubicados en zonas 1 y 2. Recorrido panorámico por la bahía mayor. Visita al Blue Wall. Uso de equipo completo de snorkel.</w:t>
            </w:r>
          </w:p>
          <w:p w14:paraId="1FD87FA6"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No incluye: Gastos o servicios no especificados. Recargo adicional para hoteles ubicados en zona 3.</w:t>
            </w:r>
          </w:p>
          <w:p w14:paraId="4FA5B84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Notas operacionales: Frecuencia: Opera todos los días. Punto de encuentro: Lobby del hotel. Hora de encuentro: Indicada en la orden de servicio.</w:t>
            </w:r>
          </w:p>
          <w:p w14:paraId="239B65BE"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Blackouts: No aplica.</w:t>
            </w:r>
          </w:p>
        </w:tc>
      </w:tr>
    </w:tbl>
    <w:p w14:paraId="24045190" w14:textId="77777777" w:rsidR="00C10A81" w:rsidRPr="00C10A81" w:rsidRDefault="00C10A81" w:rsidP="00C10A81">
      <w:pPr>
        <w:rPr>
          <w:rFonts w:ascii="Calibri" w:eastAsia="Calibri" w:hAnsi="Calibri" w:cs="Calibri"/>
          <w:b/>
          <w:bCs/>
          <w:sz w:val="18"/>
          <w:szCs w:val="18"/>
        </w:rPr>
      </w:pPr>
    </w:p>
    <w:p w14:paraId="54B9D35C" w14:textId="77777777" w:rsidR="00C10A81" w:rsidRPr="00C10A81" w:rsidRDefault="00C10A81" w:rsidP="00C10A81">
      <w:pPr>
        <w:rPr>
          <w:rFonts w:ascii="Calibri" w:eastAsia="Calibri" w:hAnsi="Calibri" w:cs="Calibri"/>
          <w:b/>
          <w:bCs/>
          <w:sz w:val="18"/>
          <w:szCs w:val="18"/>
        </w:rPr>
      </w:pPr>
    </w:p>
    <w:p w14:paraId="77EE4649"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JOHNNY CAY &amp; ACUARIO PLUS - SERVICIO PRIVADO</w:t>
      </w:r>
    </w:p>
    <w:p w14:paraId="0B0B64DF"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Paseo en lancha a los cayos cercanos (Haynes Cay + Rose Cay (Acuario) + Johnny Cay). Al Llegar a Haynes Cay podrán cruzar por el nuevo puente flotante Rose Cay (Aquario) donde podrán disfrutar su abundante fauna marina en aguas cristalinas. Después continuarán el tour hacia la isla de Johnny Cay, esta es famosa por sus playas de arena blanca que abrazan el verdor de las palmeras y que dan una sombra fresca, las playas son perfectas para caminarlas en algunas áreas, donde sobresalen exóticos corales que crean unos hermosos pozos de agua cristalinas además observarán las majestuosas iguanas que viven en este parque. Frecuencia: Todos los días, Aplica restricciones por condiciones del clima Duración: 6 horas aprox. Incluye: Transporte en lancha, impuesto ecológico, almuerzo, asistencia por parte de la agencia. No incluye: Transporte terrestre, Equipo de snorkelling o careteo, ni servicios no especificados. Punto de encuentro: Marina asignada en el voucher. Hora de encuentro. A partir de las 08:30 (hora exacta especificada en la orden de servicio o Boucher) Aplica restricciones por condiciones del clima. Hay restricciones para infantes, adultos mayores de 65 años, mujeres embarazadas, personas en condición de discapacidad (en silla de ruedas o que requieran ayuda especial para subir y bajar de las embarcaciones). Actividad finaliza aproximadamente a las 16:00  Servicio de alimentación por cuenta del pasajero,  Por favor tener en cuenta, si no se puede ir cuando hay cierre de cayos por mal tiempo o jornada de limpieza, se sustituye con un recorrido por la bahía y los Manglares cuando el cierre sea en Johnny Cay, se ofrecerá 1 bebida (Agua o Gaseosa) durante el tour, cuando el cierre sea en Aquario.</w:t>
      </w:r>
    </w:p>
    <w:p w14:paraId="4F296659" w14:textId="77777777" w:rsidR="00C10A81" w:rsidRPr="00C10A81" w:rsidRDefault="00C10A81" w:rsidP="00C10A81">
      <w:pPr>
        <w:rPr>
          <w:rFonts w:ascii="Calibri" w:eastAsia="Calibri" w:hAnsi="Calibri" w:cs="Calibri"/>
          <w:b/>
          <w:bCs/>
          <w:sz w:val="18"/>
          <w:szCs w:val="18"/>
        </w:rPr>
      </w:pPr>
    </w:p>
    <w:p w14:paraId="02484C09" w14:textId="77777777" w:rsidR="00C10A81" w:rsidRPr="00C10A81" w:rsidRDefault="00C10A81" w:rsidP="00C10A81">
      <w:pPr>
        <w:rPr>
          <w:rFonts w:ascii="Calibri" w:eastAsia="Calibri" w:hAnsi="Calibri" w:cs="Calibri"/>
          <w:b/>
          <w:bCs/>
          <w:sz w:val="18"/>
          <w:szCs w:val="18"/>
        </w:rPr>
      </w:pPr>
    </w:p>
    <w:p w14:paraId="2A99B7BC" w14:textId="77777777" w:rsidR="00C10A81" w:rsidRPr="00C10A81" w:rsidRDefault="00C10A81" w:rsidP="00C10A81">
      <w:pPr>
        <w:rPr>
          <w:rFonts w:ascii="Calibri" w:eastAsia="Calibri" w:hAnsi="Calibri" w:cs="Calibri"/>
          <w:b/>
          <w:bCs/>
          <w:sz w:val="18"/>
          <w:szCs w:val="18"/>
        </w:rPr>
      </w:pPr>
    </w:p>
    <w:p w14:paraId="662A5F32"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TOUR ECOLÓGICO + GRANJA NATIVA EN SAN ANDRÉS - SERVICIO PRIVADO</w:t>
      </w:r>
    </w:p>
    <w:p w14:paraId="0292DEFA" w14:textId="77777777" w:rsidR="00C10A81" w:rsidRPr="00C10A81" w:rsidRDefault="00C10A81" w:rsidP="00C10A81">
      <w:pPr>
        <w:rPr>
          <w:rFonts w:ascii="Calibri" w:eastAsia="Calibri" w:hAnsi="Calibri" w:cs="Calibri"/>
          <w:b/>
          <w:bCs/>
          <w:sz w:val="18"/>
          <w:szCs w:val="18"/>
        </w:rPr>
      </w:pPr>
    </w:p>
    <w:tbl>
      <w:tblPr>
        <w:tblW w:w="8505" w:type="dxa"/>
        <w:tblBorders>
          <w:insideH w:val="nil"/>
          <w:insideV w:val="nil"/>
        </w:tblBorders>
        <w:tblLayout w:type="fixed"/>
        <w:tblLook w:val="0600" w:firstRow="0" w:lastRow="0" w:firstColumn="0" w:lastColumn="0" w:noHBand="1" w:noVBand="1"/>
      </w:tblPr>
      <w:tblGrid>
        <w:gridCol w:w="8505"/>
      </w:tblGrid>
      <w:tr w:rsidR="00C10A81" w:rsidRPr="00C10A81" w14:paraId="1569077D" w14:textId="77777777">
        <w:trPr>
          <w:trHeight w:val="2690"/>
        </w:trPr>
        <w:tc>
          <w:tcPr>
            <w:tcW w:w="8518" w:type="dxa"/>
            <w:tcBorders>
              <w:top w:val="nil"/>
              <w:left w:val="nil"/>
              <w:bottom w:val="nil"/>
              <w:right w:val="nil"/>
            </w:tcBorders>
            <w:tcMar>
              <w:top w:w="100" w:type="dxa"/>
              <w:left w:w="100" w:type="dxa"/>
              <w:bottom w:w="100" w:type="dxa"/>
              <w:right w:w="100" w:type="dxa"/>
            </w:tcMar>
            <w:hideMark/>
          </w:tcPr>
          <w:p w14:paraId="5780E02E"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Vive una experiencia inolvidable con el Island Safari privado en San Andrés, un recorrido perfecto para los amantes de la naturaleza y la cultura isleña. El tour inicia con una visita al Jardín Botánico, donde podrás admirar diversas especies de plantas, árboles nativos y aves locales. Desde el mirador del jardín disfrutarás de una vista panorámica de 360 grados de la isla, ideal para capturar fotos espectaculares. Continuamos nuestro safari con una parada en una Granja Nativa o en la Laguna de agua dulce, donde conocerás de cerca el estilo de vida rural de los isleños, sumergiéndote en la cultura y tradiciones del archipiélago.</w:t>
            </w:r>
          </w:p>
          <w:p w14:paraId="062529DF"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Política de menores: Aplica tarifa de adulto a partir de 2 años. Menores de 2 años pagan únicamente asistencia médica de USD 1.</w:t>
            </w:r>
          </w:p>
          <w:p w14:paraId="5AC3FC5E"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Recomendaciones: Usar ropa ligera y calzado cómodo. Llevar gorra, protector solar biodegradable, cámara y botella de agua. Seguir en todo momento las indicaciones del guía para garantizar seguridad y disfrute.</w:t>
            </w:r>
          </w:p>
          <w:p w14:paraId="2BB5905F"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Incluye: Transporte terrestre ida y vuelta. Entradas a todos los sitios visitados. Guía acompañante durante todo el recorrido. Bebidas refrescantes.</w:t>
            </w:r>
          </w:p>
          <w:p w14:paraId="6F70476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No incluye: Gastos personales. Servicios no especificados en el plan.</w:t>
            </w:r>
          </w:p>
          <w:p w14:paraId="417031C7"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lastRenderedPageBreak/>
              <w:t>Notas operacionales: Punto de encuentro: Lobby del hotel. Hora de encuentro: A partir de las 08:30 (hora exacta indicada en la orden de servicio).</w:t>
            </w:r>
          </w:p>
          <w:p w14:paraId="083286C6"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Blackouts: No aplica.</w:t>
            </w:r>
          </w:p>
        </w:tc>
      </w:tr>
    </w:tbl>
    <w:p w14:paraId="79510AAB" w14:textId="77777777" w:rsidR="00C10A81" w:rsidRPr="00C10A81" w:rsidRDefault="00C10A81" w:rsidP="00C10A81">
      <w:pPr>
        <w:rPr>
          <w:rFonts w:ascii="Calibri" w:eastAsia="Calibri" w:hAnsi="Calibri" w:cs="Calibri"/>
          <w:b/>
          <w:bCs/>
          <w:sz w:val="18"/>
          <w:szCs w:val="18"/>
        </w:rPr>
      </w:pPr>
    </w:p>
    <w:p w14:paraId="35132E2B" w14:textId="77777777" w:rsidR="00C10A81" w:rsidRPr="00C10A81" w:rsidRDefault="00C10A81" w:rsidP="00C10A81">
      <w:pPr>
        <w:rPr>
          <w:rFonts w:ascii="Calibri" w:eastAsia="Calibri" w:hAnsi="Calibri" w:cs="Calibri"/>
          <w:b/>
          <w:bCs/>
          <w:sz w:val="18"/>
          <w:szCs w:val="18"/>
        </w:rPr>
      </w:pPr>
    </w:p>
    <w:p w14:paraId="3BDEFEC3"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TOUR EN PONTON</w:t>
      </w:r>
    </w:p>
    <w:p w14:paraId="74E06231" w14:textId="77777777" w:rsidR="00C10A81" w:rsidRPr="00C10A81" w:rsidRDefault="00C10A81" w:rsidP="00C10A81">
      <w:pPr>
        <w:rPr>
          <w:rFonts w:ascii="Calibri" w:eastAsia="Calibri" w:hAnsi="Calibri" w:cs="Calibri"/>
          <w:b/>
          <w:bCs/>
          <w:sz w:val="18"/>
          <w:szCs w:val="18"/>
        </w:rPr>
      </w:pPr>
      <w:r w:rsidRPr="00C10A81">
        <w:rPr>
          <w:rFonts w:ascii="Calibri" w:eastAsia="Calibri" w:hAnsi="Calibri" w:cs="Calibri"/>
          <w:b/>
          <w:bCs/>
          <w:sz w:val="18"/>
          <w:szCs w:val="18"/>
        </w:rPr>
        <w:t>Disfrute del más inolvidable paseo a bordo de una moderna y confortable embarcación “Pontón”, en donde podrá navegar por la bahía principal de San Andrés, realizar parada en zona de bañistas y banco de arena para el deleite y disfrute de todos. Punto de encuentro: Marina asignada  Hora de encuentro: 09:45    Duración: 6 horas.(10:00 a las 16:00)Incluye: Transporte marítimo privado a disposición. No Incluye: Gastos o servicios no especificados Nota: El traslado terrestre Hotel-Marina-Hotel, no está incluido en el servicio, en caso de requerirlo, consultar tarifa. </w:t>
      </w:r>
    </w:p>
    <w:p w14:paraId="3BD641AC" w14:textId="77777777" w:rsidR="00C10A81" w:rsidRDefault="00C10A81">
      <w:pPr>
        <w:rPr>
          <w:rFonts w:ascii="Calibri" w:eastAsia="Calibri" w:hAnsi="Calibri" w:cs="Calibri"/>
          <w:b/>
          <w:bCs/>
          <w:sz w:val="18"/>
          <w:szCs w:val="18"/>
        </w:rPr>
      </w:pPr>
    </w:p>
    <w:sectPr w:rsidR="00C10A81">
      <w:headerReference w:type="default" r:id="rId7"/>
      <w:footerReference w:type="default" r:id="rId8"/>
      <w:pgSz w:w="11906" w:h="16838"/>
      <w:pgMar w:top="284" w:right="1701" w:bottom="1135"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6AFFA" w14:textId="77777777" w:rsidR="00EC5FFC" w:rsidRDefault="00EC5FFC">
      <w:r>
        <w:separator/>
      </w:r>
    </w:p>
  </w:endnote>
  <w:endnote w:type="continuationSeparator" w:id="0">
    <w:p w14:paraId="5EC4FA62" w14:textId="77777777" w:rsidR="00EC5FFC" w:rsidRDefault="00EC5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5F05889-F587-40DC-AD4B-B9B5A89D6AC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2E3F1B1C-88F9-46FD-93DD-56B4719E00DE}"/>
  </w:font>
  <w:font w:name="Calibri">
    <w:panose1 w:val="020F0502020204030204"/>
    <w:charset w:val="00"/>
    <w:family w:val="swiss"/>
    <w:pitch w:val="variable"/>
    <w:sig w:usb0="E4002EFF" w:usb1="C200247B" w:usb2="00000009" w:usb3="00000000" w:csb0="000001FF" w:csb1="00000000"/>
    <w:embedRegular r:id="rId3" w:fontKey="{EEFB64E9-BAE9-46FD-8981-7008BD5A775A}"/>
    <w:embedBold r:id="rId4" w:fontKey="{EB288509-B6F8-4B88-AD18-A03478C94ED8}"/>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2BC9FAF9-1EE7-43C5-97CB-FEE0BFDF70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BB7BE" w14:textId="77777777" w:rsidR="00F161C0" w:rsidRDefault="00000000">
    <w:pPr>
      <w:pBdr>
        <w:top w:val="nil"/>
        <w:left w:val="nil"/>
        <w:bottom w:val="nil"/>
        <w:right w:val="nil"/>
        <w:between w:val="nil"/>
      </w:pBdr>
      <w:tabs>
        <w:tab w:val="center" w:pos="4252"/>
        <w:tab w:val="right" w:pos="8504"/>
      </w:tabs>
      <w:jc w:val="center"/>
      <w:rPr>
        <w:rFonts w:ascii="Calibri" w:eastAsia="Calibri" w:hAnsi="Calibri" w:cs="Calibri"/>
        <w:b/>
        <w:bCs/>
        <w:color w:val="000000"/>
        <w:sz w:val="18"/>
        <w:szCs w:val="18"/>
      </w:rPr>
    </w:pPr>
    <w:r>
      <w:rPr>
        <w:rFonts w:ascii="Calibri" w:eastAsia="Calibri" w:hAnsi="Calibri" w:cs="Calibri"/>
        <w:b/>
        <w:bCs/>
        <w:color w:val="000000"/>
        <w:sz w:val="18"/>
        <w:szCs w:val="18"/>
      </w:rPr>
      <w:t>Mayor Información: Lima: (01) 755-0071</w:t>
    </w:r>
  </w:p>
  <w:p w14:paraId="2634B30A" w14:textId="77777777" w:rsidR="00F161C0" w:rsidRDefault="00000000">
    <w:pPr>
      <w:pBdr>
        <w:top w:val="nil"/>
        <w:left w:val="nil"/>
        <w:bottom w:val="nil"/>
        <w:right w:val="nil"/>
        <w:between w:val="nil"/>
      </w:pBdr>
      <w:tabs>
        <w:tab w:val="center" w:pos="4252"/>
        <w:tab w:val="right" w:pos="8504"/>
      </w:tabs>
      <w:jc w:val="center"/>
      <w:rPr>
        <w:rFonts w:ascii="Calibri" w:eastAsia="Calibri" w:hAnsi="Calibri" w:cs="Calibri"/>
        <w:b/>
        <w:bCs/>
        <w:color w:val="000000"/>
        <w:sz w:val="18"/>
        <w:szCs w:val="18"/>
      </w:rPr>
    </w:pPr>
    <w:r>
      <w:rPr>
        <w:rFonts w:ascii="Calibri" w:eastAsia="Calibri" w:hAnsi="Calibri" w:cs="Calibri"/>
        <w:b/>
        <w:bCs/>
        <w:color w:val="000000"/>
        <w:sz w:val="18"/>
        <w:szCs w:val="18"/>
      </w:rPr>
      <w:t>Emergencia 24 horas: +51 977 912 165 - atencionalcliente@vidatur.net / Web: www.vidatur.net</w:t>
    </w:r>
  </w:p>
  <w:p w14:paraId="4EC55741" w14:textId="77777777" w:rsidR="00F161C0" w:rsidRDefault="00F161C0">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49851" w14:textId="77777777" w:rsidR="00EC5FFC" w:rsidRDefault="00EC5FFC">
      <w:r>
        <w:separator/>
      </w:r>
    </w:p>
  </w:footnote>
  <w:footnote w:type="continuationSeparator" w:id="0">
    <w:p w14:paraId="7DBD73F2" w14:textId="77777777" w:rsidR="00EC5FFC" w:rsidRDefault="00EC5F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2BE2B" w14:textId="77777777" w:rsidR="00F161C0" w:rsidRDefault="00000000">
    <w:pPr>
      <w:pBdr>
        <w:top w:val="nil"/>
        <w:left w:val="nil"/>
        <w:bottom w:val="nil"/>
        <w:right w:val="nil"/>
        <w:between w:val="nil"/>
      </w:pBdr>
      <w:tabs>
        <w:tab w:val="center" w:pos="4252"/>
        <w:tab w:val="right" w:pos="8504"/>
      </w:tabs>
      <w:rPr>
        <w:color w:val="000000"/>
      </w:rPr>
    </w:pPr>
    <w:r>
      <w:rPr>
        <w:noProof/>
        <w:color w:val="000000"/>
      </w:rPr>
      <w:drawing>
        <wp:inline distT="0" distB="0" distL="0" distR="0" wp14:anchorId="2D771D06" wp14:editId="4DA14619">
          <wp:extent cx="1370995" cy="49358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b="-11458"/>
                  <a:stretch>
                    <a:fillRect/>
                  </a:stretch>
                </pic:blipFill>
                <pic:spPr>
                  <a:xfrm>
                    <a:off x="0" y="0"/>
                    <a:ext cx="1370995" cy="49358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27358"/>
    <w:multiLevelType w:val="multilevel"/>
    <w:tmpl w:val="36D4CB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E3E63CA"/>
    <w:multiLevelType w:val="multilevel"/>
    <w:tmpl w:val="6CBE48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42677375">
    <w:abstractNumId w:val="1"/>
  </w:num>
  <w:num w:numId="2" w16cid:durableId="92950424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1C0"/>
    <w:rsid w:val="00C10A81"/>
    <w:rsid w:val="00E87464"/>
    <w:rsid w:val="00EC5FFC"/>
    <w:rsid w:val="00F161C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11F63"/>
  <w15:docId w15:val="{DED88D0C-5DEA-4E9C-9DAA-482E6EB6B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PE"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15" w:type="dxa"/>
        <w:left w:w="70" w:type="dxa"/>
        <w:bottom w:w="15" w:type="dxa"/>
        <w:right w:w="7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6978</Words>
  <Characters>38382</Characters>
  <Application>Microsoft Office Word</Application>
  <DocSecurity>0</DocSecurity>
  <Lines>319</Lines>
  <Paragraphs>90</Paragraphs>
  <ScaleCrop>false</ScaleCrop>
  <Company/>
  <LinksUpToDate>false</LinksUpToDate>
  <CharactersWithSpaces>45270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Vidatur Producto</cp:lastModifiedBy>
  <cp:revision>2</cp:revision>
  <dcterms:created xsi:type="dcterms:W3CDTF">2026-09-18T20:46:00Z</dcterms:created>
  <dcterms:modified xsi:type="dcterms:W3CDTF">2026-09-18T20:47:00Z</dcterms:modified>
</cp:coreProperties>
</file>