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AD6D9" w14:textId="77777777" w:rsidR="009A7A5B" w:rsidRDefault="001866D9">
      <w:pP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bookmarkStart w:id="0" w:name="_wndp4mmmuvdb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PANAMÁ Y RIO DE JANEIRO</w:t>
      </w:r>
    </w:p>
    <w:p w14:paraId="58112D74" w14:textId="77777777" w:rsidR="009A7A5B" w:rsidRDefault="001866D9">
      <w:pPr>
        <w:jc w:val="center"/>
        <w:rPr>
          <w:rFonts w:ascii="Lobster" w:eastAsia="Lobster" w:hAnsi="Lobster" w:cs="Lobster"/>
          <w:i/>
          <w:iCs/>
          <w:color w:val="002060"/>
          <w:sz w:val="38"/>
          <w:szCs w:val="38"/>
        </w:rPr>
      </w:pPr>
      <w:r>
        <w:rPr>
          <w:rFonts w:ascii="Lobster" w:eastAsia="Lobster" w:hAnsi="Lobster" w:cs="Lobster"/>
          <w:i/>
          <w:iCs/>
          <w:color w:val="002060"/>
          <w:sz w:val="38"/>
          <w:szCs w:val="38"/>
        </w:rPr>
        <w:t>desde Chiclayo</w:t>
      </w:r>
    </w:p>
    <w:p w14:paraId="2609A730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7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6 NOCHES</w:t>
      </w:r>
    </w:p>
    <w:p w14:paraId="5B5FB36E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proofErr w:type="spellStart"/>
      <w:r>
        <w:rPr>
          <w:rFonts w:ascii="Calibri" w:eastAsia="Calibri" w:hAnsi="Calibri" w:cs="Calibri"/>
          <w:b/>
          <w:bCs/>
          <w:color w:val="002060"/>
        </w:rPr>
        <w:t>RESERvAR</w:t>
      </w:r>
      <w:proofErr w:type="spellEnd"/>
      <w:r>
        <w:rPr>
          <w:rFonts w:ascii="Calibri" w:eastAsia="Calibri" w:hAnsi="Calibri" w:cs="Calibri"/>
          <w:b/>
          <w:bCs/>
          <w:color w:val="002060"/>
        </w:rPr>
        <w:t xml:space="preserve"> HASTA 26 </w:t>
      </w:r>
      <w:r>
        <w:rPr>
          <w:rFonts w:ascii="Calibri" w:eastAsia="Calibri" w:hAnsi="Calibri" w:cs="Calibri"/>
          <w:b/>
          <w:bCs/>
          <w:color w:val="002060"/>
        </w:rPr>
        <w:t>SEPTIEMBRE</w:t>
      </w:r>
      <w:r>
        <w:rPr>
          <w:rFonts w:ascii="Calibri" w:eastAsia="Calibri" w:hAnsi="Calibri" w:cs="Calibri"/>
          <w:b/>
          <w:bCs/>
          <w:color w:val="002060"/>
        </w:rPr>
        <w:t xml:space="preserve"> DEL 2026´</w:t>
      </w:r>
    </w:p>
    <w:p w14:paraId="01735862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1125DC6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8A45B48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aéreo Chiclayo / </w:t>
      </w:r>
      <w:r>
        <w:rPr>
          <w:rFonts w:ascii="Calibri" w:eastAsia="Calibri" w:hAnsi="Calibri" w:cs="Calibri"/>
          <w:sz w:val="20"/>
          <w:szCs w:val="20"/>
        </w:rPr>
        <w:t>Panamá / Río de Janeiro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/ Chiclayo</w:t>
      </w:r>
    </w:p>
    <w:p w14:paraId="544EC31B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Transfer Aeropuerto / Hotel / Aeropuerto – Regular.</w:t>
      </w:r>
    </w:p>
    <w:p w14:paraId="6C9FB6A7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 noches De Alojamiento</w:t>
      </w:r>
    </w:p>
    <w:p w14:paraId="462F0853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 incluidos</w:t>
      </w:r>
    </w:p>
    <w:p w14:paraId="155F221C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Tour de día completo al Corcovado (con entrada en </w:t>
      </w:r>
      <w:proofErr w:type="spellStart"/>
      <w:r>
        <w:rPr>
          <w:rFonts w:ascii="Calibri" w:eastAsia="Calibri" w:hAnsi="Calibri" w:cs="Calibri"/>
          <w:sz w:val="20"/>
          <w:szCs w:val="20"/>
        </w:rPr>
        <w:t>van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&amp; Pan de Azúcar (con entrada) con City Tour (Maracaná </w:t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Panoramico,Sambódromo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, Catedral de Escaleras de </w:t>
      </w:r>
      <w:proofErr w:type="spellStart"/>
      <w:r>
        <w:rPr>
          <w:rFonts w:ascii="Calibri" w:eastAsia="Calibri" w:hAnsi="Calibri" w:cs="Calibri"/>
          <w:sz w:val="20"/>
          <w:szCs w:val="20"/>
        </w:rPr>
        <w:t>Sel</w:t>
      </w:r>
      <w:r>
        <w:rPr>
          <w:rFonts w:ascii="Calibri" w:eastAsia="Calibri" w:hAnsi="Calibri" w:cs="Calibri"/>
          <w:sz w:val="20"/>
          <w:szCs w:val="20"/>
        </w:rPr>
        <w:t>aron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y Almuerzo sin bebidas en servicio compartido. </w:t>
      </w:r>
    </w:p>
    <w:p w14:paraId="7DAC4A5C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Aeropuerto / Hotel / Aeropuerto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–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Serv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. Regular </w:t>
      </w:r>
    </w:p>
    <w:p w14:paraId="55ADA27B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02 noches de alojamiento con desayuno</w:t>
      </w:r>
    </w:p>
    <w:p w14:paraId="013F3AA7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City tour + Canal + Compras (Sin Entradas) y Tour de Compras.</w:t>
      </w:r>
    </w:p>
    <w:p w14:paraId="71B9D6B5" w14:textId="77777777" w:rsidR="009A7A5B" w:rsidRDefault="001866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016EC6E2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11D08520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2668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656"/>
        <w:gridCol w:w="655"/>
        <w:gridCol w:w="715"/>
        <w:gridCol w:w="656"/>
        <w:gridCol w:w="700"/>
        <w:gridCol w:w="655"/>
        <w:gridCol w:w="656"/>
        <w:gridCol w:w="610"/>
        <w:gridCol w:w="670"/>
        <w:gridCol w:w="656"/>
        <w:gridCol w:w="625"/>
        <w:gridCol w:w="595"/>
        <w:gridCol w:w="1114"/>
        <w:gridCol w:w="1215"/>
      </w:tblGrid>
      <w:tr w:rsidR="00F6387D" w14:paraId="30A7772F" w14:textId="77777777" w:rsidTr="00F6387D">
        <w:trPr>
          <w:trHeight w:val="16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078FD8DF" w14:textId="77777777" w:rsidR="009A7A5B" w:rsidRDefault="001866D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FA37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FC4A5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 PTY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7C20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 RIO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7C2F3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2C6C46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 PTY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26B1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 RIO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3D50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E169A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 PTY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9F1744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 RIO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C5F3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EEE20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 PTY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622731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 RIO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46867E48" w14:textId="77777777" w:rsidR="009A7A5B" w:rsidRDefault="001866D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9A7A5B" w14:paraId="45C98F4E" w14:textId="77777777" w:rsidTr="00F6387D">
        <w:trPr>
          <w:trHeight w:val="615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94168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Faranda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Express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Soloy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&amp; Casino / Windsor Asturias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31D5D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1569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E5A945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B81D3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0709D" w14:textId="7DEAB384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129</w:t>
            </w:r>
            <w:r w:rsidR="00F6387D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7D25A1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96F3A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CC07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1238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05824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423EC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6F797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1204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398E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DCB7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540760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BB19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9A7A5B" w14:paraId="0ED50F26" w14:textId="77777777" w:rsidTr="00F6387D">
        <w:trPr>
          <w:trHeight w:val="16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B70C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Faranda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Express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Soloy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&amp; Casino / Américas Copacabana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3AE5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1559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4CE3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92405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7CB8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18C41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7F82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67E0C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1210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7592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944113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91652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1176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318B6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7BBC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2BD44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C765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9A7A5B" w14:paraId="3F3D15D1" w14:textId="77777777" w:rsidTr="00F6387D">
        <w:trPr>
          <w:trHeight w:val="16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2DDFA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Ramada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Wyndham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Panama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centro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argentina / Windsor Plaza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FA8A00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1671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CF51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A3846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1BC987" w14:textId="01D73D5A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134</w:t>
            </w:r>
            <w:r w:rsidR="00F6387D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0EEC8C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95B304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01797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1291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9DC25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563F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8C4D6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B411D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E607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67A7D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FEC6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9A7A5B" w14:paraId="2EB1120C" w14:textId="77777777" w:rsidTr="00F6387D">
        <w:trPr>
          <w:trHeight w:val="16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7ACA12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Ramada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Wyndham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Panama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centro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argentina / Windsor Excelsior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A6D18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1839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C122B4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D1435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DCED4E" w14:textId="336B6269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</w:t>
            </w:r>
            <w:r w:rsidR="00F6387D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877B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5A065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72AE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1380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6463E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1C6AA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F3144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1340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1B873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0DD6D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7BF63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6052B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9A7A5B" w14:paraId="5FD5A6AB" w14:textId="77777777" w:rsidTr="00F6387D">
        <w:trPr>
          <w:trHeight w:val="16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0E1E84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Ramada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Wyndham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Panama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centro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argentina / Miramar Hotel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Windsor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B584B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2066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B16DB8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B14BE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261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E7A241" w14:textId="75A7BBE0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159</w:t>
            </w:r>
            <w:r w:rsidR="00F6387D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485A4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D08C6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0674BD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1561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94437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AA562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76B4F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1521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C83D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B06FA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79B49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18/9/2026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0CF9BC" w14:textId="77777777" w:rsidR="009A7A5B" w:rsidRDefault="001866D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2267D440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USD </w:t>
      </w:r>
      <w:r>
        <w:rPr>
          <w:rFonts w:ascii="Calibri" w:eastAsia="Calibri" w:hAnsi="Calibri" w:cs="Calibri"/>
          <w:b/>
          <w:bCs/>
          <w:sz w:val="18"/>
          <w:szCs w:val="18"/>
        </w:rPr>
        <w:t>4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044664D5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B970118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0B11B4A9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14C810D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EFF9868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1E86889A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con tarifa dinámica, sujetos a disponibilidad y cambios de precio sin previo aviso. </w:t>
      </w:r>
    </w:p>
    <w:p w14:paraId="2A3345FA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Las anteriores Tarifas NO Incluyen:</w:t>
      </w:r>
    </w:p>
    <w:p w14:paraId="0C104CFC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Otros servicios 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 indicados en esta oferta. </w:t>
      </w:r>
    </w:p>
    <w:p w14:paraId="686605C2" w14:textId="77777777" w:rsidR="009A7A5B" w:rsidRDefault="001866D9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City tour y la Gran Obra del Canal sin entrada y Tour de compras (opcional) </w:t>
      </w:r>
    </w:p>
    <w:p w14:paraId="2CF7D5BE" w14:textId="77777777" w:rsidR="009A7A5B" w:rsidRDefault="001866D9">
      <w:pPr>
        <w:ind w:left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Opera: Mar / Jue / </w:t>
      </w:r>
      <w:proofErr w:type="spellStart"/>
      <w:r>
        <w:rPr>
          <w:rFonts w:ascii="Calibri" w:eastAsia="Calibri" w:hAnsi="Calibri" w:cs="Calibri"/>
          <w:sz w:val="20"/>
          <w:szCs w:val="20"/>
        </w:rPr>
        <w:t>Sab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Dom</w:t>
      </w:r>
      <w:proofErr w:type="spellEnd"/>
      <w:r>
        <w:rPr>
          <w:rFonts w:ascii="Calibri" w:eastAsia="Calibri" w:hAnsi="Calibri" w:cs="Calibri"/>
          <w:sz w:val="20"/>
          <w:szCs w:val="20"/>
        </w:rPr>
        <w:br/>
        <w:t xml:space="preserve">Entrada: $20 </w:t>
      </w:r>
      <w:proofErr w:type="spellStart"/>
      <w:r>
        <w:rPr>
          <w:rFonts w:ascii="Calibri" w:eastAsia="Calibri" w:hAnsi="Calibri" w:cs="Calibri"/>
          <w:sz w:val="20"/>
          <w:szCs w:val="20"/>
        </w:rPr>
        <w:t>aprox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por </w:t>
      </w:r>
      <w:proofErr w:type="spellStart"/>
      <w:r>
        <w:rPr>
          <w:rFonts w:ascii="Calibri" w:eastAsia="Calibri" w:hAnsi="Calibri" w:cs="Calibri"/>
          <w:sz w:val="20"/>
          <w:szCs w:val="20"/>
        </w:rPr>
        <w:t>pax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br/>
      </w:r>
      <w:r>
        <w:rPr>
          <w:rFonts w:ascii="Calibri" w:eastAsia="Calibri" w:hAnsi="Calibri" w:cs="Calibri"/>
          <w:sz w:val="20"/>
          <w:szCs w:val="20"/>
        </w:rPr>
        <w:lastRenderedPageBreak/>
        <w:t>El tour de compras no tiene regreso al hotel, los dejan en el mall y el pasajero regresa por su cuenta.</w:t>
      </w:r>
    </w:p>
    <w:p w14:paraId="3ACFB3F0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Tener en cuenta que la cobertura alcanza un máximo de edad de 69 años y 11 meses. Revisar adicional para pasajeros mayores de 70 años.</w:t>
      </w:r>
    </w:p>
    <w:p w14:paraId="4D36D6D4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4BDC5849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5F33B71E" w14:textId="77777777" w:rsidR="009A7A5B" w:rsidRDefault="001866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Referente al ticket aéreo:</w:t>
      </w:r>
    </w:p>
    <w:p w14:paraId="5E04E87E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Reservas en Clase “</w:t>
      </w:r>
      <w:r>
        <w:rPr>
          <w:rFonts w:ascii="Calibri" w:eastAsia="Calibri" w:hAnsi="Calibri" w:cs="Calibri"/>
          <w:sz w:val="20"/>
          <w:szCs w:val="20"/>
        </w:rPr>
        <w:t>T/A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”, </w:t>
      </w:r>
      <w:r>
        <w:rPr>
          <w:rFonts w:ascii="Calibri" w:eastAsia="Calibri" w:hAnsi="Calibri" w:cs="Calibri"/>
          <w:sz w:val="20"/>
          <w:szCs w:val="20"/>
        </w:rPr>
        <w:t>Cotizado del 17 al 23 octubre.</w:t>
      </w:r>
    </w:p>
    <w:p w14:paraId="7D580781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INCLUYE </w:t>
      </w:r>
      <w:r>
        <w:rPr>
          <w:rFonts w:ascii="Calibri" w:eastAsia="Calibri" w:hAnsi="Calibri" w:cs="Calibri"/>
          <w:sz w:val="17"/>
          <w:szCs w:val="17"/>
        </w:rPr>
        <w:t>ARTÍCULO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PERSONAL Y EQUIPAJE DE MANO</w:t>
      </w:r>
    </w:p>
    <w:p w14:paraId="3524E8FC" w14:textId="0A7AE386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NO </w:t>
      </w:r>
      <w:r>
        <w:rPr>
          <w:rFonts w:ascii="Calibri" w:eastAsia="Calibri" w:hAnsi="Calibri" w:cs="Calibri"/>
          <w:sz w:val="17"/>
          <w:szCs w:val="17"/>
        </w:rPr>
        <w:t>INCLUYE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MALETA EN BODEGA. </w:t>
      </w:r>
      <w:r w:rsidR="00AE7EE7">
        <w:rPr>
          <w:rFonts w:ascii="Calibri" w:eastAsia="Calibri" w:hAnsi="Calibri" w:cs="Calibri"/>
          <w:color w:val="000000"/>
          <w:sz w:val="17"/>
          <w:szCs w:val="17"/>
        </w:rPr>
        <w:t xml:space="preserve"> </w:t>
      </w:r>
      <w:bookmarkStart w:id="1" w:name="_GoBack"/>
      <w:bookmarkEnd w:id="1"/>
    </w:p>
    <w:p w14:paraId="640ACE9B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SUJETO A CAMBIOS SIN PREVIO AVISO </w:t>
      </w:r>
    </w:p>
    <w:p w14:paraId="0DA4FFF5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LOS VUELOS </w:t>
      </w:r>
      <w:r>
        <w:rPr>
          <w:rFonts w:ascii="Calibri" w:eastAsia="Calibri" w:hAnsi="Calibri" w:cs="Calibri"/>
          <w:b/>
          <w:bCs/>
          <w:sz w:val="17"/>
          <w:szCs w:val="17"/>
        </w:rPr>
        <w:t>ESTÁN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SUJETOS A CAMBIOS SIN PREVIO AVISO</w:t>
      </w:r>
    </w:p>
    <w:p w14:paraId="0DFBFFD9" w14:textId="77777777" w:rsidR="009A7A5B" w:rsidRDefault="001866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7"/>
          <w:szCs w:val="17"/>
        </w:rPr>
        <w:t>ESTÁ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 A CAMBIOS HASTA EL MOMENTO DE LA EMISIÓN DEL MISMO.</w:t>
      </w:r>
    </w:p>
    <w:p w14:paraId="1792D0E5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7664A958" w14:textId="77777777" w:rsidR="009A7A5B" w:rsidRDefault="009A7A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7"/>
          <w:szCs w:val="17"/>
        </w:rPr>
      </w:pPr>
    </w:p>
    <w:p w14:paraId="0EC1921A" w14:textId="77777777" w:rsidR="009A7A5B" w:rsidRDefault="009A7A5B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30EB01C" w14:textId="77777777" w:rsidR="009A7A5B" w:rsidRDefault="009A7A5B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586F2A5" w14:textId="77777777" w:rsidR="009A7A5B" w:rsidRDefault="009A7A5B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51780EE" w14:textId="77777777" w:rsidR="009A7A5B" w:rsidRDefault="009A7A5B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1B9EDE5" w14:textId="77777777" w:rsidR="009A7A5B" w:rsidRDefault="001866D9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</w:r>
    </w:p>
    <w:sectPr w:rsidR="009A7A5B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80098" w14:textId="77777777" w:rsidR="001866D9" w:rsidRDefault="001866D9">
      <w:r>
        <w:separator/>
      </w:r>
    </w:p>
  </w:endnote>
  <w:endnote w:type="continuationSeparator" w:id="0">
    <w:p w14:paraId="7B5F2134" w14:textId="77777777" w:rsidR="001866D9" w:rsidRDefault="0018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67B4C07F-6807-460B-A0C8-34AD46C395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FB02ACA-DB0E-44A9-A2F0-9228FC3FC1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85ED98B-7D84-4274-AE68-6DF81666738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72C2C99-0977-433B-95E4-1474A0718334}"/>
    <w:embedBold r:id="rId5" w:fontKey="{B9DC4F91-75DB-49FD-9A9B-1EAB7E0D7726}"/>
  </w:font>
  <w:font w:name="Lobster">
    <w:panose1 w:val="02000506000000020003"/>
    <w:charset w:val="00"/>
    <w:family w:val="auto"/>
    <w:pitch w:val="variable"/>
    <w:sig w:usb0="A00002FF" w:usb1="5000205B" w:usb2="00000000" w:usb3="00000000" w:csb0="00000197" w:csb1="00000000"/>
    <w:embedItalic r:id="rId6" w:fontKey="{B5D91453-8EDE-4CF4-92DF-3F158D3D59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1E286" w14:textId="77777777" w:rsidR="009A7A5B" w:rsidRDefault="001866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2" w:name="_5rvzj8nwz4t2" w:colFirst="0" w:colLast="0"/>
    <w:bookmarkEnd w:id="2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59AC0213" w14:textId="77777777" w:rsidR="009A7A5B" w:rsidRDefault="001866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36D8731C" w14:textId="77777777" w:rsidR="009A7A5B" w:rsidRDefault="009A7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93498" w14:textId="77777777" w:rsidR="001866D9" w:rsidRDefault="001866D9">
      <w:r>
        <w:separator/>
      </w:r>
    </w:p>
  </w:footnote>
  <w:footnote w:type="continuationSeparator" w:id="0">
    <w:p w14:paraId="5AFAB31F" w14:textId="77777777" w:rsidR="001866D9" w:rsidRDefault="0018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3A455" w14:textId="77777777" w:rsidR="009A7A5B" w:rsidRDefault="001866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E4C6C8C" wp14:editId="74ED0A2D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71728"/>
    <w:multiLevelType w:val="multilevel"/>
    <w:tmpl w:val="10E8F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A85130"/>
    <w:multiLevelType w:val="multilevel"/>
    <w:tmpl w:val="ED4AD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A5B"/>
    <w:rsid w:val="001866D9"/>
    <w:rsid w:val="009A7A5B"/>
    <w:rsid w:val="00AE7EE7"/>
    <w:rsid w:val="00F6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9D402"/>
  <w15:docId w15:val="{00A4B3EB-4B09-461D-8D05-201D75A5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372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2026-09-10T18:51:00Z</dcterms:created>
  <dcterms:modified xsi:type="dcterms:W3CDTF">2026-09-10T21:13:00Z</dcterms:modified>
</cp:coreProperties>
</file>